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7.xml" ContentType="application/vnd.openxmlformats-officedocument.wordprocessingml.footer+xml"/>
  <Override PartName="/word/footer18.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6.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1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4"/>
      </w:tblGrid>
      <w:tr w:rsidR="0039300C" w14:paraId="24944470" w14:textId="77777777">
        <w:tc>
          <w:tcPr>
            <w:tcW w:w="9064" w:type="dxa"/>
          </w:tcPr>
          <w:p w14:paraId="129A7674" w14:textId="77777777" w:rsidR="0039300C" w:rsidRPr="0039300C" w:rsidRDefault="0039300C" w:rsidP="0039300C">
            <w:pPr>
              <w:widowControl/>
              <w:ind w:right="-1"/>
              <w:rPr>
                <w:rFonts w:ascii="Times New Roman" w:hAnsi="Times New Roman" w:cs="Times New Roman"/>
                <w:lang w:val="bg-BG"/>
              </w:rPr>
            </w:pPr>
            <w:r w:rsidRPr="0039300C">
              <w:rPr>
                <w:rFonts w:ascii="Times New Roman" w:hAnsi="Times New Roman" w:cs="Times New Roman"/>
              </w:rPr>
              <w:t>Ta d</w:t>
            </w:r>
            <w:r w:rsidRPr="0039300C">
              <w:rPr>
                <w:rFonts w:ascii="Times New Roman" w:hAnsi="Times New Roman" w:cs="Times New Roman"/>
                <w:lang w:val="bg-BG"/>
              </w:rPr>
              <w:t xml:space="preserve">okument vsebuje odobrene informacije o zdravilu </w:t>
            </w:r>
            <w:r w:rsidRPr="0039300C">
              <w:rPr>
                <w:rFonts w:ascii="Times New Roman" w:hAnsi="Times New Roman" w:cs="Times New Roman"/>
                <w:b/>
                <w:bCs/>
                <w:lang w:val="en-US"/>
              </w:rPr>
              <w:t>Yesafili</w:t>
            </w:r>
            <w:r w:rsidRPr="0039300C">
              <w:rPr>
                <w:rFonts w:ascii="Times New Roman" w:hAnsi="Times New Roman" w:cs="Times New Roman"/>
                <w:lang w:val="bg-BG"/>
              </w:rPr>
              <w:t xml:space="preserve"> z označenimi spremembami v primerjavi s prejšnjim postopkom, ki </w:t>
            </w:r>
            <w:r w:rsidRPr="0039300C">
              <w:rPr>
                <w:rFonts w:ascii="Times New Roman" w:hAnsi="Times New Roman" w:cs="Times New Roman"/>
              </w:rPr>
              <w:t>je</w:t>
            </w:r>
            <w:r w:rsidRPr="0039300C">
              <w:rPr>
                <w:rFonts w:ascii="Times New Roman" w:hAnsi="Times New Roman" w:cs="Times New Roman"/>
                <w:lang w:val="bg-BG"/>
              </w:rPr>
              <w:t xml:space="preserve"> vplival na informacije o zdravilu </w:t>
            </w:r>
            <w:r w:rsidRPr="0039300C">
              <w:rPr>
                <w:rFonts w:ascii="Times New Roman" w:hAnsi="Times New Roman" w:cs="Times New Roman"/>
                <w:b/>
                <w:bCs/>
                <w:lang w:val="bg-BG"/>
              </w:rPr>
              <w:t>(</w:t>
            </w:r>
            <w:r w:rsidRPr="0039300C">
              <w:rPr>
                <w:rFonts w:ascii="Times New Roman" w:hAnsi="Times New Roman" w:cs="Times New Roman"/>
                <w:b/>
                <w:bCs/>
                <w:lang w:val="en-IN"/>
              </w:rPr>
              <w:t>EMEA/H/C/006022</w:t>
            </w:r>
            <w:r w:rsidRPr="0039300C">
              <w:rPr>
                <w:rFonts w:ascii="Times New Roman" w:hAnsi="Times New Roman" w:cs="Times New Roman"/>
                <w:b/>
                <w:bCs/>
                <w:lang w:val="bg-BG"/>
              </w:rPr>
              <w:t>).</w:t>
            </w:r>
          </w:p>
          <w:p w14:paraId="4ABEF69D" w14:textId="77777777" w:rsidR="0039300C" w:rsidRPr="0039300C" w:rsidRDefault="0039300C" w:rsidP="0039300C">
            <w:pPr>
              <w:widowControl/>
              <w:ind w:right="-1"/>
              <w:rPr>
                <w:rFonts w:ascii="Times New Roman" w:hAnsi="Times New Roman" w:cs="Times New Roman"/>
              </w:rPr>
            </w:pPr>
          </w:p>
          <w:p w14:paraId="09AF491B" w14:textId="1B07C0E6" w:rsidR="0039300C" w:rsidRDefault="0039300C" w:rsidP="0039300C">
            <w:pPr>
              <w:widowControl/>
              <w:ind w:right="-1"/>
              <w:rPr>
                <w:rFonts w:ascii="Times New Roman" w:hAnsi="Times New Roman" w:cs="Times New Roman"/>
              </w:rPr>
            </w:pPr>
            <w:r w:rsidRPr="0039300C">
              <w:rPr>
                <w:rFonts w:ascii="Times New Roman" w:hAnsi="Times New Roman" w:cs="Times New Roman"/>
              </w:rPr>
              <w:t xml:space="preserve">Več informacij je na voljo na spletni strani Evropske agencije za zdravila: </w:t>
            </w:r>
            <w:r w:rsidRPr="0039300C">
              <w:rPr>
                <w:rFonts w:ascii="Times New Roman" w:hAnsi="Times New Roman" w:cs="Times New Roman"/>
                <w:color w:val="0000FF"/>
              </w:rPr>
              <w:t>https://www.ema.europa.eu/en/medicines/human/EPAR/Yesafili</w:t>
            </w:r>
          </w:p>
        </w:tc>
      </w:tr>
    </w:tbl>
    <w:p w14:paraId="3AE3E96B" w14:textId="77777777" w:rsidR="00E432FC" w:rsidRPr="00C30BEA" w:rsidRDefault="00E432FC" w:rsidP="00C30BEA">
      <w:pPr>
        <w:widowControl/>
        <w:spacing w:after="0" w:line="240" w:lineRule="auto"/>
        <w:ind w:right="-1"/>
        <w:rPr>
          <w:rFonts w:ascii="Times New Roman" w:hAnsi="Times New Roman" w:cs="Times New Roman"/>
        </w:rPr>
      </w:pPr>
    </w:p>
    <w:p w14:paraId="547E79FF" w14:textId="77777777" w:rsidR="00E432FC" w:rsidRPr="00C30BEA" w:rsidRDefault="00E432FC" w:rsidP="00C30BEA">
      <w:pPr>
        <w:widowControl/>
        <w:spacing w:after="0" w:line="240" w:lineRule="auto"/>
        <w:ind w:right="-1"/>
        <w:rPr>
          <w:rFonts w:ascii="Times New Roman" w:hAnsi="Times New Roman" w:cs="Times New Roman"/>
        </w:rPr>
      </w:pPr>
    </w:p>
    <w:p w14:paraId="131B1A75" w14:textId="77777777" w:rsidR="00E432FC" w:rsidRPr="00C30BEA" w:rsidRDefault="00E432FC" w:rsidP="00C30BEA">
      <w:pPr>
        <w:widowControl/>
        <w:spacing w:after="0" w:line="240" w:lineRule="auto"/>
        <w:ind w:right="-1"/>
        <w:rPr>
          <w:rFonts w:ascii="Times New Roman" w:hAnsi="Times New Roman" w:cs="Times New Roman"/>
        </w:rPr>
      </w:pPr>
    </w:p>
    <w:p w14:paraId="11D2C6C9" w14:textId="77777777" w:rsidR="00E432FC" w:rsidRPr="00C30BEA" w:rsidRDefault="00E432FC" w:rsidP="00C30BEA">
      <w:pPr>
        <w:widowControl/>
        <w:spacing w:after="0" w:line="240" w:lineRule="auto"/>
        <w:ind w:right="-1"/>
        <w:rPr>
          <w:rFonts w:ascii="Times New Roman" w:hAnsi="Times New Roman" w:cs="Times New Roman"/>
        </w:rPr>
      </w:pPr>
    </w:p>
    <w:p w14:paraId="5E20BD0C" w14:textId="77777777" w:rsidR="00E432FC" w:rsidRPr="00C30BEA" w:rsidRDefault="00E432FC" w:rsidP="00C30BEA">
      <w:pPr>
        <w:widowControl/>
        <w:spacing w:after="0" w:line="240" w:lineRule="auto"/>
        <w:ind w:right="-1"/>
        <w:rPr>
          <w:rFonts w:ascii="Times New Roman" w:hAnsi="Times New Roman" w:cs="Times New Roman"/>
        </w:rPr>
      </w:pPr>
    </w:p>
    <w:p w14:paraId="29015FC2" w14:textId="77777777" w:rsidR="00E432FC" w:rsidRPr="00C30BEA" w:rsidRDefault="00E432FC" w:rsidP="00C30BEA">
      <w:pPr>
        <w:widowControl/>
        <w:spacing w:after="0" w:line="240" w:lineRule="auto"/>
        <w:ind w:right="-1"/>
        <w:rPr>
          <w:rFonts w:ascii="Times New Roman" w:hAnsi="Times New Roman" w:cs="Times New Roman"/>
        </w:rPr>
      </w:pPr>
    </w:p>
    <w:p w14:paraId="34C36C9F" w14:textId="77777777" w:rsidR="00E432FC" w:rsidRPr="00C30BEA" w:rsidRDefault="00E432FC" w:rsidP="00C30BEA">
      <w:pPr>
        <w:widowControl/>
        <w:spacing w:after="0" w:line="240" w:lineRule="auto"/>
        <w:ind w:right="-1"/>
        <w:rPr>
          <w:rFonts w:ascii="Times New Roman" w:hAnsi="Times New Roman" w:cs="Times New Roman"/>
        </w:rPr>
      </w:pPr>
    </w:p>
    <w:p w14:paraId="482ACCC1" w14:textId="77777777" w:rsidR="00E432FC" w:rsidRPr="00C30BEA" w:rsidRDefault="00E432FC" w:rsidP="00C30BEA">
      <w:pPr>
        <w:widowControl/>
        <w:spacing w:after="0" w:line="240" w:lineRule="auto"/>
        <w:ind w:right="-1"/>
        <w:rPr>
          <w:rFonts w:ascii="Times New Roman" w:hAnsi="Times New Roman" w:cs="Times New Roman"/>
        </w:rPr>
      </w:pPr>
    </w:p>
    <w:p w14:paraId="2CFDDC69" w14:textId="77777777" w:rsidR="00E432FC" w:rsidRPr="00C30BEA" w:rsidRDefault="00E432FC" w:rsidP="00C30BEA">
      <w:pPr>
        <w:widowControl/>
        <w:spacing w:after="0" w:line="240" w:lineRule="auto"/>
        <w:ind w:right="-1"/>
        <w:rPr>
          <w:rFonts w:ascii="Times New Roman" w:hAnsi="Times New Roman" w:cs="Times New Roman"/>
        </w:rPr>
      </w:pPr>
    </w:p>
    <w:p w14:paraId="21FD68E2" w14:textId="77777777" w:rsidR="00E432FC" w:rsidRPr="00C30BEA" w:rsidRDefault="00E432FC" w:rsidP="00C30BEA">
      <w:pPr>
        <w:widowControl/>
        <w:spacing w:after="0" w:line="240" w:lineRule="auto"/>
        <w:ind w:right="-1"/>
        <w:rPr>
          <w:rFonts w:ascii="Times New Roman" w:hAnsi="Times New Roman" w:cs="Times New Roman"/>
        </w:rPr>
      </w:pPr>
    </w:p>
    <w:p w14:paraId="11AD7D8C" w14:textId="77777777" w:rsidR="00E432FC" w:rsidRPr="00C30BEA" w:rsidRDefault="00E432FC" w:rsidP="00C30BEA">
      <w:pPr>
        <w:widowControl/>
        <w:spacing w:after="0" w:line="240" w:lineRule="auto"/>
        <w:ind w:right="-1"/>
        <w:rPr>
          <w:rFonts w:ascii="Times New Roman" w:hAnsi="Times New Roman" w:cs="Times New Roman"/>
        </w:rPr>
      </w:pPr>
    </w:p>
    <w:p w14:paraId="47B6165C" w14:textId="77777777" w:rsidR="00E432FC" w:rsidRPr="00C30BEA" w:rsidRDefault="00E432FC" w:rsidP="00C30BEA">
      <w:pPr>
        <w:widowControl/>
        <w:spacing w:after="0" w:line="240" w:lineRule="auto"/>
        <w:ind w:right="-1"/>
        <w:rPr>
          <w:rFonts w:ascii="Times New Roman" w:hAnsi="Times New Roman" w:cs="Times New Roman"/>
        </w:rPr>
      </w:pPr>
    </w:p>
    <w:p w14:paraId="2F84B199" w14:textId="77777777" w:rsidR="00E432FC" w:rsidRPr="00C30BEA" w:rsidRDefault="00E432FC" w:rsidP="00C30BEA">
      <w:pPr>
        <w:widowControl/>
        <w:spacing w:after="0" w:line="240" w:lineRule="auto"/>
        <w:ind w:right="-1"/>
        <w:rPr>
          <w:rFonts w:ascii="Times New Roman" w:hAnsi="Times New Roman" w:cs="Times New Roman"/>
        </w:rPr>
      </w:pPr>
    </w:p>
    <w:p w14:paraId="109DFCD2" w14:textId="77777777" w:rsidR="00E432FC" w:rsidRPr="00C30BEA" w:rsidRDefault="00E432FC" w:rsidP="00C30BEA">
      <w:pPr>
        <w:widowControl/>
        <w:spacing w:after="0" w:line="240" w:lineRule="auto"/>
        <w:ind w:right="-1"/>
        <w:rPr>
          <w:rFonts w:ascii="Times New Roman" w:hAnsi="Times New Roman" w:cs="Times New Roman"/>
        </w:rPr>
      </w:pPr>
    </w:p>
    <w:p w14:paraId="17F8CDA6" w14:textId="77777777" w:rsidR="00E432FC" w:rsidRPr="00C30BEA" w:rsidRDefault="00E432FC" w:rsidP="00C30BEA">
      <w:pPr>
        <w:widowControl/>
        <w:spacing w:after="0" w:line="240" w:lineRule="auto"/>
        <w:ind w:right="-1"/>
        <w:rPr>
          <w:rFonts w:ascii="Times New Roman" w:hAnsi="Times New Roman" w:cs="Times New Roman"/>
        </w:rPr>
      </w:pPr>
    </w:p>
    <w:p w14:paraId="3EF6061D" w14:textId="77777777" w:rsidR="00E432FC" w:rsidRPr="00C30BEA" w:rsidRDefault="00E432FC" w:rsidP="00C30BEA">
      <w:pPr>
        <w:widowControl/>
        <w:spacing w:after="0" w:line="240" w:lineRule="auto"/>
        <w:ind w:right="-1"/>
        <w:rPr>
          <w:rFonts w:ascii="Times New Roman" w:hAnsi="Times New Roman" w:cs="Times New Roman"/>
        </w:rPr>
      </w:pPr>
    </w:p>
    <w:p w14:paraId="7F5551D6" w14:textId="77777777" w:rsidR="00E432FC" w:rsidRPr="00C30BEA" w:rsidRDefault="00E432FC" w:rsidP="00C30BEA">
      <w:pPr>
        <w:widowControl/>
        <w:spacing w:after="0" w:line="240" w:lineRule="auto"/>
        <w:ind w:right="-1"/>
        <w:rPr>
          <w:rFonts w:ascii="Times New Roman" w:hAnsi="Times New Roman" w:cs="Times New Roman"/>
        </w:rPr>
      </w:pPr>
    </w:p>
    <w:p w14:paraId="07316DA4" w14:textId="77777777" w:rsidR="00E432FC" w:rsidRPr="00C30BEA" w:rsidRDefault="00E432FC" w:rsidP="00C30BEA">
      <w:pPr>
        <w:widowControl/>
        <w:spacing w:after="0" w:line="240" w:lineRule="auto"/>
        <w:ind w:right="-1"/>
        <w:rPr>
          <w:rFonts w:ascii="Times New Roman" w:hAnsi="Times New Roman" w:cs="Times New Roman"/>
        </w:rPr>
      </w:pPr>
    </w:p>
    <w:p w14:paraId="0E47D977" w14:textId="77777777" w:rsidR="00E432FC" w:rsidRPr="00C30BEA" w:rsidRDefault="00E432FC" w:rsidP="00C30BEA">
      <w:pPr>
        <w:widowControl/>
        <w:spacing w:after="0" w:line="240" w:lineRule="auto"/>
        <w:ind w:right="-1"/>
        <w:rPr>
          <w:rFonts w:ascii="Times New Roman" w:hAnsi="Times New Roman" w:cs="Times New Roman"/>
        </w:rPr>
      </w:pPr>
    </w:p>
    <w:p w14:paraId="756E5623" w14:textId="77777777" w:rsidR="00E432FC" w:rsidRPr="00C30BEA" w:rsidRDefault="00E432FC" w:rsidP="00C30BEA">
      <w:pPr>
        <w:widowControl/>
        <w:spacing w:after="0" w:line="240" w:lineRule="auto"/>
        <w:ind w:right="-1"/>
        <w:rPr>
          <w:rFonts w:ascii="Times New Roman" w:hAnsi="Times New Roman" w:cs="Times New Roman"/>
        </w:rPr>
      </w:pPr>
    </w:p>
    <w:p w14:paraId="24EB677D" w14:textId="77777777" w:rsidR="00E432FC" w:rsidRPr="00C30BEA" w:rsidRDefault="00E432FC" w:rsidP="00C30BEA">
      <w:pPr>
        <w:widowControl/>
        <w:spacing w:after="0" w:line="240" w:lineRule="auto"/>
        <w:ind w:right="-1"/>
        <w:rPr>
          <w:rFonts w:ascii="Times New Roman" w:hAnsi="Times New Roman" w:cs="Times New Roman"/>
        </w:rPr>
      </w:pPr>
    </w:p>
    <w:p w14:paraId="75EDFA1A" w14:textId="77777777" w:rsidR="00E432FC" w:rsidRPr="00C30BEA" w:rsidRDefault="00E432FC" w:rsidP="00C30BEA">
      <w:pPr>
        <w:widowControl/>
        <w:spacing w:after="0" w:line="240" w:lineRule="auto"/>
        <w:ind w:right="-1"/>
        <w:rPr>
          <w:rFonts w:ascii="Times New Roman" w:hAnsi="Times New Roman" w:cs="Times New Roman"/>
        </w:rPr>
      </w:pPr>
    </w:p>
    <w:p w14:paraId="45A0B387" w14:textId="77777777" w:rsidR="00E432FC" w:rsidRPr="00C30BEA" w:rsidRDefault="00E432FC" w:rsidP="00C30BEA">
      <w:pPr>
        <w:widowControl/>
        <w:spacing w:after="0" w:line="240" w:lineRule="auto"/>
        <w:ind w:right="-1"/>
        <w:rPr>
          <w:rFonts w:ascii="Times New Roman" w:hAnsi="Times New Roman" w:cs="Times New Roman"/>
        </w:rPr>
      </w:pPr>
    </w:p>
    <w:p w14:paraId="44DF81D5" w14:textId="77777777" w:rsidR="00E432FC" w:rsidRPr="00C30BEA" w:rsidRDefault="00572E7B" w:rsidP="004D2B60">
      <w:pPr>
        <w:widowControl/>
        <w:spacing w:after="0" w:line="240" w:lineRule="auto"/>
        <w:ind w:right="-1"/>
        <w:jc w:val="center"/>
        <w:rPr>
          <w:rFonts w:ascii="Times New Roman" w:eastAsia="Times New Roman" w:hAnsi="Times New Roman" w:cs="Times New Roman"/>
        </w:rPr>
      </w:pPr>
      <w:r w:rsidRPr="00C30BEA">
        <w:rPr>
          <w:rFonts w:ascii="Times New Roman" w:hAnsi="Times New Roman" w:cs="Times New Roman"/>
          <w:b/>
        </w:rPr>
        <w:t>PRILOGA I</w:t>
      </w:r>
    </w:p>
    <w:p w14:paraId="4D848EF6" w14:textId="77777777" w:rsidR="00E432FC" w:rsidRPr="00C30BEA" w:rsidRDefault="00E432FC" w:rsidP="00C30BEA">
      <w:pPr>
        <w:widowControl/>
        <w:spacing w:after="0" w:line="240" w:lineRule="auto"/>
        <w:ind w:right="-1"/>
        <w:rPr>
          <w:rFonts w:ascii="Times New Roman" w:hAnsi="Times New Roman" w:cs="Times New Roman"/>
        </w:rPr>
      </w:pPr>
    </w:p>
    <w:p w14:paraId="716D5140" w14:textId="77777777" w:rsidR="00E432FC" w:rsidRPr="00C30BEA" w:rsidRDefault="00572E7B" w:rsidP="004D2B60">
      <w:pPr>
        <w:pStyle w:val="Heading1"/>
        <w:ind w:left="0" w:right="-1"/>
      </w:pPr>
      <w:r w:rsidRPr="00C30BEA">
        <w:t>POVZETEK GLAVNIH ZNAČILNOSTI ZDRAVILA</w:t>
      </w:r>
    </w:p>
    <w:p w14:paraId="6B31B34D" w14:textId="77777777" w:rsidR="00E432FC" w:rsidRPr="00C30BEA" w:rsidRDefault="00E432FC" w:rsidP="00C30BEA">
      <w:pPr>
        <w:widowControl/>
        <w:spacing w:after="0" w:line="240" w:lineRule="auto"/>
        <w:ind w:right="-1"/>
        <w:jc w:val="center"/>
        <w:rPr>
          <w:rFonts w:ascii="Times New Roman" w:hAnsi="Times New Roman" w:cs="Times New Roman"/>
        </w:rPr>
      </w:pPr>
    </w:p>
    <w:p w14:paraId="09D2F4F2" w14:textId="6CB8773F" w:rsidR="00795A91" w:rsidRPr="00C30BEA" w:rsidRDefault="00795A91" w:rsidP="00C30BEA">
      <w:pPr>
        <w:spacing w:after="0" w:line="240" w:lineRule="auto"/>
        <w:ind w:right="-1"/>
        <w:rPr>
          <w:rFonts w:ascii="Times New Roman" w:hAnsi="Times New Roman" w:cs="Times New Roman"/>
        </w:rPr>
      </w:pPr>
      <w:r w:rsidRPr="00C30BEA">
        <w:rPr>
          <w:rFonts w:ascii="Times New Roman" w:hAnsi="Times New Roman" w:cs="Times New Roman"/>
        </w:rPr>
        <w:br w:type="page"/>
      </w:r>
    </w:p>
    <w:p w14:paraId="70EDDD08" w14:textId="4796D27A" w:rsidR="00235C66" w:rsidRPr="00C30BEA" w:rsidRDefault="00235C66" w:rsidP="00C30BEA">
      <w:pPr>
        <w:widowControl/>
        <w:tabs>
          <w:tab w:val="left" w:pos="567"/>
        </w:tabs>
        <w:spacing w:after="0" w:line="240" w:lineRule="auto"/>
        <w:ind w:right="-1"/>
        <w:rPr>
          <w:rFonts w:ascii="Times New Roman" w:hAnsi="Times New Roman" w:cs="Times New Roman"/>
        </w:rPr>
      </w:pPr>
      <w:r w:rsidRPr="00C30BEA">
        <w:rPr>
          <w:rFonts w:ascii="Times New Roman" w:hAnsi="Times New Roman" w:cs="Times New Roman"/>
          <w:noProof/>
        </w:rPr>
        <w:lastRenderedPageBreak/>
        <w:drawing>
          <wp:inline distT="0" distB="0" distL="0" distR="0" wp14:anchorId="5621FCD8" wp14:editId="74B4DE07">
            <wp:extent cx="219075" cy="171450"/>
            <wp:effectExtent l="0" t="0" r="9525" b="0"/>
            <wp:docPr id="911394052" name="Picture 14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Pr="00C30BEA">
        <w:rPr>
          <w:rFonts w:ascii="Times New Roman" w:hAnsi="Times New Roman" w:cs="Times New Roman"/>
        </w:rPr>
        <w:t>Za to zdravilo se izvaja dodatno spremljanje varnosti. Tako bodo hitreje na voljo nove informacije o njegovi varnosti. Zdravstvene delavce naprošamo, da poročajo o katerem koli domnevnem neželenem učinku zdravila. Glejte poglavje 4.8, kako poročati o neželenih učinkih</w:t>
      </w:r>
      <w:r w:rsidR="00A542F7" w:rsidRPr="00C30BEA">
        <w:rPr>
          <w:rFonts w:ascii="Times New Roman" w:hAnsi="Times New Roman" w:cs="Times New Roman"/>
        </w:rPr>
        <w:t>.</w:t>
      </w:r>
      <w:r w:rsidRPr="00C30BEA">
        <w:rPr>
          <w:rFonts w:ascii="Times New Roman" w:hAnsi="Times New Roman" w:cs="Times New Roman"/>
        </w:rPr>
        <w:t xml:space="preserve"> </w:t>
      </w:r>
    </w:p>
    <w:p w14:paraId="704571B1" w14:textId="77777777" w:rsidR="00235C66" w:rsidRPr="00C30BEA" w:rsidRDefault="00235C66" w:rsidP="00C30BEA">
      <w:pPr>
        <w:widowControl/>
        <w:tabs>
          <w:tab w:val="left" w:pos="567"/>
        </w:tabs>
        <w:spacing w:after="0" w:line="240" w:lineRule="auto"/>
        <w:ind w:right="-1"/>
        <w:rPr>
          <w:rFonts w:ascii="Times New Roman" w:hAnsi="Times New Roman" w:cs="Times New Roman"/>
        </w:rPr>
      </w:pPr>
    </w:p>
    <w:p w14:paraId="332781D2" w14:textId="77777777" w:rsidR="00235C66" w:rsidRPr="00C30BEA" w:rsidRDefault="00235C66" w:rsidP="001D0B2A">
      <w:pPr>
        <w:numPr>
          <w:ilvl w:val="0"/>
          <w:numId w:val="27"/>
        </w:numPr>
        <w:tabs>
          <w:tab w:val="left" w:pos="426"/>
        </w:tabs>
        <w:autoSpaceDE w:val="0"/>
        <w:autoSpaceDN w:val="0"/>
        <w:spacing w:after="0" w:line="240" w:lineRule="auto"/>
        <w:ind w:left="567" w:right="-1" w:hanging="563"/>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IME</w:t>
      </w:r>
      <w:r w:rsidRPr="00C30BEA">
        <w:rPr>
          <w:rFonts w:ascii="Times New Roman" w:eastAsia="Times New Roman" w:hAnsi="Times New Roman" w:cs="Times New Roman"/>
          <w:b/>
          <w:bCs/>
          <w:spacing w:val="-2"/>
          <w:lang w:val="en-US"/>
        </w:rPr>
        <w:t xml:space="preserve"> </w:t>
      </w:r>
      <w:r w:rsidRPr="00C30BEA">
        <w:rPr>
          <w:rFonts w:ascii="Times New Roman" w:eastAsia="Times New Roman" w:hAnsi="Times New Roman" w:cs="Times New Roman"/>
          <w:b/>
          <w:bCs/>
          <w:spacing w:val="-5"/>
          <w:lang w:val="en-US"/>
        </w:rPr>
        <w:t>ZDRAVILA</w:t>
      </w:r>
    </w:p>
    <w:p w14:paraId="0DAC2C22"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b/>
          <w:lang w:val="en-US"/>
        </w:rPr>
      </w:pPr>
    </w:p>
    <w:p w14:paraId="2125DBD6" w14:textId="2C2D2A93"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Yesafili</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40</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mg/ml</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raztopina</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za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injiciranje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napolnjeni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injekcijski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brizgi</w:t>
      </w:r>
      <w:r w:rsidR="00A542F7" w:rsidRPr="00C30BEA">
        <w:rPr>
          <w:rFonts w:ascii="Times New Roman" w:eastAsia="Times New Roman" w:hAnsi="Times New Roman" w:cs="Times New Roman"/>
          <w:lang w:val="pl-PL"/>
        </w:rPr>
        <w:t>.</w:t>
      </w:r>
    </w:p>
    <w:p w14:paraId="446F5F2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7FA26721"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lang w:val="pl-PL"/>
        </w:rPr>
      </w:pPr>
    </w:p>
    <w:p w14:paraId="145B68E2" w14:textId="77777777" w:rsidR="00235C66" w:rsidRPr="00C30BEA" w:rsidRDefault="00235C66" w:rsidP="001D0B2A">
      <w:pPr>
        <w:numPr>
          <w:ilvl w:val="0"/>
          <w:numId w:val="27"/>
        </w:numPr>
        <w:tabs>
          <w:tab w:val="left" w:pos="426"/>
        </w:tabs>
        <w:autoSpaceDE w:val="0"/>
        <w:autoSpaceDN w:val="0"/>
        <w:spacing w:after="0" w:line="240" w:lineRule="auto"/>
        <w:ind w:left="567" w:right="-1" w:hanging="563"/>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KAKOVOSTNA</w:t>
      </w:r>
      <w:r w:rsidRPr="00C30BEA">
        <w:rPr>
          <w:rFonts w:ascii="Times New Roman" w:eastAsia="Times New Roman" w:hAnsi="Times New Roman" w:cs="Times New Roman"/>
          <w:b/>
          <w:bCs/>
          <w:spacing w:val="-3"/>
          <w:lang w:val="en-US"/>
        </w:rPr>
        <w:t xml:space="preserve"> </w:t>
      </w:r>
      <w:r w:rsidRPr="00C30BEA">
        <w:rPr>
          <w:rFonts w:ascii="Times New Roman" w:eastAsia="Times New Roman" w:hAnsi="Times New Roman" w:cs="Times New Roman"/>
          <w:b/>
          <w:bCs/>
          <w:lang w:val="en-US"/>
        </w:rPr>
        <w:t>IN</w:t>
      </w:r>
      <w:r w:rsidRPr="00C30BEA">
        <w:rPr>
          <w:rFonts w:ascii="Times New Roman" w:eastAsia="Times New Roman" w:hAnsi="Times New Roman" w:cs="Times New Roman"/>
          <w:b/>
          <w:bCs/>
          <w:spacing w:val="-5"/>
          <w:lang w:val="en-US"/>
        </w:rPr>
        <w:t xml:space="preserve"> </w:t>
      </w:r>
      <w:r w:rsidRPr="00C30BEA">
        <w:rPr>
          <w:rFonts w:ascii="Times New Roman" w:eastAsia="Times New Roman" w:hAnsi="Times New Roman" w:cs="Times New Roman"/>
          <w:b/>
          <w:bCs/>
          <w:lang w:val="en-US"/>
        </w:rPr>
        <w:t>KOLIČINSKA</w:t>
      </w:r>
      <w:r w:rsidRPr="00C30BEA">
        <w:rPr>
          <w:rFonts w:ascii="Times New Roman" w:eastAsia="Times New Roman" w:hAnsi="Times New Roman" w:cs="Times New Roman"/>
          <w:b/>
          <w:bCs/>
          <w:spacing w:val="-2"/>
          <w:lang w:val="en-US"/>
        </w:rPr>
        <w:t xml:space="preserve"> </w:t>
      </w:r>
      <w:r w:rsidRPr="00C30BEA">
        <w:rPr>
          <w:rFonts w:ascii="Times New Roman" w:eastAsia="Times New Roman" w:hAnsi="Times New Roman" w:cs="Times New Roman"/>
          <w:b/>
          <w:bCs/>
          <w:lang w:val="en-US"/>
        </w:rPr>
        <w:t>SESTAVA</w:t>
      </w:r>
    </w:p>
    <w:p w14:paraId="11D35E60"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b/>
          <w:lang w:val="en-US"/>
        </w:rPr>
      </w:pPr>
    </w:p>
    <w:p w14:paraId="74D84C28"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1</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ml</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raztopine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injiciranje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vsebuje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40</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mg</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aflibercepta*.</w:t>
      </w:r>
    </w:p>
    <w:p w14:paraId="28EE9F1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6559A88A" w14:textId="3E0D5D95"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Ena napolnjena injekcijska brizga vsebuje vsaj 0,09 ml izvlečnega volumna raztopine, kar ustreza vsaj</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3,6 mg aflibercepta. To zadostuje za aplikacijo enega odmerka po 0,05 ml, ki vsebuje 2 mg</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aflibercepta</w:t>
      </w:r>
      <w:r w:rsidR="001601FD" w:rsidRPr="00C30BEA">
        <w:rPr>
          <w:rFonts w:ascii="Times New Roman" w:eastAsia="Times New Roman" w:hAnsi="Times New Roman" w:cs="Times New Roman"/>
          <w:lang w:val="fr-CA"/>
        </w:rPr>
        <w:t>.</w:t>
      </w:r>
    </w:p>
    <w:p w14:paraId="37A948D6" w14:textId="77777777" w:rsidR="00F839C0" w:rsidRPr="00C30BEA" w:rsidRDefault="00F839C0" w:rsidP="00C30BEA">
      <w:pPr>
        <w:autoSpaceDE w:val="0"/>
        <w:autoSpaceDN w:val="0"/>
        <w:spacing w:after="0" w:line="240" w:lineRule="auto"/>
        <w:ind w:right="-1"/>
        <w:rPr>
          <w:rFonts w:ascii="Times New Roman" w:eastAsia="Times New Roman" w:hAnsi="Times New Roman" w:cs="Times New Roman"/>
          <w:lang w:val="fr-CA"/>
        </w:rPr>
      </w:pPr>
    </w:p>
    <w:p w14:paraId="3BA3B403" w14:textId="77777777" w:rsidR="00235C66" w:rsidRPr="00C30BEA" w:rsidRDefault="00235C66" w:rsidP="001D0B2A">
      <w:pPr>
        <w:numPr>
          <w:ilvl w:val="0"/>
          <w:numId w:val="26"/>
        </w:numPr>
        <w:tabs>
          <w:tab w:val="left" w:pos="285"/>
        </w:tabs>
        <w:autoSpaceDE w:val="0"/>
        <w:autoSpaceDN w:val="0"/>
        <w:spacing w:before="1" w:after="0" w:line="240" w:lineRule="auto"/>
        <w:ind w:right="-1" w:firstLine="0"/>
        <w:rPr>
          <w:rFonts w:ascii="Times New Roman" w:eastAsia="Times New Roman" w:hAnsi="Times New Roman" w:cs="Times New Roman"/>
          <w:lang w:val="fr-CA"/>
        </w:rPr>
      </w:pPr>
      <w:r w:rsidRPr="00C30BEA">
        <w:rPr>
          <w:rFonts w:ascii="Times New Roman" w:eastAsia="Times New Roman" w:hAnsi="Times New Roman" w:cs="Times New Roman"/>
          <w:lang w:val="fr-CA"/>
        </w:rPr>
        <w:t>Fuzijski protein, sestavljen iz delov ekstracelularnih domen receptorjev 1 in 2 humanega žilnega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endotelijskega rastnega dejavnika (VEGF - Vascular Endothelial Growth Factor), vezanega na Fc del</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humanega IgG1. Aflibercept je pridobljen z rekombinantno DNK tehnologijo v K1 celicah jajčnika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kitajskega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hrčka.</w:t>
      </w:r>
    </w:p>
    <w:p w14:paraId="123DB6ED" w14:textId="77777777" w:rsidR="00235C66" w:rsidRPr="001D0B2A" w:rsidRDefault="00235C66" w:rsidP="00C30BEA">
      <w:pPr>
        <w:autoSpaceDE w:val="0"/>
        <w:autoSpaceDN w:val="0"/>
        <w:spacing w:after="0" w:line="240" w:lineRule="auto"/>
        <w:ind w:right="-1"/>
        <w:rPr>
          <w:rFonts w:ascii="Times New Roman" w:eastAsia="Times New Roman" w:hAnsi="Times New Roman" w:cs="Times New Roman"/>
          <w:u w:val="single"/>
          <w:lang w:val="fr-CA"/>
        </w:rPr>
      </w:pPr>
    </w:p>
    <w:p w14:paraId="77D9F157" w14:textId="77777777" w:rsidR="00C545AF" w:rsidRPr="00C30BEA" w:rsidRDefault="00C545AF" w:rsidP="00C30BEA">
      <w:pPr>
        <w:autoSpaceDE w:val="0"/>
        <w:autoSpaceDN w:val="0"/>
        <w:spacing w:after="0" w:line="240" w:lineRule="auto"/>
        <w:ind w:right="-1"/>
        <w:rPr>
          <w:rFonts w:ascii="Times New Roman" w:eastAsia="Times New Roman" w:hAnsi="Times New Roman" w:cs="Times New Roman"/>
          <w:u w:val="single"/>
        </w:rPr>
      </w:pPr>
      <w:r w:rsidRPr="001D0B2A">
        <w:rPr>
          <w:rFonts w:ascii="Times New Roman" w:eastAsia="Times New Roman" w:hAnsi="Times New Roman" w:cs="Times New Roman"/>
          <w:u w:val="single"/>
        </w:rPr>
        <w:t xml:space="preserve">Pomožne snovi z znanim učinkom </w:t>
      </w:r>
    </w:p>
    <w:p w14:paraId="65425447" w14:textId="77777777" w:rsidR="002753D4" w:rsidRPr="001D0B2A" w:rsidRDefault="002753D4" w:rsidP="00C30BEA">
      <w:pPr>
        <w:autoSpaceDE w:val="0"/>
        <w:autoSpaceDN w:val="0"/>
        <w:spacing w:after="0" w:line="240" w:lineRule="auto"/>
        <w:ind w:right="-1"/>
        <w:rPr>
          <w:rFonts w:ascii="Times New Roman" w:eastAsia="Times New Roman" w:hAnsi="Times New Roman" w:cs="Times New Roman"/>
          <w:u w:val="single"/>
        </w:rPr>
      </w:pPr>
    </w:p>
    <w:p w14:paraId="443F5D45" w14:textId="709BF7F2" w:rsidR="00C545AF" w:rsidRPr="00C30BEA" w:rsidRDefault="00C545AF"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1 ml raztopine za injiciranje vsebuje 0,3 mg polisorbata 20 (E 432).</w:t>
      </w:r>
    </w:p>
    <w:p w14:paraId="5BD62F31" w14:textId="77777777" w:rsidR="00C545AF" w:rsidRPr="00C30BEA" w:rsidRDefault="00C545AF" w:rsidP="00C30BEA">
      <w:pPr>
        <w:autoSpaceDE w:val="0"/>
        <w:autoSpaceDN w:val="0"/>
        <w:spacing w:after="0" w:line="240" w:lineRule="auto"/>
        <w:ind w:right="-1"/>
        <w:rPr>
          <w:rFonts w:ascii="Times New Roman" w:eastAsia="Times New Roman" w:hAnsi="Times New Roman" w:cs="Times New Roman"/>
          <w:lang w:val="fr-CA"/>
        </w:rPr>
      </w:pPr>
    </w:p>
    <w:p w14:paraId="649F61C9" w14:textId="11B0BC95"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Za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celoten</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seznam pomožnih</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snovi glejte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poglavje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6.1.</w:t>
      </w:r>
    </w:p>
    <w:p w14:paraId="517744F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679EB07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4DE4D086" w14:textId="77777777" w:rsidR="00235C66" w:rsidRPr="00C30BEA" w:rsidRDefault="00235C66" w:rsidP="001D0B2A">
      <w:pPr>
        <w:numPr>
          <w:ilvl w:val="0"/>
          <w:numId w:val="27"/>
        </w:numPr>
        <w:tabs>
          <w:tab w:val="left" w:pos="426"/>
        </w:tabs>
        <w:autoSpaceDE w:val="0"/>
        <w:autoSpaceDN w:val="0"/>
        <w:spacing w:after="0" w:line="240" w:lineRule="auto"/>
        <w:ind w:left="567" w:right="-1" w:hanging="563"/>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FARMACEVTSKA</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OBLIKA</w:t>
      </w:r>
    </w:p>
    <w:p w14:paraId="5E2071DB" w14:textId="77777777" w:rsidR="00235C66" w:rsidRPr="00C30BEA" w:rsidRDefault="00235C66" w:rsidP="00C30BEA">
      <w:pPr>
        <w:autoSpaceDE w:val="0"/>
        <w:autoSpaceDN w:val="0"/>
        <w:spacing w:before="8" w:after="0" w:line="240" w:lineRule="auto"/>
        <w:ind w:right="-1"/>
        <w:rPr>
          <w:rFonts w:ascii="Times New Roman" w:eastAsia="Times New Roman" w:hAnsi="Times New Roman" w:cs="Times New Roman"/>
          <w:b/>
          <w:lang w:val="en-US"/>
        </w:rPr>
      </w:pPr>
    </w:p>
    <w:p w14:paraId="1DBCBBD9"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raztopina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injiciranje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(injekcija)</w:t>
      </w:r>
    </w:p>
    <w:p w14:paraId="6C7F2CC6"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65E5A9EE"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Raztopina</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je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bistra,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brezbarvna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do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bledorumena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in</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izoosmotska.</w:t>
      </w:r>
    </w:p>
    <w:p w14:paraId="36B4EEFF"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564176D1"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lang w:val="pl-PL"/>
        </w:rPr>
      </w:pPr>
    </w:p>
    <w:p w14:paraId="28780306" w14:textId="77777777" w:rsidR="00235C66" w:rsidRPr="00C30BEA" w:rsidRDefault="00235C66" w:rsidP="001D0B2A">
      <w:pPr>
        <w:numPr>
          <w:ilvl w:val="0"/>
          <w:numId w:val="27"/>
        </w:numPr>
        <w:tabs>
          <w:tab w:val="left" w:pos="426"/>
        </w:tabs>
        <w:autoSpaceDE w:val="0"/>
        <w:autoSpaceDN w:val="0"/>
        <w:spacing w:after="0" w:line="240" w:lineRule="auto"/>
        <w:ind w:left="567" w:right="-1" w:hanging="563"/>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KLINIČNI</w:t>
      </w:r>
      <w:r w:rsidRPr="00C30BEA">
        <w:rPr>
          <w:rFonts w:ascii="Times New Roman" w:eastAsia="Times New Roman" w:hAnsi="Times New Roman" w:cs="Times New Roman"/>
          <w:b/>
          <w:bCs/>
          <w:spacing w:val="-9"/>
          <w:lang w:val="en-US"/>
        </w:rPr>
        <w:t xml:space="preserve"> </w:t>
      </w:r>
      <w:r w:rsidRPr="00C30BEA">
        <w:rPr>
          <w:rFonts w:ascii="Times New Roman" w:eastAsia="Times New Roman" w:hAnsi="Times New Roman" w:cs="Times New Roman"/>
          <w:b/>
          <w:bCs/>
          <w:lang w:val="en-US"/>
        </w:rPr>
        <w:t>PODATKI</w:t>
      </w:r>
    </w:p>
    <w:p w14:paraId="1F18C18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en-US"/>
        </w:rPr>
      </w:pPr>
    </w:p>
    <w:p w14:paraId="13C4B19C" w14:textId="77777777" w:rsidR="00235C66" w:rsidRPr="00C30BEA" w:rsidRDefault="00235C66" w:rsidP="001D0B2A">
      <w:pPr>
        <w:numPr>
          <w:ilvl w:val="1"/>
          <w:numId w:val="27"/>
        </w:numPr>
        <w:tabs>
          <w:tab w:val="left" w:pos="685"/>
          <w:tab w:val="left" w:pos="686"/>
        </w:tabs>
        <w:autoSpaceDE w:val="0"/>
        <w:autoSpaceDN w:val="0"/>
        <w:spacing w:after="0" w:line="240" w:lineRule="auto"/>
        <w:ind w:right="-1" w:hanging="568"/>
        <w:rPr>
          <w:rFonts w:ascii="Times New Roman" w:eastAsia="Times New Roman" w:hAnsi="Times New Roman" w:cs="Times New Roman"/>
          <w:b/>
          <w:lang w:val="en-US"/>
        </w:rPr>
      </w:pPr>
      <w:r w:rsidRPr="00C30BEA">
        <w:rPr>
          <w:rFonts w:ascii="Times New Roman" w:eastAsia="Times New Roman" w:hAnsi="Times New Roman" w:cs="Times New Roman"/>
          <w:b/>
          <w:lang w:val="en-US"/>
        </w:rPr>
        <w:t>Terapevtske</w:t>
      </w:r>
      <w:r w:rsidRPr="00C30BEA">
        <w:rPr>
          <w:rFonts w:ascii="Times New Roman" w:eastAsia="Times New Roman" w:hAnsi="Times New Roman" w:cs="Times New Roman"/>
          <w:b/>
          <w:spacing w:val="-8"/>
          <w:lang w:val="en-US"/>
        </w:rPr>
        <w:t xml:space="preserve"> </w:t>
      </w:r>
      <w:r w:rsidRPr="00C30BEA">
        <w:rPr>
          <w:rFonts w:ascii="Times New Roman" w:eastAsia="Times New Roman" w:hAnsi="Times New Roman" w:cs="Times New Roman"/>
          <w:b/>
          <w:lang w:val="en-US"/>
        </w:rPr>
        <w:t>indikacije</w:t>
      </w:r>
    </w:p>
    <w:p w14:paraId="7BDE5A2D"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b/>
          <w:lang w:val="en-US"/>
        </w:rPr>
      </w:pPr>
    </w:p>
    <w:p w14:paraId="1C366C82"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Zdravilo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Yesafili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indicirano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odraslih</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za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zdravljenje</w:t>
      </w:r>
    </w:p>
    <w:p w14:paraId="6EED69F3" w14:textId="77777777" w:rsidR="00235C66" w:rsidRPr="00C30BEA" w:rsidRDefault="00235C66" w:rsidP="001D0B2A">
      <w:pPr>
        <w:numPr>
          <w:ilvl w:val="0"/>
          <w:numId w:val="25"/>
        </w:numPr>
        <w:tabs>
          <w:tab w:val="left" w:pos="685"/>
          <w:tab w:val="left" w:pos="686"/>
        </w:tabs>
        <w:autoSpaceDE w:val="0"/>
        <w:autoSpaceDN w:val="0"/>
        <w:spacing w:before="2"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neovaskularne (vlažne) starostne degeneracije makule (AMD - Age-related Macular</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Degeneration)</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(glejte poglavje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5.1),</w:t>
      </w:r>
    </w:p>
    <w:p w14:paraId="25068E5C" w14:textId="77777777" w:rsidR="00235C66" w:rsidRPr="00C30BEA" w:rsidRDefault="00235C66" w:rsidP="001D0B2A">
      <w:pPr>
        <w:numPr>
          <w:ilvl w:val="0"/>
          <w:numId w:val="25"/>
        </w:numPr>
        <w:tabs>
          <w:tab w:val="left" w:pos="685"/>
          <w:tab w:val="left" w:pos="6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okvare vida zaradi makularnega edema, ki nastane kot posledica zapore mrežnične vene (zapore</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veje mrežnične vene (BRVO - Branch Retinal Vein Occlussion) ali zapore centralne mrežnične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vene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(CRVO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Central Retinal</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Vein Occlusion))</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(glejte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poglavje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5.1),</w:t>
      </w:r>
    </w:p>
    <w:p w14:paraId="0790154D" w14:textId="77777777" w:rsidR="00235C66" w:rsidRPr="00C30BEA" w:rsidRDefault="00235C66" w:rsidP="001D0B2A">
      <w:pPr>
        <w:numPr>
          <w:ilvl w:val="0"/>
          <w:numId w:val="25"/>
        </w:numPr>
        <w:tabs>
          <w:tab w:val="left" w:pos="685"/>
          <w:tab w:val="left" w:pos="6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okvare vida zaradi diabetičnega makularnega edema (DME - Diabetic Macular Oedema) (glejte</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poglavje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5.1),</w:t>
      </w:r>
    </w:p>
    <w:p w14:paraId="3D8DCF17" w14:textId="77777777" w:rsidR="00235C66" w:rsidRPr="00C30BEA" w:rsidRDefault="00235C66" w:rsidP="001D0B2A">
      <w:pPr>
        <w:numPr>
          <w:ilvl w:val="0"/>
          <w:numId w:val="25"/>
        </w:numPr>
        <w:tabs>
          <w:tab w:val="left" w:pos="685"/>
          <w:tab w:val="left" w:pos="6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okvare vida zaradi miopične horoidalne neovaskularizacije (miopične CNV - myopic Choroidal</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Neovascularisation)</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(glejte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poglavje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5.1).</w:t>
      </w:r>
    </w:p>
    <w:p w14:paraId="044E6DF7" w14:textId="77777777" w:rsidR="00235C66" w:rsidRPr="00C30BEA" w:rsidRDefault="00235C66" w:rsidP="00C30BEA">
      <w:pPr>
        <w:autoSpaceDE w:val="0"/>
        <w:autoSpaceDN w:val="0"/>
        <w:spacing w:before="7" w:after="0" w:line="240" w:lineRule="auto"/>
        <w:ind w:right="-1"/>
        <w:rPr>
          <w:rFonts w:ascii="Times New Roman" w:eastAsia="Times New Roman" w:hAnsi="Times New Roman" w:cs="Times New Roman"/>
          <w:lang w:val="en-US"/>
        </w:rPr>
      </w:pPr>
    </w:p>
    <w:p w14:paraId="4FDD5095" w14:textId="77777777" w:rsidR="00235C66" w:rsidRPr="00C30BEA" w:rsidRDefault="00235C66" w:rsidP="001D0B2A">
      <w:pPr>
        <w:numPr>
          <w:ilvl w:val="1"/>
          <w:numId w:val="27"/>
        </w:numPr>
        <w:tabs>
          <w:tab w:val="left" w:pos="685"/>
          <w:tab w:val="left" w:pos="686"/>
        </w:tabs>
        <w:autoSpaceDE w:val="0"/>
        <w:autoSpaceDN w:val="0"/>
        <w:spacing w:after="0" w:line="240" w:lineRule="auto"/>
        <w:ind w:right="-1" w:hanging="568"/>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Odmerjanje</w:t>
      </w:r>
      <w:r w:rsidRPr="00C30BEA">
        <w:rPr>
          <w:rFonts w:ascii="Times New Roman" w:eastAsia="Times New Roman" w:hAnsi="Times New Roman" w:cs="Times New Roman"/>
          <w:b/>
          <w:bCs/>
          <w:spacing w:val="-3"/>
          <w:lang w:val="en-US"/>
        </w:rPr>
        <w:t xml:space="preserve"> </w:t>
      </w:r>
      <w:r w:rsidRPr="00C30BEA">
        <w:rPr>
          <w:rFonts w:ascii="Times New Roman" w:eastAsia="Times New Roman" w:hAnsi="Times New Roman" w:cs="Times New Roman"/>
          <w:b/>
          <w:bCs/>
          <w:lang w:val="en-US"/>
        </w:rPr>
        <w:t>in</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način uporabe</w:t>
      </w:r>
    </w:p>
    <w:p w14:paraId="78693247"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en-US"/>
        </w:rPr>
      </w:pPr>
    </w:p>
    <w:p w14:paraId="76BAB8F0"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Zdravilo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Yesafili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je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samo</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za</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intravitrealno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injiciranje.</w:t>
      </w:r>
    </w:p>
    <w:p w14:paraId="7455C5CC"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199211A2" w14:textId="4B8FEBCC"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Zdravilo Yesafili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sme aplicirati samo usposobljen zdravnik, ki ima izkušnje z dajanjem intravitrealnih</w:t>
      </w:r>
      <w:r w:rsidRPr="00C30BEA">
        <w:rPr>
          <w:rFonts w:ascii="Times New Roman" w:eastAsia="Times New Roman" w:hAnsi="Times New Roman" w:cs="Times New Roman"/>
          <w:spacing w:val="-52"/>
          <w:lang w:val="fr-CA"/>
        </w:rPr>
        <w:t xml:space="preserve"> </w:t>
      </w:r>
      <w:r w:rsidR="00785060"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lastRenderedPageBreak/>
        <w:t>injekcij.</w:t>
      </w:r>
    </w:p>
    <w:p w14:paraId="65D2F634" w14:textId="77777777" w:rsidR="00235C66" w:rsidRDefault="00235C66" w:rsidP="00C30BEA">
      <w:pPr>
        <w:autoSpaceDE w:val="0"/>
        <w:autoSpaceDN w:val="0"/>
        <w:spacing w:after="0" w:line="240" w:lineRule="auto"/>
        <w:ind w:right="-1"/>
        <w:rPr>
          <w:rFonts w:ascii="Times New Roman" w:eastAsia="Times New Roman" w:hAnsi="Times New Roman" w:cs="Times New Roman"/>
          <w:lang w:val="fr-CA"/>
        </w:rPr>
      </w:pPr>
    </w:p>
    <w:p w14:paraId="0D6D985D" w14:textId="77777777" w:rsidR="00235C66" w:rsidRPr="00C30BEA" w:rsidRDefault="00235C66" w:rsidP="00C30BEA">
      <w:pPr>
        <w:autoSpaceDE w:val="0"/>
        <w:autoSpaceDN w:val="0"/>
        <w:spacing w:before="70"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u w:val="single"/>
          <w:lang w:val="fr-CA"/>
        </w:rPr>
        <w:t>Odmerjanje</w:t>
      </w:r>
    </w:p>
    <w:p w14:paraId="407AE633"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lang w:val="fr-CA"/>
        </w:rPr>
      </w:pPr>
    </w:p>
    <w:p w14:paraId="45DE1821" w14:textId="77777777" w:rsidR="00235C66" w:rsidRPr="00C30BEA" w:rsidRDefault="00235C66" w:rsidP="00C30BEA">
      <w:pPr>
        <w:autoSpaceDE w:val="0"/>
        <w:autoSpaceDN w:val="0"/>
        <w:spacing w:before="91" w:after="0" w:line="240" w:lineRule="auto"/>
        <w:ind w:right="-1"/>
        <w:rPr>
          <w:rFonts w:ascii="Times New Roman" w:eastAsia="Times New Roman" w:hAnsi="Times New Roman" w:cs="Times New Roman"/>
          <w:i/>
          <w:lang w:val="fr-CA"/>
        </w:rPr>
      </w:pPr>
      <w:r w:rsidRPr="00C30BEA">
        <w:rPr>
          <w:rFonts w:ascii="Times New Roman" w:eastAsia="Times New Roman" w:hAnsi="Times New Roman" w:cs="Times New Roman"/>
          <w:i/>
          <w:lang w:val="fr-CA"/>
        </w:rPr>
        <w:t>Vlažna</w:t>
      </w:r>
      <w:r w:rsidRPr="00C30BEA">
        <w:rPr>
          <w:rFonts w:ascii="Times New Roman" w:eastAsia="Times New Roman" w:hAnsi="Times New Roman" w:cs="Times New Roman"/>
          <w:i/>
          <w:spacing w:val="-5"/>
          <w:lang w:val="fr-CA"/>
        </w:rPr>
        <w:t xml:space="preserve"> </w:t>
      </w:r>
      <w:r w:rsidRPr="00C30BEA">
        <w:rPr>
          <w:rFonts w:ascii="Times New Roman" w:eastAsia="Times New Roman" w:hAnsi="Times New Roman" w:cs="Times New Roman"/>
          <w:i/>
          <w:lang w:val="fr-CA"/>
        </w:rPr>
        <w:t>starostna</w:t>
      </w:r>
      <w:r w:rsidRPr="00C30BEA">
        <w:rPr>
          <w:rFonts w:ascii="Times New Roman" w:eastAsia="Times New Roman" w:hAnsi="Times New Roman" w:cs="Times New Roman"/>
          <w:i/>
          <w:spacing w:val="-1"/>
          <w:lang w:val="fr-CA"/>
        </w:rPr>
        <w:t xml:space="preserve"> </w:t>
      </w:r>
      <w:r w:rsidRPr="00C30BEA">
        <w:rPr>
          <w:rFonts w:ascii="Times New Roman" w:eastAsia="Times New Roman" w:hAnsi="Times New Roman" w:cs="Times New Roman"/>
          <w:i/>
          <w:lang w:val="fr-CA"/>
        </w:rPr>
        <w:t>degeneracija</w:t>
      </w:r>
      <w:r w:rsidRPr="00C30BEA">
        <w:rPr>
          <w:rFonts w:ascii="Times New Roman" w:eastAsia="Times New Roman" w:hAnsi="Times New Roman" w:cs="Times New Roman"/>
          <w:i/>
          <w:spacing w:val="-1"/>
          <w:lang w:val="fr-CA"/>
        </w:rPr>
        <w:t xml:space="preserve"> </w:t>
      </w:r>
      <w:r w:rsidRPr="00C30BEA">
        <w:rPr>
          <w:rFonts w:ascii="Times New Roman" w:eastAsia="Times New Roman" w:hAnsi="Times New Roman" w:cs="Times New Roman"/>
          <w:i/>
          <w:lang w:val="fr-CA"/>
        </w:rPr>
        <w:t>makule</w:t>
      </w:r>
    </w:p>
    <w:p w14:paraId="74508F8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i/>
          <w:lang w:val="fr-CA"/>
        </w:rPr>
      </w:pPr>
    </w:p>
    <w:p w14:paraId="519E9983"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Priporočeni</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odmerek</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zdravila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Yesafili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2</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mg</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aflibercepta,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kar</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ustreza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0,05</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ml</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raztopine.</w:t>
      </w:r>
    </w:p>
    <w:p w14:paraId="4C74196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1D000E1E" w14:textId="4D80E3CA"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fr-CA"/>
        </w:rPr>
        <w:t>Zdravljenje z zdravilom Yesafili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 xml:space="preserve">se začne z eno injekcijo na mesec, tri zaporedne mesece. </w:t>
      </w:r>
      <w:r w:rsidRPr="00C30BEA">
        <w:rPr>
          <w:rFonts w:ascii="Times New Roman" w:eastAsia="Times New Roman" w:hAnsi="Times New Roman" w:cs="Times New Roman"/>
          <w:lang w:val="pl-PL"/>
        </w:rPr>
        <w:t>Interval med</w:t>
      </w:r>
      <w:r w:rsidRPr="00C30BEA">
        <w:rPr>
          <w:rFonts w:ascii="Times New Roman" w:eastAsia="Times New Roman" w:hAnsi="Times New Roman" w:cs="Times New Roman"/>
          <w:spacing w:val="-52"/>
          <w:lang w:val="pl-PL"/>
        </w:rPr>
        <w:t xml:space="preserve"> </w:t>
      </w:r>
      <w:r w:rsidR="00E54077"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posameznimi odmerki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nato podaljša na dva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meseca.</w:t>
      </w:r>
    </w:p>
    <w:p w14:paraId="262A4C1F"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lang w:val="pl-PL"/>
        </w:rPr>
      </w:pPr>
    </w:p>
    <w:p w14:paraId="3FB7161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Zdravnik glede na oceno ostrine vida in/ali anatomski izgled rumene pege presodi ali lahko interval</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med</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injekcijami ostane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dva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meseca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ali pa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ga dodatno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podaljša,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na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primer</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režimom odmerjanja</w:t>
      </w:r>
    </w:p>
    <w:p w14:paraId="6DD6EEC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»zdravi in podaljšaj«, kjer se intervali med injekcijami podaljšujejo za 2- ali 4-tedne, da se ohrani</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stabilna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ostrina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vida in/ali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anatomski izgled</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rumene pege.</w:t>
      </w:r>
    </w:p>
    <w:p w14:paraId="0190BC01" w14:textId="77777777" w:rsidR="00B24A6A" w:rsidRPr="00C30BEA" w:rsidRDefault="00B24A6A" w:rsidP="00C30BEA">
      <w:pPr>
        <w:autoSpaceDE w:val="0"/>
        <w:autoSpaceDN w:val="0"/>
        <w:spacing w:after="0" w:line="240" w:lineRule="auto"/>
        <w:ind w:right="-1"/>
        <w:rPr>
          <w:rFonts w:ascii="Times New Roman" w:eastAsia="Times New Roman" w:hAnsi="Times New Roman" w:cs="Times New Roman"/>
          <w:lang w:val="pl-PL"/>
        </w:rPr>
      </w:pPr>
    </w:p>
    <w:p w14:paraId="69934F9C" w14:textId="03557C5D"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Če se glede na oceno ostrine vida in/ali anatomski izgled rumene pege stanje poslabša, je treba interval</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med</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injekcijami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ustrezno</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skrajšati.</w:t>
      </w:r>
    </w:p>
    <w:p w14:paraId="536215AC" w14:textId="77777777" w:rsidR="00235C66" w:rsidRPr="00C30BEA" w:rsidRDefault="00235C66" w:rsidP="00C30BEA">
      <w:pPr>
        <w:autoSpaceDE w:val="0"/>
        <w:autoSpaceDN w:val="0"/>
        <w:spacing w:before="6" w:after="0" w:line="240" w:lineRule="auto"/>
        <w:ind w:right="-1"/>
        <w:rPr>
          <w:rFonts w:ascii="Times New Roman" w:eastAsia="Times New Roman" w:hAnsi="Times New Roman" w:cs="Times New Roman"/>
          <w:lang w:val="pl-PL"/>
        </w:rPr>
      </w:pPr>
    </w:p>
    <w:p w14:paraId="74E646F1" w14:textId="48ED037F"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Zahtev, kako pogosto spremljati bolnika med injekcijami, ni. Spremljanje bolnika poteka po presoji</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zdravnika; pregledi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lahko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pogostejši</w:t>
      </w:r>
      <w:r w:rsidR="008213DA" w:rsidRPr="00C30BEA">
        <w:rPr>
          <w:rFonts w:ascii="Times New Roman" w:eastAsia="Times New Roman" w:hAnsi="Times New Roman" w:cs="Times New Roman"/>
          <w:lang w:val="pl-PL"/>
        </w:rPr>
        <w: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kot je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injiciranje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zdravila.</w:t>
      </w:r>
    </w:p>
    <w:p w14:paraId="413C7520"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Intervalov med injekcijami, daljših od štirih mesecev ali krajših od štirih tednov, niso preučevali.</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(glejte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poglavje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5.1).</w:t>
      </w:r>
    </w:p>
    <w:p w14:paraId="476623EB"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lang w:val="pl-PL"/>
        </w:rPr>
      </w:pPr>
    </w:p>
    <w:p w14:paraId="347CB94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i/>
          <w:lang w:val="pl-PL"/>
        </w:rPr>
      </w:pPr>
      <w:r w:rsidRPr="00C30BEA">
        <w:rPr>
          <w:rFonts w:ascii="Times New Roman" w:eastAsia="Times New Roman" w:hAnsi="Times New Roman" w:cs="Times New Roman"/>
          <w:i/>
          <w:lang w:val="pl-PL"/>
        </w:rPr>
        <w:t>Makularni edem, ki nastane kot posledica zapore mrežnične vene (zapore veje mrežnične vene ali</w:t>
      </w:r>
      <w:r w:rsidRPr="00C30BEA">
        <w:rPr>
          <w:rFonts w:ascii="Times New Roman" w:eastAsia="Times New Roman" w:hAnsi="Times New Roman" w:cs="Times New Roman"/>
          <w:i/>
          <w:spacing w:val="-52"/>
          <w:lang w:val="pl-PL"/>
        </w:rPr>
        <w:t xml:space="preserve"> </w:t>
      </w:r>
      <w:r w:rsidRPr="00C30BEA">
        <w:rPr>
          <w:rFonts w:ascii="Times New Roman" w:eastAsia="Times New Roman" w:hAnsi="Times New Roman" w:cs="Times New Roman"/>
          <w:i/>
          <w:lang w:val="pl-PL"/>
        </w:rPr>
        <w:t>centralne mrežnične</w:t>
      </w:r>
      <w:r w:rsidRPr="00C30BEA">
        <w:rPr>
          <w:rFonts w:ascii="Times New Roman" w:eastAsia="Times New Roman" w:hAnsi="Times New Roman" w:cs="Times New Roman"/>
          <w:i/>
          <w:spacing w:val="-2"/>
          <w:lang w:val="pl-PL"/>
        </w:rPr>
        <w:t xml:space="preserve"> </w:t>
      </w:r>
      <w:r w:rsidRPr="00C30BEA">
        <w:rPr>
          <w:rFonts w:ascii="Times New Roman" w:eastAsia="Times New Roman" w:hAnsi="Times New Roman" w:cs="Times New Roman"/>
          <w:i/>
          <w:lang w:val="pl-PL"/>
        </w:rPr>
        <w:t>vene)</w:t>
      </w:r>
    </w:p>
    <w:p w14:paraId="2FDD8B07"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i/>
          <w:lang w:val="pl-PL"/>
        </w:rPr>
      </w:pPr>
    </w:p>
    <w:p w14:paraId="612B4D07"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Priporočeni</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odmerek</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zdravila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Yesafili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2</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mg</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aflibercepta,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kar</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ustreza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0,05</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ml</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raztopine.</w:t>
      </w:r>
    </w:p>
    <w:p w14:paraId="5536FC4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Po začetni injekciji se zdravilo aplicira enkrat na mesec. Interval med dvema injekcijama ne sme biti</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krajši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od enega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meseca.</w:t>
      </w:r>
    </w:p>
    <w:p w14:paraId="397A125B"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fr-CA"/>
        </w:rPr>
      </w:pPr>
    </w:p>
    <w:p w14:paraId="1B1EF49E"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Če ocena ostrine vida in anatomski izgled rumene pege kažeta, da bolnik nima koristi od nadaljevanja</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zdravljenja,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je treba zdravljenje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zdravilom</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Yesafili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prenehati.</w:t>
      </w:r>
    </w:p>
    <w:p w14:paraId="0D9B16C9"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p>
    <w:p w14:paraId="11C5D82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Mesečno zdravljenje se nadaljuje, dokler ni dosežena največja ostrina vida in/ali ni znakov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napredovanja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bolezni.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Morda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bo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tri</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ali več</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zaporednih</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mesecev</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potrebna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1</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injekcija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mesec.</w:t>
      </w:r>
    </w:p>
    <w:p w14:paraId="6E019C9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4EE23470"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Zdravljenje bo morda treba nadaljevati z režimom »zdravi in podaljšaj«, tj. s postopnim</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podaljševanjem intervala med injekcijami, da se ohrani stabilen vid in/ali anatomski izgled rumene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pege, čeprav ni dovolj podatkov za odločitev glede dolžine intervalov. Če se glede na oceno ostrine</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vida in/ali anatomski izgled rumene pege stanje poslabša, je treba interval med injekcijami ustrezno</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skrajšati.</w:t>
      </w:r>
    </w:p>
    <w:p w14:paraId="57027AD6"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lang w:val="fr-CA"/>
        </w:rPr>
      </w:pPr>
    </w:p>
    <w:p w14:paraId="152F4EE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Načrt spremljanja in zdravljenja bolnika mora določiti lečeči zdravnik in sicer glede na odziv</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posameznega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bolnika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na zdravljenje.</w:t>
      </w:r>
    </w:p>
    <w:p w14:paraId="52F250ED"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lang w:val="fr-CA"/>
        </w:rPr>
      </w:pPr>
    </w:p>
    <w:p w14:paraId="3517749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Spremljanje napredovanja bolezni lahko vključuje klinični pregled, funkcijske preiskave in slikovne</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metode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(npr. optična koherentna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tomografija ali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fluoresceinska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angiografija).</w:t>
      </w:r>
    </w:p>
    <w:p w14:paraId="5FE13659"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lang w:val="fr-CA"/>
        </w:rPr>
      </w:pPr>
    </w:p>
    <w:p w14:paraId="5DEEDE9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i/>
          <w:lang w:val="fr-CA"/>
        </w:rPr>
      </w:pPr>
      <w:r w:rsidRPr="00C30BEA">
        <w:rPr>
          <w:rFonts w:ascii="Times New Roman" w:eastAsia="Times New Roman" w:hAnsi="Times New Roman" w:cs="Times New Roman"/>
          <w:i/>
          <w:lang w:val="fr-CA"/>
        </w:rPr>
        <w:t>Diabetični</w:t>
      </w:r>
      <w:r w:rsidRPr="00C30BEA">
        <w:rPr>
          <w:rFonts w:ascii="Times New Roman" w:eastAsia="Times New Roman" w:hAnsi="Times New Roman" w:cs="Times New Roman"/>
          <w:i/>
          <w:spacing w:val="-1"/>
          <w:lang w:val="fr-CA"/>
        </w:rPr>
        <w:t xml:space="preserve"> </w:t>
      </w:r>
      <w:r w:rsidRPr="00C30BEA">
        <w:rPr>
          <w:rFonts w:ascii="Times New Roman" w:eastAsia="Times New Roman" w:hAnsi="Times New Roman" w:cs="Times New Roman"/>
          <w:i/>
          <w:lang w:val="fr-CA"/>
        </w:rPr>
        <w:t>makularni</w:t>
      </w:r>
      <w:r w:rsidRPr="00C30BEA">
        <w:rPr>
          <w:rFonts w:ascii="Times New Roman" w:eastAsia="Times New Roman" w:hAnsi="Times New Roman" w:cs="Times New Roman"/>
          <w:i/>
          <w:spacing w:val="-2"/>
          <w:lang w:val="fr-CA"/>
        </w:rPr>
        <w:t xml:space="preserve"> </w:t>
      </w:r>
      <w:r w:rsidRPr="00C30BEA">
        <w:rPr>
          <w:rFonts w:ascii="Times New Roman" w:eastAsia="Times New Roman" w:hAnsi="Times New Roman" w:cs="Times New Roman"/>
          <w:i/>
          <w:lang w:val="fr-CA"/>
        </w:rPr>
        <w:t>edem</w:t>
      </w:r>
    </w:p>
    <w:p w14:paraId="2FDDC356"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i/>
          <w:lang w:val="fr-CA"/>
        </w:rPr>
      </w:pPr>
    </w:p>
    <w:p w14:paraId="699B7F79"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Priporočeni</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odmerek</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zdravila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Yesafili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je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2</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mg</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aflibercepta,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kar</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ustreza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0,05</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ml raztopine.</w:t>
      </w:r>
    </w:p>
    <w:p w14:paraId="0D763EDE"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p>
    <w:p w14:paraId="0C56926F" w14:textId="6F4781D8"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Zdravljenje z zdravilom Yesafili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se začne z eno injekcijo na mesec, pet zaporednih mesecev, nato pa</w:t>
      </w:r>
      <w:r w:rsidR="009F3C09" w:rsidRPr="00C30BEA">
        <w:rPr>
          <w:rFonts w:ascii="Times New Roman" w:eastAsia="Times New Roman" w:hAnsi="Times New Roman" w:cs="Times New Roman"/>
          <w:lang w:val="fr-CA"/>
        </w:rPr>
        <w:t xml:space="preserve"> </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nadaljuje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eno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injekcijo</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vsaka dva meseca.</w:t>
      </w:r>
    </w:p>
    <w:p w14:paraId="703C603F"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p>
    <w:p w14:paraId="57F423D2" w14:textId="17AA8B5C"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lastRenderedPageBreak/>
        <w:t>Po presoji zdravnika glede na oceno ostrine vida in/ali anatomski izgled rumene pege, se lahko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interval</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med</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injekcijami vzdržuje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2</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meseca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ali se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prilagodi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posamezniku,</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na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primer</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režimom</w:t>
      </w:r>
      <w:r w:rsidR="00C30BEA">
        <w:rPr>
          <w:rFonts w:ascii="Times New Roman" w:eastAsia="Times New Roman" w:hAnsi="Times New Roman" w:cs="Times New Roman"/>
          <w:lang w:val="fr-CA"/>
        </w:rPr>
        <w:t xml:space="preserve"> </w:t>
      </w:r>
      <w:r w:rsidRPr="00C30BEA">
        <w:rPr>
          <w:rFonts w:ascii="Times New Roman" w:eastAsia="Times New Roman" w:hAnsi="Times New Roman" w:cs="Times New Roman"/>
          <w:lang w:val="fr-CA"/>
        </w:rPr>
        <w:t>odmerjanja »zdravi in podaljšaj«, kjer se intervali med injekcijami običajno podaljšujejo za 2 tedna, da</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se ohrani stabilna ostrina vida in/ali anatomski izgled rumene pege. Podatki o intervalih med</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injekcijami, daljših od štirih mesecev, so omejeni. Če se glede na oceno ostrine vida in/ali anatomski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izgled</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rumene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pege stanje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poslabša,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je treba interval</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med</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injekcijami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ustrezno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skrajšati.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Intervalov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med</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injekcijami, krajših od</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štirih tednov,</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niso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preučevali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(glejte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poglavje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5.1).</w:t>
      </w:r>
    </w:p>
    <w:p w14:paraId="4C0F0C46"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lang w:val="fr-CA"/>
        </w:rPr>
      </w:pPr>
    </w:p>
    <w:p w14:paraId="7856C33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Načrt</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spremljanja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bolnika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mora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določiti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lečeči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zdravnik.</w:t>
      </w:r>
    </w:p>
    <w:p w14:paraId="338C743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2E5259D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Če ocena ostrine vida in anatomski izgled rumene pege kažeta, da bolnik nima koristi od nadaljevanja</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zdravljenja,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je treba zdravljenje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zdravilom</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Yesafili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prenehati.</w:t>
      </w:r>
    </w:p>
    <w:p w14:paraId="284D3F02"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3677088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i/>
          <w:lang w:val="fr-CA"/>
        </w:rPr>
      </w:pPr>
      <w:r w:rsidRPr="00C30BEA">
        <w:rPr>
          <w:rFonts w:ascii="Times New Roman" w:eastAsia="Times New Roman" w:hAnsi="Times New Roman" w:cs="Times New Roman"/>
          <w:i/>
          <w:lang w:val="fr-CA"/>
        </w:rPr>
        <w:t>Miopična</w:t>
      </w:r>
      <w:r w:rsidRPr="00C30BEA">
        <w:rPr>
          <w:rFonts w:ascii="Times New Roman" w:eastAsia="Times New Roman" w:hAnsi="Times New Roman" w:cs="Times New Roman"/>
          <w:i/>
          <w:spacing w:val="-2"/>
          <w:lang w:val="fr-CA"/>
        </w:rPr>
        <w:t xml:space="preserve"> </w:t>
      </w:r>
      <w:r w:rsidRPr="00C30BEA">
        <w:rPr>
          <w:rFonts w:ascii="Times New Roman" w:eastAsia="Times New Roman" w:hAnsi="Times New Roman" w:cs="Times New Roman"/>
          <w:i/>
          <w:lang w:val="fr-CA"/>
        </w:rPr>
        <w:t>horoidalna</w:t>
      </w:r>
      <w:r w:rsidRPr="00C30BEA">
        <w:rPr>
          <w:rFonts w:ascii="Times New Roman" w:eastAsia="Times New Roman" w:hAnsi="Times New Roman" w:cs="Times New Roman"/>
          <w:i/>
          <w:spacing w:val="-4"/>
          <w:lang w:val="fr-CA"/>
        </w:rPr>
        <w:t xml:space="preserve"> </w:t>
      </w:r>
      <w:r w:rsidRPr="00C30BEA">
        <w:rPr>
          <w:rFonts w:ascii="Times New Roman" w:eastAsia="Times New Roman" w:hAnsi="Times New Roman" w:cs="Times New Roman"/>
          <w:i/>
          <w:lang w:val="fr-CA"/>
        </w:rPr>
        <w:t>neovaskularizacija</w:t>
      </w:r>
    </w:p>
    <w:p w14:paraId="0F8E9329"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i/>
          <w:lang w:val="fr-CA"/>
        </w:rPr>
      </w:pPr>
    </w:p>
    <w:p w14:paraId="6BB05240" w14:textId="5EA233CA"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Priporočeni odmerek zdravila Yesafili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je ena intravitrealna injekcija 2 mg aflibercepta, kar ustreza</w:t>
      </w:r>
      <w:r w:rsidRPr="00C30BEA">
        <w:rPr>
          <w:rFonts w:ascii="Times New Roman" w:eastAsia="Times New Roman" w:hAnsi="Times New Roman" w:cs="Times New Roman"/>
          <w:spacing w:val="-52"/>
          <w:lang w:val="fr-CA"/>
        </w:rPr>
        <w:t xml:space="preserve"> </w:t>
      </w:r>
      <w:r w:rsidR="00054763"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0,05</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ml</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raztopine.</w:t>
      </w:r>
    </w:p>
    <w:p w14:paraId="66505097"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3230AE10"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Dodatni odmerki se lahko uporabijo, če ocena ostrine vida in/ali anatomski izgled rumene pege kažeta,</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da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je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bolezen</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še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prisotna. Ponovitve bolezni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je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treba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zdraviti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kot</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nov pojav</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bolezni.</w:t>
      </w:r>
    </w:p>
    <w:p w14:paraId="1092634C"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5AF8190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Načrt</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spremljanja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bolnika</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mora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določiti lečeči zdravnik.</w:t>
      </w:r>
    </w:p>
    <w:p w14:paraId="7AE4E0C7"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39903E2F"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da-DK"/>
        </w:rPr>
      </w:pPr>
      <w:r w:rsidRPr="00C30BEA">
        <w:rPr>
          <w:rFonts w:ascii="Times New Roman" w:eastAsia="Times New Roman" w:hAnsi="Times New Roman" w:cs="Times New Roman"/>
          <w:lang w:val="da-DK"/>
        </w:rPr>
        <w:t>Interval</w:t>
      </w:r>
      <w:r w:rsidRPr="00C30BEA">
        <w:rPr>
          <w:rFonts w:ascii="Times New Roman" w:eastAsia="Times New Roman" w:hAnsi="Times New Roman" w:cs="Times New Roman"/>
          <w:spacing w:val="-3"/>
          <w:lang w:val="da-DK"/>
        </w:rPr>
        <w:t xml:space="preserve"> </w:t>
      </w:r>
      <w:r w:rsidRPr="00C30BEA">
        <w:rPr>
          <w:rFonts w:ascii="Times New Roman" w:eastAsia="Times New Roman" w:hAnsi="Times New Roman" w:cs="Times New Roman"/>
          <w:lang w:val="da-DK"/>
        </w:rPr>
        <w:t>med dvema</w:t>
      </w:r>
      <w:r w:rsidRPr="00C30BEA">
        <w:rPr>
          <w:rFonts w:ascii="Times New Roman" w:eastAsia="Times New Roman" w:hAnsi="Times New Roman" w:cs="Times New Roman"/>
          <w:spacing w:val="-3"/>
          <w:lang w:val="da-DK"/>
        </w:rPr>
        <w:t xml:space="preserve"> </w:t>
      </w:r>
      <w:r w:rsidRPr="00C30BEA">
        <w:rPr>
          <w:rFonts w:ascii="Times New Roman" w:eastAsia="Times New Roman" w:hAnsi="Times New Roman" w:cs="Times New Roman"/>
          <w:lang w:val="da-DK"/>
        </w:rPr>
        <w:t>injekcijama</w:t>
      </w:r>
      <w:r w:rsidRPr="00C30BEA">
        <w:rPr>
          <w:rFonts w:ascii="Times New Roman" w:eastAsia="Times New Roman" w:hAnsi="Times New Roman" w:cs="Times New Roman"/>
          <w:spacing w:val="-1"/>
          <w:lang w:val="da-DK"/>
        </w:rPr>
        <w:t xml:space="preserve"> </w:t>
      </w:r>
      <w:r w:rsidRPr="00C30BEA">
        <w:rPr>
          <w:rFonts w:ascii="Times New Roman" w:eastAsia="Times New Roman" w:hAnsi="Times New Roman" w:cs="Times New Roman"/>
          <w:lang w:val="da-DK"/>
        </w:rPr>
        <w:t>ne</w:t>
      </w:r>
      <w:r w:rsidRPr="00C30BEA">
        <w:rPr>
          <w:rFonts w:ascii="Times New Roman" w:eastAsia="Times New Roman" w:hAnsi="Times New Roman" w:cs="Times New Roman"/>
          <w:spacing w:val="-2"/>
          <w:lang w:val="da-DK"/>
        </w:rPr>
        <w:t xml:space="preserve"> </w:t>
      </w:r>
      <w:r w:rsidRPr="00C30BEA">
        <w:rPr>
          <w:rFonts w:ascii="Times New Roman" w:eastAsia="Times New Roman" w:hAnsi="Times New Roman" w:cs="Times New Roman"/>
          <w:lang w:val="da-DK"/>
        </w:rPr>
        <w:t>sme</w:t>
      </w:r>
      <w:r w:rsidRPr="00C30BEA">
        <w:rPr>
          <w:rFonts w:ascii="Times New Roman" w:eastAsia="Times New Roman" w:hAnsi="Times New Roman" w:cs="Times New Roman"/>
          <w:spacing w:val="-1"/>
          <w:lang w:val="da-DK"/>
        </w:rPr>
        <w:t xml:space="preserve"> </w:t>
      </w:r>
      <w:r w:rsidRPr="00C30BEA">
        <w:rPr>
          <w:rFonts w:ascii="Times New Roman" w:eastAsia="Times New Roman" w:hAnsi="Times New Roman" w:cs="Times New Roman"/>
          <w:lang w:val="da-DK"/>
        </w:rPr>
        <w:t>biti krajši od</w:t>
      </w:r>
      <w:r w:rsidRPr="00C30BEA">
        <w:rPr>
          <w:rFonts w:ascii="Times New Roman" w:eastAsia="Times New Roman" w:hAnsi="Times New Roman" w:cs="Times New Roman"/>
          <w:spacing w:val="-4"/>
          <w:lang w:val="da-DK"/>
        </w:rPr>
        <w:t xml:space="preserve"> </w:t>
      </w:r>
      <w:r w:rsidRPr="00C30BEA">
        <w:rPr>
          <w:rFonts w:ascii="Times New Roman" w:eastAsia="Times New Roman" w:hAnsi="Times New Roman" w:cs="Times New Roman"/>
          <w:lang w:val="da-DK"/>
        </w:rPr>
        <w:t>enega</w:t>
      </w:r>
      <w:r w:rsidRPr="00C30BEA">
        <w:rPr>
          <w:rFonts w:ascii="Times New Roman" w:eastAsia="Times New Roman" w:hAnsi="Times New Roman" w:cs="Times New Roman"/>
          <w:spacing w:val="-2"/>
          <w:lang w:val="da-DK"/>
        </w:rPr>
        <w:t xml:space="preserve"> </w:t>
      </w:r>
      <w:r w:rsidRPr="00C30BEA">
        <w:rPr>
          <w:rFonts w:ascii="Times New Roman" w:eastAsia="Times New Roman" w:hAnsi="Times New Roman" w:cs="Times New Roman"/>
          <w:lang w:val="da-DK"/>
        </w:rPr>
        <w:t>meseca.</w:t>
      </w:r>
    </w:p>
    <w:p w14:paraId="6DAE6FB5"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da-DK"/>
        </w:rPr>
      </w:pPr>
    </w:p>
    <w:p w14:paraId="58005C67" w14:textId="77777777" w:rsidR="00235C66" w:rsidRPr="00C30BEA" w:rsidRDefault="00235C66" w:rsidP="00C30BEA">
      <w:pPr>
        <w:autoSpaceDE w:val="0"/>
        <w:autoSpaceDN w:val="0"/>
        <w:spacing w:after="0" w:line="240" w:lineRule="auto"/>
        <w:ind w:right="-1"/>
        <w:jc w:val="both"/>
        <w:rPr>
          <w:rFonts w:ascii="Times New Roman" w:eastAsia="Times New Roman" w:hAnsi="Times New Roman" w:cs="Times New Roman"/>
          <w:lang w:val="pl-PL"/>
        </w:rPr>
      </w:pPr>
      <w:r w:rsidRPr="00C30BEA">
        <w:rPr>
          <w:rFonts w:ascii="Times New Roman" w:eastAsia="Times New Roman" w:hAnsi="Times New Roman" w:cs="Times New Roman"/>
          <w:u w:val="single"/>
          <w:lang w:val="pl-PL"/>
        </w:rPr>
        <w:t>Posebne</w:t>
      </w:r>
      <w:r w:rsidRPr="00C30BEA">
        <w:rPr>
          <w:rFonts w:ascii="Times New Roman" w:eastAsia="Times New Roman" w:hAnsi="Times New Roman" w:cs="Times New Roman"/>
          <w:spacing w:val="-4"/>
          <w:u w:val="single"/>
          <w:lang w:val="pl-PL"/>
        </w:rPr>
        <w:t xml:space="preserve"> </w:t>
      </w:r>
      <w:r w:rsidRPr="00C30BEA">
        <w:rPr>
          <w:rFonts w:ascii="Times New Roman" w:eastAsia="Times New Roman" w:hAnsi="Times New Roman" w:cs="Times New Roman"/>
          <w:u w:val="single"/>
          <w:lang w:val="pl-PL"/>
        </w:rPr>
        <w:t>populacije</w:t>
      </w:r>
    </w:p>
    <w:p w14:paraId="20E5B9C1"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p>
    <w:p w14:paraId="2813EEE4" w14:textId="77777777" w:rsidR="00235C66" w:rsidRPr="00C30BEA" w:rsidRDefault="00235C66" w:rsidP="00C30BEA">
      <w:pPr>
        <w:autoSpaceDE w:val="0"/>
        <w:autoSpaceDN w:val="0"/>
        <w:spacing w:before="92" w:after="0" w:line="240" w:lineRule="auto"/>
        <w:ind w:right="-1"/>
        <w:rPr>
          <w:rFonts w:ascii="Times New Roman" w:eastAsia="Times New Roman" w:hAnsi="Times New Roman" w:cs="Times New Roman"/>
          <w:i/>
          <w:lang w:val="pl-PL"/>
        </w:rPr>
      </w:pPr>
      <w:r w:rsidRPr="00C30BEA">
        <w:rPr>
          <w:rFonts w:ascii="Times New Roman" w:eastAsia="Times New Roman" w:hAnsi="Times New Roman" w:cs="Times New Roman"/>
          <w:i/>
          <w:lang w:val="pl-PL"/>
        </w:rPr>
        <w:t>Okvara</w:t>
      </w:r>
      <w:r w:rsidRPr="00C30BEA">
        <w:rPr>
          <w:rFonts w:ascii="Times New Roman" w:eastAsia="Times New Roman" w:hAnsi="Times New Roman" w:cs="Times New Roman"/>
          <w:i/>
          <w:spacing w:val="-3"/>
          <w:lang w:val="pl-PL"/>
        </w:rPr>
        <w:t xml:space="preserve"> </w:t>
      </w:r>
      <w:r w:rsidRPr="00C30BEA">
        <w:rPr>
          <w:rFonts w:ascii="Times New Roman" w:eastAsia="Times New Roman" w:hAnsi="Times New Roman" w:cs="Times New Roman"/>
          <w:i/>
          <w:lang w:val="pl-PL"/>
        </w:rPr>
        <w:t>jeter</w:t>
      </w:r>
      <w:r w:rsidRPr="00C30BEA">
        <w:rPr>
          <w:rFonts w:ascii="Times New Roman" w:eastAsia="Times New Roman" w:hAnsi="Times New Roman" w:cs="Times New Roman"/>
          <w:i/>
          <w:spacing w:val="-3"/>
          <w:lang w:val="pl-PL"/>
        </w:rPr>
        <w:t xml:space="preserve"> </w:t>
      </w:r>
      <w:r w:rsidRPr="00C30BEA">
        <w:rPr>
          <w:rFonts w:ascii="Times New Roman" w:eastAsia="Times New Roman" w:hAnsi="Times New Roman" w:cs="Times New Roman"/>
          <w:i/>
          <w:lang w:val="pl-PL"/>
        </w:rPr>
        <w:t>in/ali</w:t>
      </w:r>
      <w:r w:rsidRPr="00C30BEA">
        <w:rPr>
          <w:rFonts w:ascii="Times New Roman" w:eastAsia="Times New Roman" w:hAnsi="Times New Roman" w:cs="Times New Roman"/>
          <w:i/>
          <w:spacing w:val="1"/>
          <w:lang w:val="pl-PL"/>
        </w:rPr>
        <w:t xml:space="preserve"> </w:t>
      </w:r>
      <w:r w:rsidRPr="00C30BEA">
        <w:rPr>
          <w:rFonts w:ascii="Times New Roman" w:eastAsia="Times New Roman" w:hAnsi="Times New Roman" w:cs="Times New Roman"/>
          <w:i/>
          <w:lang w:val="pl-PL"/>
        </w:rPr>
        <w:t>ledvic</w:t>
      </w:r>
    </w:p>
    <w:p w14:paraId="1FC0692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Specifičnih</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študij</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uporabi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zdravila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Yesafili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pri bolnikih</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z</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okvaro</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jeter</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in/ali ledvic</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niso</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izvedli.</w:t>
      </w:r>
    </w:p>
    <w:p w14:paraId="338E220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6EBD51B8" w14:textId="02769F7D"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Glede na razpoložljive podatke odmerka zdravila Yesafili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pri teh bolnikih ni treba prilagajati (glejte</w:t>
      </w:r>
      <w:r w:rsidR="00285430" w:rsidRPr="00C30BEA">
        <w:rPr>
          <w:rFonts w:ascii="Times New Roman" w:eastAsia="Times New Roman" w:hAnsi="Times New Roman" w:cs="Times New Roman"/>
          <w:lang w:val="pl-PL"/>
        </w:rPr>
        <w:t xml:space="preserve"> </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poglavje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5.2).</w:t>
      </w:r>
    </w:p>
    <w:p w14:paraId="6FF4E97D"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lang w:val="pl-PL"/>
        </w:rPr>
      </w:pPr>
    </w:p>
    <w:p w14:paraId="21AE651C"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i/>
          <w:lang w:val="fr-CA"/>
        </w:rPr>
      </w:pPr>
      <w:r w:rsidRPr="00C30BEA">
        <w:rPr>
          <w:rFonts w:ascii="Times New Roman" w:eastAsia="Times New Roman" w:hAnsi="Times New Roman" w:cs="Times New Roman"/>
          <w:i/>
          <w:lang w:val="fr-CA"/>
        </w:rPr>
        <w:t>Starejša</w:t>
      </w:r>
      <w:r w:rsidRPr="00C30BEA">
        <w:rPr>
          <w:rFonts w:ascii="Times New Roman" w:eastAsia="Times New Roman" w:hAnsi="Times New Roman" w:cs="Times New Roman"/>
          <w:i/>
          <w:spacing w:val="-1"/>
          <w:lang w:val="fr-CA"/>
        </w:rPr>
        <w:t xml:space="preserve"> </w:t>
      </w:r>
      <w:r w:rsidRPr="00C30BEA">
        <w:rPr>
          <w:rFonts w:ascii="Times New Roman" w:eastAsia="Times New Roman" w:hAnsi="Times New Roman" w:cs="Times New Roman"/>
          <w:i/>
          <w:lang w:val="fr-CA"/>
        </w:rPr>
        <w:t>populacija</w:t>
      </w:r>
    </w:p>
    <w:p w14:paraId="3A69B106"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Posebna obravnava ni potrebna. Izkušnje pri bolnikih z diabetičnim makularnim edemom, starejših od</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75</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let, so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omejene.</w:t>
      </w:r>
    </w:p>
    <w:p w14:paraId="03B90275" w14:textId="53F56C4A"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45296C44" w14:textId="77777777" w:rsidR="00810C51" w:rsidRPr="001D0B2A" w:rsidRDefault="00810C51" w:rsidP="00C30BEA">
      <w:pPr>
        <w:autoSpaceDE w:val="0"/>
        <w:autoSpaceDN w:val="0"/>
        <w:spacing w:after="0" w:line="240" w:lineRule="auto"/>
        <w:ind w:right="-1"/>
        <w:rPr>
          <w:rFonts w:ascii="Times New Roman" w:eastAsia="Times New Roman" w:hAnsi="Times New Roman" w:cs="Times New Roman"/>
          <w:i/>
          <w:iCs/>
        </w:rPr>
      </w:pPr>
      <w:r w:rsidRPr="001D0B2A">
        <w:rPr>
          <w:rFonts w:ascii="Times New Roman" w:eastAsia="Times New Roman" w:hAnsi="Times New Roman" w:cs="Times New Roman"/>
          <w:i/>
          <w:iCs/>
        </w:rPr>
        <w:t xml:space="preserve">Pediatrična populacija </w:t>
      </w:r>
    </w:p>
    <w:p w14:paraId="43F2C7C0" w14:textId="6380E68F" w:rsidR="00810C51" w:rsidRPr="00C30BEA" w:rsidRDefault="00810C51"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rPr>
        <w:t xml:space="preserve">Varnost in učinkovitost zdravila </w:t>
      </w:r>
      <w:r w:rsidR="00360007" w:rsidRPr="00C30BEA">
        <w:rPr>
          <w:rFonts w:ascii="Times New Roman" w:eastAsia="Times New Roman" w:hAnsi="Times New Roman" w:cs="Times New Roman"/>
        </w:rPr>
        <w:t>Yesafili</w:t>
      </w:r>
      <w:r w:rsidRPr="00C30BEA">
        <w:rPr>
          <w:rFonts w:ascii="Times New Roman" w:eastAsia="Times New Roman" w:hAnsi="Times New Roman" w:cs="Times New Roman"/>
        </w:rPr>
        <w:t xml:space="preserve"> pri otrocih in mladostnikih, mlajših od 18 let, nista bili dokazani. Zdravilo </w:t>
      </w:r>
      <w:r w:rsidR="00203DE4" w:rsidRPr="00C30BEA">
        <w:rPr>
          <w:rFonts w:ascii="Times New Roman" w:eastAsia="Times New Roman" w:hAnsi="Times New Roman" w:cs="Times New Roman"/>
        </w:rPr>
        <w:t>Yesafili</w:t>
      </w:r>
      <w:r w:rsidRPr="00C30BEA">
        <w:rPr>
          <w:rFonts w:ascii="Times New Roman" w:eastAsia="Times New Roman" w:hAnsi="Times New Roman" w:cs="Times New Roman"/>
        </w:rPr>
        <w:t xml:space="preserve"> ni primerno za uporabo pri pediatrični populaciji za indikacije vlažna AMD, CRVO, BRVO, DME in miopična CNV.</w:t>
      </w:r>
    </w:p>
    <w:p w14:paraId="05C80352" w14:textId="77777777" w:rsidR="00810C51" w:rsidRPr="00C30BEA" w:rsidRDefault="00810C51" w:rsidP="00C30BEA">
      <w:pPr>
        <w:autoSpaceDE w:val="0"/>
        <w:autoSpaceDN w:val="0"/>
        <w:spacing w:after="0" w:line="240" w:lineRule="auto"/>
        <w:ind w:right="-1"/>
        <w:rPr>
          <w:rFonts w:ascii="Times New Roman" w:eastAsia="Times New Roman" w:hAnsi="Times New Roman" w:cs="Times New Roman"/>
          <w:lang w:val="fr-CA"/>
        </w:rPr>
      </w:pPr>
    </w:p>
    <w:p w14:paraId="6B9FFCB9"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u w:val="single"/>
          <w:lang w:val="fr-CA"/>
        </w:rPr>
        <w:t>Način</w:t>
      </w:r>
      <w:r w:rsidRPr="00C30BEA">
        <w:rPr>
          <w:rFonts w:ascii="Times New Roman" w:eastAsia="Times New Roman" w:hAnsi="Times New Roman" w:cs="Times New Roman"/>
          <w:spacing w:val="-1"/>
          <w:u w:val="single"/>
          <w:lang w:val="fr-CA"/>
        </w:rPr>
        <w:t xml:space="preserve"> </w:t>
      </w:r>
      <w:r w:rsidRPr="00C30BEA">
        <w:rPr>
          <w:rFonts w:ascii="Times New Roman" w:eastAsia="Times New Roman" w:hAnsi="Times New Roman" w:cs="Times New Roman"/>
          <w:u w:val="single"/>
          <w:lang w:val="fr-CA"/>
        </w:rPr>
        <w:t>uporabe</w:t>
      </w:r>
    </w:p>
    <w:p w14:paraId="73AF2437"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p>
    <w:p w14:paraId="210D381C" w14:textId="77777777" w:rsidR="00235C66" w:rsidRPr="00C30BEA" w:rsidRDefault="00235C66" w:rsidP="00C30BEA">
      <w:pPr>
        <w:autoSpaceDE w:val="0"/>
        <w:autoSpaceDN w:val="0"/>
        <w:spacing w:before="9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Intravitrealne injekcije mora v skladu s strokovnimi standardi in veljavnimi smernicami aplicirati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usposobljen zdravnik, ki ima izkušnje z dajanjem intravitrealnih injekcij. Potrebno je zagotoviti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ustrezno anestezijo in aseptične pogoje, vključno z uporabo lokalnega mikrobiocida širokega spektra</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(npr. nanos povidon joda na kožo okoli očesa, veko in površino očesa). Priporoča se kirurška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dezinfekcija rok, uporaba sterilnih rokavic, sterilnega pokritja in sterilnega očesnega spekuluma (ali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drugega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ustreznega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inštrumenta).</w:t>
      </w:r>
    </w:p>
    <w:p w14:paraId="132E53D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7352B4B1" w14:textId="77777777" w:rsidR="00235C66" w:rsidRPr="00C30BEA" w:rsidRDefault="00235C66" w:rsidP="00C30BEA">
      <w:pPr>
        <w:autoSpaceDE w:val="0"/>
        <w:autoSpaceDN w:val="0"/>
        <w:spacing w:before="65" w:after="0" w:line="240" w:lineRule="auto"/>
        <w:ind w:right="-1"/>
        <w:jc w:val="both"/>
        <w:rPr>
          <w:rFonts w:ascii="Times New Roman" w:eastAsia="Times New Roman" w:hAnsi="Times New Roman" w:cs="Times New Roman"/>
          <w:lang w:val="fr-CA"/>
        </w:rPr>
      </w:pPr>
      <w:r w:rsidRPr="00C30BEA">
        <w:rPr>
          <w:rFonts w:ascii="Times New Roman" w:eastAsia="Times New Roman" w:hAnsi="Times New Roman" w:cs="Times New Roman"/>
          <w:lang w:val="pl-PL"/>
        </w:rPr>
        <w:t>Takoj po intravitrealni injekciji je treba preveriti intraokularni tlak. To je možno z ugotavljanjem</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 xml:space="preserve">perfuzije glave vidnega živca ali s tonometrijo. </w:t>
      </w:r>
      <w:r w:rsidRPr="00C30BEA">
        <w:rPr>
          <w:rFonts w:ascii="Times New Roman" w:eastAsia="Times New Roman" w:hAnsi="Times New Roman" w:cs="Times New Roman"/>
          <w:lang w:val="fr-CA"/>
        </w:rPr>
        <w:t>Vedno naj bo na voljo sterilna oprema, če bi bila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potrebna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paracenteza.</w:t>
      </w:r>
    </w:p>
    <w:p w14:paraId="46EAF1D9"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p>
    <w:p w14:paraId="3E4CDBF0" w14:textId="21CBE8BC" w:rsidR="00235C66" w:rsidRPr="00C30BEA" w:rsidRDefault="00381DEA"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B</w:t>
      </w:r>
      <w:r w:rsidR="00235C66" w:rsidRPr="00C30BEA">
        <w:rPr>
          <w:rFonts w:ascii="Times New Roman" w:eastAsia="Times New Roman" w:hAnsi="Times New Roman" w:cs="Times New Roman"/>
          <w:lang w:val="fr-CA"/>
        </w:rPr>
        <w:t>olnike je treba poučiti, da po intravitrealni injekciji takoj poročajo o vseh simptomih, ki bi</w:t>
      </w:r>
      <w:r w:rsidR="00F63CC0" w:rsidRPr="00C30BEA">
        <w:rPr>
          <w:rFonts w:ascii="Times New Roman" w:eastAsia="Times New Roman" w:hAnsi="Times New Roman" w:cs="Times New Roman"/>
          <w:lang w:val="fr-CA"/>
        </w:rPr>
        <w:t xml:space="preserve"> </w:t>
      </w:r>
      <w:r w:rsidR="00235C66" w:rsidRPr="00C30BEA">
        <w:rPr>
          <w:rFonts w:ascii="Times New Roman" w:eastAsia="Times New Roman" w:hAnsi="Times New Roman" w:cs="Times New Roman"/>
          <w:spacing w:val="-52"/>
          <w:lang w:val="fr-CA"/>
        </w:rPr>
        <w:t xml:space="preserve"> </w:t>
      </w:r>
      <w:r w:rsidR="00856B81" w:rsidRPr="00C30BEA">
        <w:rPr>
          <w:rFonts w:ascii="Times New Roman" w:eastAsia="Times New Roman" w:hAnsi="Times New Roman" w:cs="Times New Roman"/>
          <w:spacing w:val="-52"/>
          <w:lang w:val="fr-CA"/>
        </w:rPr>
        <w:t xml:space="preserve"> </w:t>
      </w:r>
      <w:r w:rsidR="00235C66" w:rsidRPr="00C30BEA">
        <w:rPr>
          <w:rFonts w:ascii="Times New Roman" w:eastAsia="Times New Roman" w:hAnsi="Times New Roman" w:cs="Times New Roman"/>
          <w:lang w:val="fr-CA"/>
        </w:rPr>
        <w:t>lahko</w:t>
      </w:r>
      <w:r w:rsidR="00235C66" w:rsidRPr="00C30BEA">
        <w:rPr>
          <w:rFonts w:ascii="Times New Roman" w:eastAsia="Times New Roman" w:hAnsi="Times New Roman" w:cs="Times New Roman"/>
          <w:spacing w:val="-4"/>
          <w:lang w:val="fr-CA"/>
        </w:rPr>
        <w:t xml:space="preserve"> </w:t>
      </w:r>
      <w:r w:rsidR="00235C66" w:rsidRPr="00C30BEA">
        <w:rPr>
          <w:rFonts w:ascii="Times New Roman" w:eastAsia="Times New Roman" w:hAnsi="Times New Roman" w:cs="Times New Roman"/>
          <w:lang w:val="fr-CA"/>
        </w:rPr>
        <w:lastRenderedPageBreak/>
        <w:t>kazali na</w:t>
      </w:r>
      <w:r w:rsidR="00235C66" w:rsidRPr="00C30BEA">
        <w:rPr>
          <w:rFonts w:ascii="Times New Roman" w:eastAsia="Times New Roman" w:hAnsi="Times New Roman" w:cs="Times New Roman"/>
          <w:spacing w:val="-3"/>
          <w:lang w:val="fr-CA"/>
        </w:rPr>
        <w:t xml:space="preserve"> </w:t>
      </w:r>
      <w:r w:rsidR="00235C66" w:rsidRPr="00C30BEA">
        <w:rPr>
          <w:rFonts w:ascii="Times New Roman" w:eastAsia="Times New Roman" w:hAnsi="Times New Roman" w:cs="Times New Roman"/>
          <w:lang w:val="fr-CA"/>
        </w:rPr>
        <w:t>endoftalmitis</w:t>
      </w:r>
      <w:r w:rsidR="00235C66" w:rsidRPr="00C30BEA">
        <w:rPr>
          <w:rFonts w:ascii="Times New Roman" w:eastAsia="Times New Roman" w:hAnsi="Times New Roman" w:cs="Times New Roman"/>
          <w:spacing w:val="-1"/>
          <w:lang w:val="fr-CA"/>
        </w:rPr>
        <w:t xml:space="preserve"> </w:t>
      </w:r>
      <w:r w:rsidR="00235C66" w:rsidRPr="00C30BEA">
        <w:rPr>
          <w:rFonts w:ascii="Times New Roman" w:eastAsia="Times New Roman" w:hAnsi="Times New Roman" w:cs="Times New Roman"/>
          <w:lang w:val="fr-CA"/>
        </w:rPr>
        <w:t>(npr.</w:t>
      </w:r>
      <w:r w:rsidR="00235C66" w:rsidRPr="00C30BEA">
        <w:rPr>
          <w:rFonts w:ascii="Times New Roman" w:eastAsia="Times New Roman" w:hAnsi="Times New Roman" w:cs="Times New Roman"/>
          <w:spacing w:val="-5"/>
          <w:lang w:val="fr-CA"/>
        </w:rPr>
        <w:t xml:space="preserve"> </w:t>
      </w:r>
      <w:r w:rsidR="00235C66" w:rsidRPr="00C30BEA">
        <w:rPr>
          <w:rFonts w:ascii="Times New Roman" w:eastAsia="Times New Roman" w:hAnsi="Times New Roman" w:cs="Times New Roman"/>
          <w:lang w:val="fr-CA"/>
        </w:rPr>
        <w:t>bolečina</w:t>
      </w:r>
      <w:r w:rsidR="00235C66" w:rsidRPr="00C30BEA">
        <w:rPr>
          <w:rFonts w:ascii="Times New Roman" w:eastAsia="Times New Roman" w:hAnsi="Times New Roman" w:cs="Times New Roman"/>
          <w:spacing w:val="-1"/>
          <w:lang w:val="fr-CA"/>
        </w:rPr>
        <w:t xml:space="preserve"> </w:t>
      </w:r>
      <w:r w:rsidR="00235C66" w:rsidRPr="00C30BEA">
        <w:rPr>
          <w:rFonts w:ascii="Times New Roman" w:eastAsia="Times New Roman" w:hAnsi="Times New Roman" w:cs="Times New Roman"/>
          <w:lang w:val="fr-CA"/>
        </w:rPr>
        <w:t>v</w:t>
      </w:r>
      <w:r w:rsidR="00235C66" w:rsidRPr="00C30BEA">
        <w:rPr>
          <w:rFonts w:ascii="Times New Roman" w:eastAsia="Times New Roman" w:hAnsi="Times New Roman" w:cs="Times New Roman"/>
          <w:spacing w:val="-1"/>
          <w:lang w:val="fr-CA"/>
        </w:rPr>
        <w:t xml:space="preserve"> </w:t>
      </w:r>
      <w:r w:rsidR="00235C66" w:rsidRPr="00C30BEA">
        <w:rPr>
          <w:rFonts w:ascii="Times New Roman" w:eastAsia="Times New Roman" w:hAnsi="Times New Roman" w:cs="Times New Roman"/>
          <w:lang w:val="fr-CA"/>
        </w:rPr>
        <w:t>očesu,</w:t>
      </w:r>
      <w:r w:rsidR="00235C66" w:rsidRPr="00C30BEA">
        <w:rPr>
          <w:rFonts w:ascii="Times New Roman" w:eastAsia="Times New Roman" w:hAnsi="Times New Roman" w:cs="Times New Roman"/>
          <w:spacing w:val="-1"/>
          <w:lang w:val="fr-CA"/>
        </w:rPr>
        <w:t xml:space="preserve"> </w:t>
      </w:r>
      <w:r w:rsidR="00235C66" w:rsidRPr="00C30BEA">
        <w:rPr>
          <w:rFonts w:ascii="Times New Roman" w:eastAsia="Times New Roman" w:hAnsi="Times New Roman" w:cs="Times New Roman"/>
          <w:lang w:val="fr-CA"/>
        </w:rPr>
        <w:t>pordelost</w:t>
      </w:r>
      <w:r w:rsidR="00235C66" w:rsidRPr="00C30BEA">
        <w:rPr>
          <w:rFonts w:ascii="Times New Roman" w:eastAsia="Times New Roman" w:hAnsi="Times New Roman" w:cs="Times New Roman"/>
          <w:spacing w:val="-1"/>
          <w:lang w:val="fr-CA"/>
        </w:rPr>
        <w:t xml:space="preserve"> </w:t>
      </w:r>
      <w:r w:rsidR="00235C66" w:rsidRPr="00C30BEA">
        <w:rPr>
          <w:rFonts w:ascii="Times New Roman" w:eastAsia="Times New Roman" w:hAnsi="Times New Roman" w:cs="Times New Roman"/>
          <w:lang w:val="fr-CA"/>
        </w:rPr>
        <w:t>očesa,</w:t>
      </w:r>
      <w:r w:rsidR="00235C66" w:rsidRPr="00C30BEA">
        <w:rPr>
          <w:rFonts w:ascii="Times New Roman" w:eastAsia="Times New Roman" w:hAnsi="Times New Roman" w:cs="Times New Roman"/>
          <w:spacing w:val="-3"/>
          <w:lang w:val="fr-CA"/>
        </w:rPr>
        <w:t xml:space="preserve"> </w:t>
      </w:r>
      <w:r w:rsidR="00235C66" w:rsidRPr="00C30BEA">
        <w:rPr>
          <w:rFonts w:ascii="Times New Roman" w:eastAsia="Times New Roman" w:hAnsi="Times New Roman" w:cs="Times New Roman"/>
          <w:lang w:val="fr-CA"/>
        </w:rPr>
        <w:t>fotofobija,</w:t>
      </w:r>
      <w:r w:rsidR="00235C66" w:rsidRPr="00C30BEA">
        <w:rPr>
          <w:rFonts w:ascii="Times New Roman" w:eastAsia="Times New Roman" w:hAnsi="Times New Roman" w:cs="Times New Roman"/>
          <w:spacing w:val="-1"/>
          <w:lang w:val="fr-CA"/>
        </w:rPr>
        <w:t xml:space="preserve"> </w:t>
      </w:r>
      <w:r w:rsidR="00235C66" w:rsidRPr="00C30BEA">
        <w:rPr>
          <w:rFonts w:ascii="Times New Roman" w:eastAsia="Times New Roman" w:hAnsi="Times New Roman" w:cs="Times New Roman"/>
          <w:lang w:val="fr-CA"/>
        </w:rPr>
        <w:t>zamegljen</w:t>
      </w:r>
      <w:r w:rsidR="00235C66" w:rsidRPr="00C30BEA">
        <w:rPr>
          <w:rFonts w:ascii="Times New Roman" w:eastAsia="Times New Roman" w:hAnsi="Times New Roman" w:cs="Times New Roman"/>
          <w:spacing w:val="-1"/>
          <w:lang w:val="fr-CA"/>
        </w:rPr>
        <w:t xml:space="preserve"> </w:t>
      </w:r>
      <w:r w:rsidR="00235C66" w:rsidRPr="00C30BEA">
        <w:rPr>
          <w:rFonts w:ascii="Times New Roman" w:eastAsia="Times New Roman" w:hAnsi="Times New Roman" w:cs="Times New Roman"/>
          <w:lang w:val="fr-CA"/>
        </w:rPr>
        <w:t>vid).</w:t>
      </w:r>
    </w:p>
    <w:p w14:paraId="259E5251" w14:textId="0F3FA05D"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Eno napolnjeno injekcijsko brizgo se sme uporabiti za zdravljenje samo enega očesa. Če se injekcijsko</w:t>
      </w:r>
      <w:r w:rsidR="00F63CC0" w:rsidRPr="00C30BEA">
        <w:rPr>
          <w:rFonts w:ascii="Times New Roman" w:eastAsia="Times New Roman" w:hAnsi="Times New Roman" w:cs="Times New Roman"/>
          <w:lang w:val="fr-CA"/>
        </w:rPr>
        <w:t xml:space="preserve"> </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brizgo uporabi za dajanje več odmerkov, to lahko poveča tveganje za kontaminacijo in posledično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okužbo.</w:t>
      </w:r>
    </w:p>
    <w:p w14:paraId="45C8B5E2"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lang w:val="fr-CA"/>
        </w:rPr>
      </w:pPr>
    </w:p>
    <w:p w14:paraId="3FF66B61" w14:textId="16F7C8CF" w:rsidR="00235C66" w:rsidRPr="00C30BEA" w:rsidRDefault="00235C66" w:rsidP="00C30BEA">
      <w:pPr>
        <w:autoSpaceDE w:val="0"/>
        <w:autoSpaceDN w:val="0"/>
        <w:spacing w:after="0" w:line="240" w:lineRule="auto"/>
        <w:ind w:right="-1"/>
        <w:rPr>
          <w:rFonts w:ascii="Times New Roman" w:eastAsia="Times New Roman" w:hAnsi="Times New Roman" w:cs="Times New Roman"/>
          <w:i/>
          <w:lang w:val="fr-CA"/>
        </w:rPr>
      </w:pPr>
    </w:p>
    <w:p w14:paraId="6B823EA1" w14:textId="7B4458F5"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Napolnjena injekcijska brizga vsebuje več kot 2 mg aflibercepta, kar je priporočeni odmerek (to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ustreza 0,05 ml raztopine za injiciranje). Izvlečni volumen brizge je količina, ki se lahko izvleče iz</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brizge in se ne porabi v celoti. Za zdravilo Yesafili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napolnjene injekcijske brizge je izvlečni volumen</w:t>
      </w:r>
      <w:r w:rsidRPr="00C30BEA">
        <w:rPr>
          <w:rFonts w:ascii="Times New Roman" w:eastAsia="Times New Roman" w:hAnsi="Times New Roman" w:cs="Times New Roman"/>
          <w:spacing w:val="-52"/>
          <w:lang w:val="fr-CA"/>
        </w:rPr>
        <w:t xml:space="preserve"> </w:t>
      </w:r>
      <w:r w:rsidR="00CD4090"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 xml:space="preserve">vsaj 0,09 ml. </w:t>
      </w:r>
      <w:r w:rsidRPr="00C30BEA">
        <w:rPr>
          <w:rFonts w:ascii="Times New Roman" w:eastAsia="Times New Roman" w:hAnsi="Times New Roman" w:cs="Times New Roman"/>
          <w:b/>
          <w:lang w:val="fr-CA"/>
        </w:rPr>
        <w:t>Presežni volumen je treba odstraniti pred injiciranjem priporočenega odmerka</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lang w:val="fr-CA"/>
        </w:rPr>
        <w:t>(glejte poglavje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6.6).</w:t>
      </w:r>
    </w:p>
    <w:p w14:paraId="7EA990E2"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p>
    <w:p w14:paraId="4A282B9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Injiciranje celotnega volumna napolnjene injekcijske brizge lahko povzroči preveliko odmerjanje. Za</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 xml:space="preserve">odstranitev mehurčkov in iztis presežnega volumna zdravila počasi pritiskajte na bat, dokler se </w:t>
      </w:r>
      <w:r w:rsidRPr="00C30BEA">
        <w:rPr>
          <w:rFonts w:ascii="Times New Roman" w:eastAsia="Times New Roman" w:hAnsi="Times New Roman" w:cs="Times New Roman"/>
          <w:b/>
          <w:lang w:val="fr-CA"/>
        </w:rPr>
        <w:t>ravni</w:t>
      </w:r>
      <w:r w:rsidRPr="00C30BEA">
        <w:rPr>
          <w:rFonts w:ascii="Times New Roman" w:eastAsia="Times New Roman" w:hAnsi="Times New Roman" w:cs="Times New Roman"/>
          <w:b/>
          <w:spacing w:val="-52"/>
          <w:lang w:val="fr-CA"/>
        </w:rPr>
        <w:t xml:space="preserve"> </w:t>
      </w:r>
      <w:r w:rsidRPr="00C30BEA">
        <w:rPr>
          <w:rFonts w:ascii="Times New Roman" w:eastAsia="Times New Roman" w:hAnsi="Times New Roman" w:cs="Times New Roman"/>
          <w:b/>
          <w:lang w:val="fr-CA"/>
        </w:rPr>
        <w:t>rob gumijastega tesnila bata (ne konica gumijastega tesnila bata) ne poravna s črto za</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odmerjanje</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na brizgi</w:t>
      </w:r>
      <w:r w:rsidRPr="00C30BEA">
        <w:rPr>
          <w:rFonts w:ascii="Times New Roman" w:eastAsia="Times New Roman" w:hAnsi="Times New Roman" w:cs="Times New Roman"/>
          <w:b/>
          <w:spacing w:val="-2"/>
          <w:lang w:val="fr-CA"/>
        </w:rPr>
        <w:t xml:space="preserve"> </w:t>
      </w:r>
      <w:r w:rsidRPr="00C30BEA">
        <w:rPr>
          <w:rFonts w:ascii="Times New Roman" w:eastAsia="Times New Roman" w:hAnsi="Times New Roman" w:cs="Times New Roman"/>
          <w:lang w:val="fr-CA"/>
        </w:rPr>
        <w:t>(ustreza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0,05 ml,</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tj. 2</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mg</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aflibercepta)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(glejte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poglavji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4.9</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in 6.6).</w:t>
      </w:r>
    </w:p>
    <w:p w14:paraId="021DBCB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49DE79EC"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Injekcijsko iglo je treba zabosti 3,5–4,0 mm za limbusom v vitrealno votlino. Pri tem se je treba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izogibati horizontalnemu meridianu in iglo usmeriti naravnost v sredino zrkla. Nato se v vitrealno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votlino</w:t>
      </w:r>
      <w:r w:rsidRPr="00C30BEA">
        <w:rPr>
          <w:rFonts w:ascii="Times New Roman" w:eastAsia="Times New Roman" w:hAnsi="Times New Roman" w:cs="Times New Roman"/>
          <w:spacing w:val="-5"/>
          <w:lang w:val="fr-CA"/>
        </w:rPr>
        <w:t xml:space="preserve"> </w:t>
      </w:r>
      <w:r w:rsidRPr="00C30BEA">
        <w:rPr>
          <w:rFonts w:ascii="Times New Roman" w:eastAsia="Times New Roman" w:hAnsi="Times New Roman" w:cs="Times New Roman"/>
          <w:lang w:val="fr-CA"/>
        </w:rPr>
        <w:t>injicira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0,05</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ml raztopine.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Naslednje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odmerke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je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treba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injicirati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različna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mesta beločnice.</w:t>
      </w:r>
    </w:p>
    <w:p w14:paraId="76F835B7"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p>
    <w:p w14:paraId="2B319C4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injiciranju</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je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treba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neuporabljeno zdravilo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zavreči.</w:t>
      </w:r>
    </w:p>
    <w:p w14:paraId="29460254"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lang w:val="fr-CA"/>
        </w:rPr>
      </w:pPr>
    </w:p>
    <w:p w14:paraId="7DD40782" w14:textId="67F354F0"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Za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navodila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glede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rokovanja z zdravilom pred</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uporabo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glejte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poglavje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6.6.</w:t>
      </w:r>
    </w:p>
    <w:p w14:paraId="4A3112D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57ADA63D" w14:textId="77777777" w:rsidR="00235C66" w:rsidRPr="00C30BEA" w:rsidRDefault="00235C66" w:rsidP="001D0B2A">
      <w:pPr>
        <w:numPr>
          <w:ilvl w:val="1"/>
          <w:numId w:val="27"/>
        </w:numPr>
        <w:tabs>
          <w:tab w:val="left" w:pos="685"/>
          <w:tab w:val="left" w:pos="686"/>
        </w:tabs>
        <w:autoSpaceDE w:val="0"/>
        <w:autoSpaceDN w:val="0"/>
        <w:spacing w:after="0" w:line="240" w:lineRule="auto"/>
        <w:ind w:right="-1" w:hanging="568"/>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Kontraindikacije</w:t>
      </w:r>
    </w:p>
    <w:p w14:paraId="3BCF58F6"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b/>
          <w:lang w:val="en-US"/>
        </w:rPr>
      </w:pPr>
    </w:p>
    <w:p w14:paraId="1C94B74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Preobčutljivost na učinkovino aflibercept ali katero koli pomožno snov, navedeno v poglavju 6.1.</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Aktivna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okužba očesa ali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periokularna okužba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ali</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sum</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nanjo.</w:t>
      </w:r>
    </w:p>
    <w:p w14:paraId="1048C7F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Aktivno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hudo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vnetje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očesu.</w:t>
      </w:r>
    </w:p>
    <w:p w14:paraId="532BEAA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56D6E588" w14:textId="77777777" w:rsidR="00235C66" w:rsidRPr="00C30BEA" w:rsidRDefault="00235C66" w:rsidP="001D0B2A">
      <w:pPr>
        <w:numPr>
          <w:ilvl w:val="1"/>
          <w:numId w:val="27"/>
        </w:numPr>
        <w:tabs>
          <w:tab w:val="left" w:pos="685"/>
          <w:tab w:val="left" w:pos="686"/>
        </w:tabs>
        <w:autoSpaceDE w:val="0"/>
        <w:autoSpaceDN w:val="0"/>
        <w:spacing w:before="70" w:after="0" w:line="240" w:lineRule="auto"/>
        <w:ind w:right="-1" w:hanging="568"/>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Posebna</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opozorila</w:t>
      </w:r>
      <w:r w:rsidRPr="00C30BEA">
        <w:rPr>
          <w:rFonts w:ascii="Times New Roman" w:eastAsia="Times New Roman" w:hAnsi="Times New Roman" w:cs="Times New Roman"/>
          <w:b/>
          <w:bCs/>
          <w:spacing w:val="-4"/>
          <w:lang w:val="en-US"/>
        </w:rPr>
        <w:t xml:space="preserve"> </w:t>
      </w:r>
      <w:r w:rsidRPr="00C30BEA">
        <w:rPr>
          <w:rFonts w:ascii="Times New Roman" w:eastAsia="Times New Roman" w:hAnsi="Times New Roman" w:cs="Times New Roman"/>
          <w:b/>
          <w:bCs/>
          <w:lang w:val="en-US"/>
        </w:rPr>
        <w:t>in</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previdnostni</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ukrepi</w:t>
      </w:r>
    </w:p>
    <w:p w14:paraId="0D3087D3"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b/>
          <w:lang w:val="en-US"/>
        </w:rPr>
      </w:pPr>
    </w:p>
    <w:p w14:paraId="19D74EF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u w:val="single"/>
          <w:lang w:val="en-US"/>
        </w:rPr>
        <w:t>Sledljivost</w:t>
      </w:r>
    </w:p>
    <w:p w14:paraId="73FD451A"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Z namenom izboljšanja sledljivosti bioloških zdravil je treba jasno zabeležiti ime in številko serije</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uporabljenega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zdravila.</w:t>
      </w:r>
    </w:p>
    <w:p w14:paraId="5650DB73"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76FF9EEB"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u w:val="single"/>
          <w:lang w:val="en-US"/>
        </w:rPr>
        <w:t>Reakcije</w:t>
      </w:r>
      <w:r w:rsidRPr="00C30BEA">
        <w:rPr>
          <w:rFonts w:ascii="Times New Roman" w:eastAsia="Times New Roman" w:hAnsi="Times New Roman" w:cs="Times New Roman"/>
          <w:spacing w:val="-3"/>
          <w:u w:val="single"/>
          <w:lang w:val="en-US"/>
        </w:rPr>
        <w:t xml:space="preserve"> </w:t>
      </w:r>
      <w:r w:rsidRPr="00C30BEA">
        <w:rPr>
          <w:rFonts w:ascii="Times New Roman" w:eastAsia="Times New Roman" w:hAnsi="Times New Roman" w:cs="Times New Roman"/>
          <w:u w:val="single"/>
          <w:lang w:val="en-US"/>
        </w:rPr>
        <w:t>povezane</w:t>
      </w:r>
      <w:r w:rsidRPr="00C30BEA">
        <w:rPr>
          <w:rFonts w:ascii="Times New Roman" w:eastAsia="Times New Roman" w:hAnsi="Times New Roman" w:cs="Times New Roman"/>
          <w:spacing w:val="-3"/>
          <w:u w:val="single"/>
          <w:lang w:val="en-US"/>
        </w:rPr>
        <w:t xml:space="preserve"> </w:t>
      </w:r>
      <w:r w:rsidRPr="00C30BEA">
        <w:rPr>
          <w:rFonts w:ascii="Times New Roman" w:eastAsia="Times New Roman" w:hAnsi="Times New Roman" w:cs="Times New Roman"/>
          <w:u w:val="single"/>
          <w:lang w:val="en-US"/>
        </w:rPr>
        <w:t>z</w:t>
      </w:r>
      <w:r w:rsidRPr="00C30BEA">
        <w:rPr>
          <w:rFonts w:ascii="Times New Roman" w:eastAsia="Times New Roman" w:hAnsi="Times New Roman" w:cs="Times New Roman"/>
          <w:spacing w:val="-1"/>
          <w:u w:val="single"/>
          <w:lang w:val="en-US"/>
        </w:rPr>
        <w:t xml:space="preserve"> </w:t>
      </w:r>
      <w:r w:rsidRPr="00C30BEA">
        <w:rPr>
          <w:rFonts w:ascii="Times New Roman" w:eastAsia="Times New Roman" w:hAnsi="Times New Roman" w:cs="Times New Roman"/>
          <w:u w:val="single"/>
          <w:lang w:val="en-US"/>
        </w:rPr>
        <w:t>intravitrealnimi</w:t>
      </w:r>
      <w:r w:rsidRPr="00C30BEA">
        <w:rPr>
          <w:rFonts w:ascii="Times New Roman" w:eastAsia="Times New Roman" w:hAnsi="Times New Roman" w:cs="Times New Roman"/>
          <w:spacing w:val="-3"/>
          <w:u w:val="single"/>
          <w:lang w:val="en-US"/>
        </w:rPr>
        <w:t xml:space="preserve"> </w:t>
      </w:r>
      <w:r w:rsidRPr="00C30BEA">
        <w:rPr>
          <w:rFonts w:ascii="Times New Roman" w:eastAsia="Times New Roman" w:hAnsi="Times New Roman" w:cs="Times New Roman"/>
          <w:u w:val="single"/>
          <w:lang w:val="en-US"/>
        </w:rPr>
        <w:t>injekcijami</w:t>
      </w:r>
    </w:p>
    <w:p w14:paraId="47809CE6" w14:textId="3ADF6971"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 xml:space="preserve">Intravitrealne injekcije, tudi tiste z zdravilom </w:t>
      </w:r>
      <w:r w:rsidRPr="00C30BEA">
        <w:rPr>
          <w:rFonts w:ascii="Times New Roman" w:hAnsi="Times New Roman" w:cs="Times New Roman"/>
        </w:rPr>
        <w:t>afliberceptom</w:t>
      </w:r>
      <w:r w:rsidRPr="00C30BEA">
        <w:rPr>
          <w:rFonts w:ascii="Times New Roman" w:eastAsia="Times New Roman" w:hAnsi="Times New Roman" w:cs="Times New Roman"/>
          <w:lang w:val="en-US"/>
        </w:rPr>
        <w:t>, so povezovali z endoftalmitisom, intraokularnim</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vnetjem, regmatogenim odstopom mrežnice, raztrganinami mrežnice in iatrogeno travmatsko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 xml:space="preserve">katarakto (glejte poglavje 4.8). Pri </w:t>
      </w:r>
      <w:r w:rsidR="003E5870" w:rsidRPr="00C30BEA">
        <w:rPr>
          <w:rFonts w:ascii="Times New Roman" w:eastAsia="Times New Roman" w:hAnsi="Times New Roman" w:cs="Times New Roman"/>
          <w:lang w:val="en-US"/>
        </w:rPr>
        <w:t>apl</w:t>
      </w:r>
      <w:r w:rsidR="00D00DCC" w:rsidRPr="00C30BEA">
        <w:rPr>
          <w:rFonts w:ascii="Times New Roman" w:eastAsia="Times New Roman" w:hAnsi="Times New Roman" w:cs="Times New Roman"/>
          <w:lang w:val="en-US"/>
        </w:rPr>
        <w:t>ikaciji</w:t>
      </w:r>
      <w:r w:rsidRPr="00C30BEA">
        <w:rPr>
          <w:rFonts w:ascii="Times New Roman" w:eastAsia="Times New Roman" w:hAnsi="Times New Roman" w:cs="Times New Roman"/>
          <w:lang w:val="en-US"/>
        </w:rPr>
        <w:t xml:space="preserve"> </w:t>
      </w:r>
      <w:r w:rsidRPr="00C30BEA">
        <w:rPr>
          <w:rFonts w:ascii="Times New Roman" w:hAnsi="Times New Roman" w:cs="Times New Roman"/>
        </w:rPr>
        <w:t xml:space="preserve">aflibercepta </w:t>
      </w:r>
      <w:r w:rsidRPr="00C30BEA">
        <w:rPr>
          <w:rFonts w:ascii="Times New Roman" w:eastAsia="Times New Roman" w:hAnsi="Times New Roman" w:cs="Times New Roman"/>
          <w:lang w:val="en-US"/>
        </w:rPr>
        <w:t>je treba vedno upoštevati ustrezne aseptične</w:t>
      </w:r>
      <w:r w:rsidR="00D00DCC" w:rsidRPr="00C30BEA">
        <w:rPr>
          <w:rFonts w:ascii="Times New Roman" w:eastAsia="Times New Roman" w:hAnsi="Times New Roman" w:cs="Times New Roman"/>
          <w:lang w:val="en-US"/>
        </w:rPr>
        <w:t xml:space="preserve"> </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tehnike injiciranja. V tednu po prejemu injekcije je treba bolnike dodatno spremljati, da se, v primeru</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okužbe,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lahko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začne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zgodnje zdravljenje.</w:t>
      </w:r>
    </w:p>
    <w:p w14:paraId="2C100364" w14:textId="27DCEF64" w:rsidR="00235C66" w:rsidRPr="001D0B2A" w:rsidRDefault="0073461F" w:rsidP="00C30BEA">
      <w:pPr>
        <w:autoSpaceDE w:val="0"/>
        <w:autoSpaceDN w:val="0"/>
        <w:spacing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lang w:val="pl-PL"/>
        </w:rPr>
        <w:t>B</w:t>
      </w:r>
      <w:r w:rsidR="00235C66" w:rsidRPr="001D0B2A">
        <w:rPr>
          <w:rFonts w:ascii="Times New Roman" w:eastAsia="Times New Roman" w:hAnsi="Times New Roman" w:cs="Times New Roman"/>
          <w:lang w:val="pl-PL"/>
        </w:rPr>
        <w:t>olnike je treba poučiti, da takoj poročajo o katerem koli simptomu, ki bi lahko kazal na</w:t>
      </w:r>
      <w:r w:rsidR="00235C66" w:rsidRPr="001D0B2A">
        <w:rPr>
          <w:rFonts w:ascii="Times New Roman" w:eastAsia="Times New Roman" w:hAnsi="Times New Roman" w:cs="Times New Roman"/>
          <w:spacing w:val="-52"/>
          <w:lang w:val="pl-PL"/>
        </w:rPr>
        <w:t xml:space="preserve"> </w:t>
      </w:r>
      <w:r w:rsidR="00235C66" w:rsidRPr="001D0B2A">
        <w:rPr>
          <w:rFonts w:ascii="Times New Roman" w:eastAsia="Times New Roman" w:hAnsi="Times New Roman" w:cs="Times New Roman"/>
          <w:lang w:val="pl-PL"/>
        </w:rPr>
        <w:t>endoftalmitis</w:t>
      </w:r>
      <w:r w:rsidR="00235C66" w:rsidRPr="001D0B2A">
        <w:rPr>
          <w:rFonts w:ascii="Times New Roman" w:eastAsia="Times New Roman" w:hAnsi="Times New Roman" w:cs="Times New Roman"/>
          <w:spacing w:val="-3"/>
          <w:lang w:val="pl-PL"/>
        </w:rPr>
        <w:t xml:space="preserve"> </w:t>
      </w:r>
      <w:r w:rsidR="00235C66" w:rsidRPr="001D0B2A">
        <w:rPr>
          <w:rFonts w:ascii="Times New Roman" w:eastAsia="Times New Roman" w:hAnsi="Times New Roman" w:cs="Times New Roman"/>
          <w:lang w:val="pl-PL"/>
        </w:rPr>
        <w:t>ali</w:t>
      </w:r>
      <w:r w:rsidR="00235C66" w:rsidRPr="001D0B2A">
        <w:rPr>
          <w:rFonts w:ascii="Times New Roman" w:eastAsia="Times New Roman" w:hAnsi="Times New Roman" w:cs="Times New Roman"/>
          <w:spacing w:val="1"/>
          <w:lang w:val="pl-PL"/>
        </w:rPr>
        <w:t xml:space="preserve"> </w:t>
      </w:r>
      <w:r w:rsidR="00235C66" w:rsidRPr="001D0B2A">
        <w:rPr>
          <w:rFonts w:ascii="Times New Roman" w:eastAsia="Times New Roman" w:hAnsi="Times New Roman" w:cs="Times New Roman"/>
          <w:lang w:val="pl-PL"/>
        </w:rPr>
        <w:t>katerega</w:t>
      </w:r>
      <w:r w:rsidR="00235C66" w:rsidRPr="001D0B2A">
        <w:rPr>
          <w:rFonts w:ascii="Times New Roman" w:eastAsia="Times New Roman" w:hAnsi="Times New Roman" w:cs="Times New Roman"/>
          <w:spacing w:val="-2"/>
          <w:lang w:val="pl-PL"/>
        </w:rPr>
        <w:t xml:space="preserve"> </w:t>
      </w:r>
      <w:r w:rsidR="00235C66" w:rsidRPr="001D0B2A">
        <w:rPr>
          <w:rFonts w:ascii="Times New Roman" w:eastAsia="Times New Roman" w:hAnsi="Times New Roman" w:cs="Times New Roman"/>
          <w:lang w:val="pl-PL"/>
        </w:rPr>
        <w:t>koli od zgoraj</w:t>
      </w:r>
      <w:r w:rsidR="00235C66" w:rsidRPr="001D0B2A">
        <w:rPr>
          <w:rFonts w:ascii="Times New Roman" w:eastAsia="Times New Roman" w:hAnsi="Times New Roman" w:cs="Times New Roman"/>
          <w:spacing w:val="1"/>
          <w:lang w:val="pl-PL"/>
        </w:rPr>
        <w:t xml:space="preserve"> </w:t>
      </w:r>
      <w:r w:rsidR="00235C66" w:rsidRPr="001D0B2A">
        <w:rPr>
          <w:rFonts w:ascii="Times New Roman" w:eastAsia="Times New Roman" w:hAnsi="Times New Roman" w:cs="Times New Roman"/>
          <w:lang w:val="pl-PL"/>
        </w:rPr>
        <w:t>navedenih dogodkov.</w:t>
      </w:r>
    </w:p>
    <w:p w14:paraId="7D5ED304" w14:textId="77777777" w:rsidR="00235C66" w:rsidRPr="001D0B2A" w:rsidRDefault="00235C66" w:rsidP="00C30BEA">
      <w:pPr>
        <w:autoSpaceDE w:val="0"/>
        <w:autoSpaceDN w:val="0"/>
        <w:spacing w:after="0" w:line="240" w:lineRule="auto"/>
        <w:ind w:right="-1"/>
        <w:rPr>
          <w:rFonts w:ascii="Times New Roman" w:eastAsia="Times New Roman" w:hAnsi="Times New Roman" w:cs="Times New Roman"/>
          <w:lang w:val="pl-PL"/>
        </w:rPr>
      </w:pPr>
    </w:p>
    <w:p w14:paraId="4E8C26DE" w14:textId="77777777" w:rsidR="00235C66" w:rsidRPr="001D0B2A" w:rsidRDefault="00235C66" w:rsidP="00C30BEA">
      <w:pPr>
        <w:autoSpaceDE w:val="0"/>
        <w:autoSpaceDN w:val="0"/>
        <w:spacing w:before="2" w:after="0" w:line="240" w:lineRule="auto"/>
        <w:ind w:right="-1"/>
        <w:rPr>
          <w:rFonts w:ascii="Times New Roman" w:eastAsia="Times New Roman" w:hAnsi="Times New Roman" w:cs="Times New Roman"/>
          <w:lang w:val="pl-PL"/>
        </w:rPr>
      </w:pPr>
    </w:p>
    <w:p w14:paraId="71BBFE8B" w14:textId="203AB4C6" w:rsidR="00235C66" w:rsidRPr="001D0B2A" w:rsidRDefault="00235C66" w:rsidP="00C30BEA">
      <w:pPr>
        <w:autoSpaceDE w:val="0"/>
        <w:autoSpaceDN w:val="0"/>
        <w:spacing w:before="1"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lang w:val="pl-PL"/>
        </w:rPr>
        <w:t>Napolnjena injekcijska brizga vsebuje več kot 2 mg aflibercepta, kar je priporočeni odmerek (to</w:t>
      </w:r>
      <w:r w:rsidRPr="001D0B2A">
        <w:rPr>
          <w:rFonts w:ascii="Times New Roman" w:eastAsia="Times New Roman" w:hAnsi="Times New Roman" w:cs="Times New Roman"/>
          <w:spacing w:val="-52"/>
          <w:lang w:val="pl-PL"/>
        </w:rPr>
        <w:t xml:space="preserve"> </w:t>
      </w:r>
      <w:r w:rsidRPr="001D0B2A">
        <w:rPr>
          <w:rFonts w:ascii="Times New Roman" w:eastAsia="Times New Roman" w:hAnsi="Times New Roman" w:cs="Times New Roman"/>
          <w:lang w:val="pl-PL"/>
        </w:rPr>
        <w:t>ustreza 0,05 ml raztopine za injiciranje). Presežni volumen zdravila je treba</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odstraniti pred</w:t>
      </w:r>
      <w:r w:rsidRPr="001D0B2A">
        <w:rPr>
          <w:rFonts w:ascii="Times New Roman" w:eastAsia="Times New Roman" w:hAnsi="Times New Roman" w:cs="Times New Roman"/>
          <w:spacing w:val="-2"/>
          <w:lang w:val="pl-PL"/>
        </w:rPr>
        <w:t xml:space="preserve"> </w:t>
      </w:r>
      <w:r w:rsidRPr="001D0B2A">
        <w:rPr>
          <w:rFonts w:ascii="Times New Roman" w:eastAsia="Times New Roman" w:hAnsi="Times New Roman" w:cs="Times New Roman"/>
          <w:lang w:val="pl-PL"/>
        </w:rPr>
        <w:t>injiciranjem</w:t>
      </w:r>
      <w:r w:rsidRPr="001D0B2A">
        <w:rPr>
          <w:rFonts w:ascii="Times New Roman" w:eastAsia="Times New Roman" w:hAnsi="Times New Roman" w:cs="Times New Roman"/>
          <w:spacing w:val="-2"/>
          <w:lang w:val="pl-PL"/>
        </w:rPr>
        <w:t xml:space="preserve"> </w:t>
      </w:r>
      <w:r w:rsidRPr="001D0B2A">
        <w:rPr>
          <w:rFonts w:ascii="Times New Roman" w:eastAsia="Times New Roman" w:hAnsi="Times New Roman" w:cs="Times New Roman"/>
          <w:lang w:val="pl-PL"/>
        </w:rPr>
        <w:t>priporočenega odmerka</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(glejte</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poglavji</w:t>
      </w:r>
      <w:r w:rsidRPr="001D0B2A">
        <w:rPr>
          <w:rFonts w:ascii="Times New Roman" w:eastAsia="Times New Roman" w:hAnsi="Times New Roman" w:cs="Times New Roman"/>
          <w:spacing w:val="6"/>
          <w:lang w:val="pl-PL"/>
        </w:rPr>
        <w:t xml:space="preserve"> </w:t>
      </w:r>
      <w:r w:rsidRPr="001D0B2A">
        <w:rPr>
          <w:rFonts w:ascii="Times New Roman" w:eastAsia="Times New Roman" w:hAnsi="Times New Roman" w:cs="Times New Roman"/>
          <w:lang w:val="pl-PL"/>
        </w:rPr>
        <w:t>4.2</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in</w:t>
      </w:r>
      <w:r w:rsidRPr="001D0B2A">
        <w:rPr>
          <w:rFonts w:ascii="Times New Roman" w:eastAsia="Times New Roman" w:hAnsi="Times New Roman" w:cs="Times New Roman"/>
          <w:spacing w:val="-3"/>
          <w:lang w:val="pl-PL"/>
        </w:rPr>
        <w:t xml:space="preserve"> </w:t>
      </w:r>
      <w:r w:rsidRPr="001D0B2A">
        <w:rPr>
          <w:rFonts w:ascii="Times New Roman" w:eastAsia="Times New Roman" w:hAnsi="Times New Roman" w:cs="Times New Roman"/>
          <w:lang w:val="pl-PL"/>
        </w:rPr>
        <w:t>6.6).</w:t>
      </w:r>
    </w:p>
    <w:p w14:paraId="542109EA" w14:textId="77777777" w:rsidR="00235C66" w:rsidRPr="001D0B2A" w:rsidRDefault="00235C66" w:rsidP="00C30BEA">
      <w:pPr>
        <w:autoSpaceDE w:val="0"/>
        <w:autoSpaceDN w:val="0"/>
        <w:spacing w:before="1" w:after="0" w:line="240" w:lineRule="auto"/>
        <w:ind w:right="-1"/>
        <w:rPr>
          <w:rFonts w:ascii="Times New Roman" w:eastAsia="Times New Roman" w:hAnsi="Times New Roman" w:cs="Times New Roman"/>
          <w:lang w:val="pl-PL"/>
        </w:rPr>
      </w:pPr>
    </w:p>
    <w:p w14:paraId="128633BF" w14:textId="0735D684" w:rsidR="00235C66" w:rsidRPr="001D0B2A" w:rsidRDefault="00235C66" w:rsidP="00C30BEA">
      <w:pPr>
        <w:autoSpaceDE w:val="0"/>
        <w:autoSpaceDN w:val="0"/>
        <w:spacing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lang w:val="pl-PL"/>
        </w:rPr>
        <w:t>Povišanje intraokularnega tlaka so opažali v 60 minutah po intravitrealni injekciji, tudi po injiciranju</w:t>
      </w:r>
      <w:r w:rsidRPr="001D0B2A">
        <w:rPr>
          <w:rFonts w:ascii="Times New Roman" w:eastAsia="Times New Roman" w:hAnsi="Times New Roman" w:cs="Times New Roman"/>
          <w:spacing w:val="-52"/>
          <w:lang w:val="pl-PL"/>
        </w:rPr>
        <w:t xml:space="preserve"> </w:t>
      </w:r>
      <w:r w:rsidRPr="00C30BEA">
        <w:rPr>
          <w:rFonts w:ascii="Times New Roman" w:hAnsi="Times New Roman" w:cs="Times New Roman"/>
        </w:rPr>
        <w:t xml:space="preserve">aflibercepta </w:t>
      </w:r>
      <w:r w:rsidRPr="001D0B2A">
        <w:rPr>
          <w:rFonts w:ascii="Times New Roman" w:eastAsia="Times New Roman" w:hAnsi="Times New Roman" w:cs="Times New Roman"/>
          <w:lang w:val="pl-PL"/>
        </w:rPr>
        <w:t>(glejte poglavje 4.8). Posebna previdnost je potrebna pri bolnikih z neustrezno</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zdravljenim glavkomom (zdravila Yesafili ne injicirajte, če je intraokularni tlak ≥ 30 mmHg). V vseh</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primerih je treba zato ustrezno spremljati intraokularni tlak in perfuzijo glave vidnega živca in</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ustrezno</w:t>
      </w:r>
      <w:r w:rsidRPr="001D0B2A">
        <w:rPr>
          <w:rFonts w:ascii="Times New Roman" w:eastAsia="Times New Roman" w:hAnsi="Times New Roman" w:cs="Times New Roman"/>
          <w:spacing w:val="-3"/>
          <w:lang w:val="pl-PL"/>
        </w:rPr>
        <w:t xml:space="preserve"> </w:t>
      </w:r>
      <w:r w:rsidRPr="001D0B2A">
        <w:rPr>
          <w:rFonts w:ascii="Times New Roman" w:eastAsia="Times New Roman" w:hAnsi="Times New Roman" w:cs="Times New Roman"/>
          <w:lang w:val="pl-PL"/>
        </w:rPr>
        <w:t>ukrepati.</w:t>
      </w:r>
    </w:p>
    <w:p w14:paraId="417BE2C7" w14:textId="77777777" w:rsidR="00235C66" w:rsidRPr="001D0B2A" w:rsidRDefault="00235C66" w:rsidP="00C30BEA">
      <w:pPr>
        <w:autoSpaceDE w:val="0"/>
        <w:autoSpaceDN w:val="0"/>
        <w:spacing w:before="11" w:after="0" w:line="240" w:lineRule="auto"/>
        <w:ind w:right="-1"/>
        <w:rPr>
          <w:rFonts w:ascii="Times New Roman" w:eastAsia="Times New Roman" w:hAnsi="Times New Roman" w:cs="Times New Roman"/>
          <w:lang w:val="pl-PL"/>
        </w:rPr>
      </w:pPr>
    </w:p>
    <w:p w14:paraId="48B7D591" w14:textId="77777777" w:rsidR="00235C66" w:rsidRPr="001D0B2A" w:rsidRDefault="00235C66" w:rsidP="00C30BEA">
      <w:pPr>
        <w:autoSpaceDE w:val="0"/>
        <w:autoSpaceDN w:val="0"/>
        <w:spacing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u w:val="single"/>
          <w:lang w:val="pl-PL"/>
        </w:rPr>
        <w:lastRenderedPageBreak/>
        <w:t>Imunogenost</w:t>
      </w:r>
    </w:p>
    <w:p w14:paraId="4F88FD62" w14:textId="77777777" w:rsidR="00235C66" w:rsidRPr="001D0B2A" w:rsidRDefault="00235C66" w:rsidP="00C30BEA">
      <w:pPr>
        <w:autoSpaceDE w:val="0"/>
        <w:autoSpaceDN w:val="0"/>
        <w:spacing w:before="2"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lang w:val="pl-PL"/>
        </w:rPr>
        <w:t>Ker je aflibercept terapevtski protein, obstaja možnost za imunogenost zdravila Yesafili</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(glejte</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poglavje 4.8). Bolnike je treba poučiti, da poročajo o vseh znakih in simptomih vnetja v očesu npr.</w:t>
      </w:r>
      <w:r w:rsidRPr="001D0B2A">
        <w:rPr>
          <w:rFonts w:ascii="Times New Roman" w:eastAsia="Times New Roman" w:hAnsi="Times New Roman" w:cs="Times New Roman"/>
          <w:spacing w:val="-52"/>
          <w:lang w:val="pl-PL"/>
        </w:rPr>
        <w:t xml:space="preserve"> </w:t>
      </w:r>
      <w:r w:rsidRPr="001D0B2A">
        <w:rPr>
          <w:rFonts w:ascii="Times New Roman" w:eastAsia="Times New Roman" w:hAnsi="Times New Roman" w:cs="Times New Roman"/>
          <w:lang w:val="pl-PL"/>
        </w:rPr>
        <w:t>bolečini,</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fotofobiji ali</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pordelosti,</w:t>
      </w:r>
      <w:r w:rsidRPr="001D0B2A">
        <w:rPr>
          <w:rFonts w:ascii="Times New Roman" w:eastAsia="Times New Roman" w:hAnsi="Times New Roman" w:cs="Times New Roman"/>
          <w:spacing w:val="-4"/>
          <w:lang w:val="pl-PL"/>
        </w:rPr>
        <w:t xml:space="preserve"> </w:t>
      </w:r>
      <w:r w:rsidRPr="001D0B2A">
        <w:rPr>
          <w:rFonts w:ascii="Times New Roman" w:eastAsia="Times New Roman" w:hAnsi="Times New Roman" w:cs="Times New Roman"/>
          <w:lang w:val="pl-PL"/>
        </w:rPr>
        <w:t>ki</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bi</w:t>
      </w:r>
      <w:r w:rsidRPr="001D0B2A">
        <w:rPr>
          <w:rFonts w:ascii="Times New Roman" w:eastAsia="Times New Roman" w:hAnsi="Times New Roman" w:cs="Times New Roman"/>
          <w:spacing w:val="-3"/>
          <w:lang w:val="pl-PL"/>
        </w:rPr>
        <w:t xml:space="preserve"> </w:t>
      </w:r>
      <w:r w:rsidRPr="001D0B2A">
        <w:rPr>
          <w:rFonts w:ascii="Times New Roman" w:eastAsia="Times New Roman" w:hAnsi="Times New Roman" w:cs="Times New Roman"/>
          <w:lang w:val="pl-PL"/>
        </w:rPr>
        <w:t>lahko</w:t>
      </w:r>
      <w:r w:rsidRPr="001D0B2A">
        <w:rPr>
          <w:rFonts w:ascii="Times New Roman" w:eastAsia="Times New Roman" w:hAnsi="Times New Roman" w:cs="Times New Roman"/>
          <w:spacing w:val="-2"/>
          <w:lang w:val="pl-PL"/>
        </w:rPr>
        <w:t xml:space="preserve"> </w:t>
      </w:r>
      <w:r w:rsidRPr="001D0B2A">
        <w:rPr>
          <w:rFonts w:ascii="Times New Roman" w:eastAsia="Times New Roman" w:hAnsi="Times New Roman" w:cs="Times New Roman"/>
          <w:lang w:val="pl-PL"/>
        </w:rPr>
        <w:t>bili</w:t>
      </w:r>
      <w:r w:rsidRPr="001D0B2A">
        <w:rPr>
          <w:rFonts w:ascii="Times New Roman" w:eastAsia="Times New Roman" w:hAnsi="Times New Roman" w:cs="Times New Roman"/>
          <w:spacing w:val="-3"/>
          <w:lang w:val="pl-PL"/>
        </w:rPr>
        <w:t xml:space="preserve"> </w:t>
      </w:r>
      <w:r w:rsidRPr="001D0B2A">
        <w:rPr>
          <w:rFonts w:ascii="Times New Roman" w:eastAsia="Times New Roman" w:hAnsi="Times New Roman" w:cs="Times New Roman"/>
          <w:lang w:val="pl-PL"/>
        </w:rPr>
        <w:t>klinični znaki</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preobčutljivosti.</w:t>
      </w:r>
    </w:p>
    <w:p w14:paraId="556D6D0B" w14:textId="77777777" w:rsidR="00235C66" w:rsidRPr="001D0B2A" w:rsidRDefault="00235C66" w:rsidP="00C30BEA">
      <w:pPr>
        <w:autoSpaceDE w:val="0"/>
        <w:autoSpaceDN w:val="0"/>
        <w:spacing w:before="9" w:after="0" w:line="240" w:lineRule="auto"/>
        <w:ind w:right="-1"/>
        <w:rPr>
          <w:rFonts w:ascii="Times New Roman" w:eastAsia="Times New Roman" w:hAnsi="Times New Roman" w:cs="Times New Roman"/>
          <w:lang w:val="pl-PL"/>
        </w:rPr>
      </w:pPr>
    </w:p>
    <w:p w14:paraId="61FD3408" w14:textId="77777777" w:rsidR="00235C66" w:rsidRPr="001D0B2A" w:rsidRDefault="00235C66" w:rsidP="00C30BEA">
      <w:pPr>
        <w:autoSpaceDE w:val="0"/>
        <w:autoSpaceDN w:val="0"/>
        <w:spacing w:before="1"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u w:val="single"/>
          <w:lang w:val="pl-PL"/>
        </w:rPr>
        <w:t>Sistemski</w:t>
      </w:r>
      <w:r w:rsidRPr="001D0B2A">
        <w:rPr>
          <w:rFonts w:ascii="Times New Roman" w:eastAsia="Times New Roman" w:hAnsi="Times New Roman" w:cs="Times New Roman"/>
          <w:spacing w:val="-2"/>
          <w:u w:val="single"/>
          <w:lang w:val="pl-PL"/>
        </w:rPr>
        <w:t xml:space="preserve"> </w:t>
      </w:r>
      <w:r w:rsidRPr="001D0B2A">
        <w:rPr>
          <w:rFonts w:ascii="Times New Roman" w:eastAsia="Times New Roman" w:hAnsi="Times New Roman" w:cs="Times New Roman"/>
          <w:u w:val="single"/>
          <w:lang w:val="pl-PL"/>
        </w:rPr>
        <w:t>učinki</w:t>
      </w:r>
    </w:p>
    <w:p w14:paraId="49C20C78" w14:textId="77777777" w:rsidR="00235C66" w:rsidRPr="001D0B2A" w:rsidRDefault="00235C66" w:rsidP="00C30BEA">
      <w:pPr>
        <w:autoSpaceDE w:val="0"/>
        <w:autoSpaceDN w:val="0"/>
        <w:spacing w:before="1"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lang w:val="pl-PL"/>
        </w:rPr>
        <w:t>Po intravitrealnih injekcijah zaviralcev VEGF so poročali o sistemskih neželenih učinkih, tudi</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krvavitvah izven očesa in arterijskih trombemboličnih dogodkih; obstaja teoretično tveganje, da je to</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povezano z zaviranjem VEGF. Podatki o varnosti zdravljenja bolnikov s CRVO, BRVO, DME ali</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miopično CNV z anamnezo možganske kapi, prehodnih ishemičnih napadov ali miokardnega infarkta</w:t>
      </w:r>
      <w:r w:rsidRPr="001D0B2A">
        <w:rPr>
          <w:rFonts w:ascii="Times New Roman" w:eastAsia="Times New Roman" w:hAnsi="Times New Roman" w:cs="Times New Roman"/>
          <w:spacing w:val="-52"/>
          <w:lang w:val="pl-PL"/>
        </w:rPr>
        <w:t xml:space="preserve"> </w:t>
      </w:r>
      <w:r w:rsidRPr="001D0B2A">
        <w:rPr>
          <w:rFonts w:ascii="Times New Roman" w:eastAsia="Times New Roman" w:hAnsi="Times New Roman" w:cs="Times New Roman"/>
          <w:lang w:val="pl-PL"/>
        </w:rPr>
        <w:t>v</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zadnjih</w:t>
      </w:r>
      <w:r w:rsidRPr="001D0B2A">
        <w:rPr>
          <w:rFonts w:ascii="Times New Roman" w:eastAsia="Times New Roman" w:hAnsi="Times New Roman" w:cs="Times New Roman"/>
          <w:spacing w:val="-3"/>
          <w:lang w:val="pl-PL"/>
        </w:rPr>
        <w:t xml:space="preserve"> </w:t>
      </w:r>
      <w:r w:rsidRPr="001D0B2A">
        <w:rPr>
          <w:rFonts w:ascii="Times New Roman" w:eastAsia="Times New Roman" w:hAnsi="Times New Roman" w:cs="Times New Roman"/>
          <w:lang w:val="pl-PL"/>
        </w:rPr>
        <w:t>6</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mesecih,</w:t>
      </w:r>
      <w:r w:rsidRPr="001D0B2A">
        <w:rPr>
          <w:rFonts w:ascii="Times New Roman" w:eastAsia="Times New Roman" w:hAnsi="Times New Roman" w:cs="Times New Roman"/>
          <w:spacing w:val="-3"/>
          <w:lang w:val="pl-PL"/>
        </w:rPr>
        <w:t xml:space="preserve"> </w:t>
      </w:r>
      <w:r w:rsidRPr="001D0B2A">
        <w:rPr>
          <w:rFonts w:ascii="Times New Roman" w:eastAsia="Times New Roman" w:hAnsi="Times New Roman" w:cs="Times New Roman"/>
          <w:lang w:val="pl-PL"/>
        </w:rPr>
        <w:t>so</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omejeni. Pri zdravljenju</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teh</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bolnikov je potrebna</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previdnost.</w:t>
      </w:r>
    </w:p>
    <w:p w14:paraId="34653136" w14:textId="77777777" w:rsidR="00235C66" w:rsidRPr="001D0B2A" w:rsidRDefault="00235C66" w:rsidP="00C30BEA">
      <w:pPr>
        <w:autoSpaceDE w:val="0"/>
        <w:autoSpaceDN w:val="0"/>
        <w:spacing w:before="11" w:after="0" w:line="240" w:lineRule="auto"/>
        <w:ind w:right="-1"/>
        <w:rPr>
          <w:rFonts w:ascii="Times New Roman" w:eastAsia="Times New Roman" w:hAnsi="Times New Roman" w:cs="Times New Roman"/>
          <w:lang w:val="pl-PL"/>
        </w:rPr>
      </w:pPr>
    </w:p>
    <w:p w14:paraId="291DA163" w14:textId="77777777" w:rsidR="00235C66" w:rsidRPr="001D0B2A" w:rsidRDefault="00235C66" w:rsidP="00C30BEA">
      <w:pPr>
        <w:autoSpaceDE w:val="0"/>
        <w:autoSpaceDN w:val="0"/>
        <w:spacing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u w:val="single"/>
          <w:lang w:val="pl-PL"/>
        </w:rPr>
        <w:t>Drugo</w:t>
      </w:r>
    </w:p>
    <w:p w14:paraId="70C5125A" w14:textId="77777777" w:rsidR="00235C66" w:rsidRPr="001D0B2A" w:rsidRDefault="00235C66" w:rsidP="00C30BEA">
      <w:pPr>
        <w:autoSpaceDE w:val="0"/>
        <w:autoSpaceDN w:val="0"/>
        <w:spacing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lang w:val="pl-PL"/>
        </w:rPr>
        <w:t>Kot pri drugih intravitrealnih zaviralcih VEGF za zdravljenje AMD, CRVO, BRVO, DME in</w:t>
      </w:r>
      <w:r w:rsidRPr="001D0B2A">
        <w:rPr>
          <w:rFonts w:ascii="Times New Roman" w:eastAsia="Times New Roman" w:hAnsi="Times New Roman" w:cs="Times New Roman"/>
          <w:spacing w:val="-52"/>
          <w:lang w:val="pl-PL"/>
        </w:rPr>
        <w:t xml:space="preserve"> </w:t>
      </w:r>
      <w:r w:rsidRPr="001D0B2A">
        <w:rPr>
          <w:rFonts w:ascii="Times New Roman" w:eastAsia="Times New Roman" w:hAnsi="Times New Roman" w:cs="Times New Roman"/>
          <w:lang w:val="pl-PL"/>
        </w:rPr>
        <w:t>miopične</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CNV</w:t>
      </w:r>
      <w:r w:rsidRPr="001D0B2A">
        <w:rPr>
          <w:rFonts w:ascii="Times New Roman" w:eastAsia="Times New Roman" w:hAnsi="Times New Roman" w:cs="Times New Roman"/>
          <w:spacing w:val="-2"/>
          <w:lang w:val="pl-PL"/>
        </w:rPr>
        <w:t xml:space="preserve"> </w:t>
      </w:r>
      <w:r w:rsidRPr="001D0B2A">
        <w:rPr>
          <w:rFonts w:ascii="Times New Roman" w:eastAsia="Times New Roman" w:hAnsi="Times New Roman" w:cs="Times New Roman"/>
          <w:lang w:val="pl-PL"/>
        </w:rPr>
        <w:t>je</w:t>
      </w:r>
      <w:r w:rsidRPr="001D0B2A">
        <w:rPr>
          <w:rFonts w:ascii="Times New Roman" w:eastAsia="Times New Roman" w:hAnsi="Times New Roman" w:cs="Times New Roman"/>
          <w:spacing w:val="-2"/>
          <w:lang w:val="pl-PL"/>
        </w:rPr>
        <w:t xml:space="preserve"> </w:t>
      </w:r>
      <w:r w:rsidRPr="001D0B2A">
        <w:rPr>
          <w:rFonts w:ascii="Times New Roman" w:eastAsia="Times New Roman" w:hAnsi="Times New Roman" w:cs="Times New Roman"/>
          <w:lang w:val="pl-PL"/>
        </w:rPr>
        <w:t>treba upoštevati tudi</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naslednje:</w:t>
      </w:r>
    </w:p>
    <w:p w14:paraId="535DFA29" w14:textId="77777777" w:rsidR="00235C66" w:rsidRPr="001D0B2A" w:rsidRDefault="00235C66" w:rsidP="00C30BEA">
      <w:pPr>
        <w:autoSpaceDE w:val="0"/>
        <w:autoSpaceDN w:val="0"/>
        <w:spacing w:before="2" w:after="0" w:line="240" w:lineRule="auto"/>
        <w:ind w:right="-1"/>
        <w:rPr>
          <w:rFonts w:ascii="Times New Roman" w:eastAsia="Times New Roman" w:hAnsi="Times New Roman" w:cs="Times New Roman"/>
          <w:lang w:val="pl-PL"/>
        </w:rPr>
      </w:pPr>
    </w:p>
    <w:p w14:paraId="5752CD49" w14:textId="5B0A3BA6" w:rsidR="00235C66" w:rsidRPr="001D0B2A" w:rsidRDefault="00235C66" w:rsidP="001D0B2A">
      <w:pPr>
        <w:numPr>
          <w:ilvl w:val="0"/>
          <w:numId w:val="25"/>
        </w:numPr>
        <w:tabs>
          <w:tab w:val="left" w:pos="685"/>
          <w:tab w:val="left" w:pos="686"/>
        </w:tabs>
        <w:autoSpaceDE w:val="0"/>
        <w:autoSpaceDN w:val="0"/>
        <w:spacing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lang w:val="pl-PL"/>
        </w:rPr>
        <w:t xml:space="preserve">Varnosti in učinkovitosti zdravljenja z </w:t>
      </w:r>
      <w:r w:rsidRPr="00C30BEA">
        <w:rPr>
          <w:rFonts w:ascii="Times New Roman" w:hAnsi="Times New Roman" w:cs="Times New Roman"/>
        </w:rPr>
        <w:t>afliberceptom</w:t>
      </w:r>
      <w:r w:rsidRPr="001D0B2A">
        <w:rPr>
          <w:rFonts w:ascii="Times New Roman" w:eastAsia="Times New Roman" w:hAnsi="Times New Roman" w:cs="Times New Roman"/>
          <w:lang w:val="pl-PL"/>
        </w:rPr>
        <w:t>, sočasno apliciranim v obe očesi, niso</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sistematično preučevali (glejte poglavje 5.1). Če poteka zdravljenje istočasno na obeh očesih, to</w:t>
      </w:r>
      <w:r w:rsidRPr="001D0B2A">
        <w:rPr>
          <w:rFonts w:ascii="Times New Roman" w:eastAsia="Times New Roman" w:hAnsi="Times New Roman" w:cs="Times New Roman"/>
          <w:spacing w:val="-52"/>
          <w:lang w:val="pl-PL"/>
        </w:rPr>
        <w:t xml:space="preserve"> </w:t>
      </w:r>
      <w:r w:rsidRPr="001D0B2A">
        <w:rPr>
          <w:rFonts w:ascii="Times New Roman" w:eastAsia="Times New Roman" w:hAnsi="Times New Roman" w:cs="Times New Roman"/>
          <w:lang w:val="pl-PL"/>
        </w:rPr>
        <w:t xml:space="preserve">lahko privede do povečane sistemske izpostavljenosti, </w:t>
      </w:r>
      <w:r w:rsidR="00404161" w:rsidRPr="001D0B2A">
        <w:rPr>
          <w:rFonts w:ascii="Times New Roman" w:eastAsia="Times New Roman" w:hAnsi="Times New Roman" w:cs="Times New Roman"/>
          <w:lang w:val="pl-PL"/>
        </w:rPr>
        <w:t xml:space="preserve">kar </w:t>
      </w:r>
      <w:r w:rsidRPr="001D0B2A">
        <w:rPr>
          <w:rFonts w:ascii="Times New Roman" w:eastAsia="Times New Roman" w:hAnsi="Times New Roman" w:cs="Times New Roman"/>
          <w:lang w:val="pl-PL"/>
        </w:rPr>
        <w:t>lahko poveča tveganje za sistemske</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neželene</w:t>
      </w:r>
      <w:r w:rsidRPr="001D0B2A">
        <w:rPr>
          <w:rFonts w:ascii="Times New Roman" w:eastAsia="Times New Roman" w:hAnsi="Times New Roman" w:cs="Times New Roman"/>
          <w:spacing w:val="-2"/>
          <w:lang w:val="pl-PL"/>
        </w:rPr>
        <w:t xml:space="preserve"> </w:t>
      </w:r>
      <w:r w:rsidRPr="001D0B2A">
        <w:rPr>
          <w:rFonts w:ascii="Times New Roman" w:eastAsia="Times New Roman" w:hAnsi="Times New Roman" w:cs="Times New Roman"/>
          <w:lang w:val="pl-PL"/>
        </w:rPr>
        <w:t>učinke.</w:t>
      </w:r>
    </w:p>
    <w:p w14:paraId="1E9A53EC" w14:textId="77777777" w:rsidR="00235C66" w:rsidRPr="00C30BEA" w:rsidRDefault="00235C66" w:rsidP="001D0B2A">
      <w:pPr>
        <w:numPr>
          <w:ilvl w:val="0"/>
          <w:numId w:val="25"/>
        </w:numPr>
        <w:tabs>
          <w:tab w:val="left" w:pos="685"/>
          <w:tab w:val="left" w:pos="686"/>
        </w:tabs>
        <w:autoSpaceDE w:val="0"/>
        <w:autoSpaceDN w:val="0"/>
        <w:spacing w:after="0" w:line="240" w:lineRule="auto"/>
        <w:ind w:right="-1" w:hanging="568"/>
        <w:rPr>
          <w:rFonts w:ascii="Times New Roman" w:eastAsia="Times New Roman" w:hAnsi="Times New Roman" w:cs="Times New Roman"/>
          <w:lang w:val="pl-PL"/>
        </w:rPr>
      </w:pPr>
      <w:r w:rsidRPr="00C30BEA">
        <w:rPr>
          <w:rFonts w:ascii="Times New Roman" w:eastAsia="Times New Roman" w:hAnsi="Times New Roman" w:cs="Times New Roman"/>
          <w:lang w:val="pl-PL"/>
        </w:rPr>
        <w:t>Sočasna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uporaba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drugih</w:t>
      </w:r>
      <w:r w:rsidRPr="00C30BEA">
        <w:rPr>
          <w:rFonts w:ascii="Times New Roman" w:eastAsia="Times New Roman" w:hAnsi="Times New Roman" w:cs="Times New Roman"/>
          <w:spacing w:val="-5"/>
          <w:lang w:val="pl-PL"/>
        </w:rPr>
        <w:t xml:space="preserve"> </w:t>
      </w:r>
      <w:r w:rsidRPr="00C30BEA">
        <w:rPr>
          <w:rFonts w:ascii="Times New Roman" w:eastAsia="Times New Roman" w:hAnsi="Times New Roman" w:cs="Times New Roman"/>
          <w:lang w:val="pl-PL"/>
        </w:rPr>
        <w:t>zaviralcev</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VEGF (žilni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endotelijski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rastni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dejavnik)</w:t>
      </w:r>
    </w:p>
    <w:p w14:paraId="21923584" w14:textId="329F3057" w:rsidR="00235C66" w:rsidRPr="00C30BEA" w:rsidRDefault="00235C66" w:rsidP="00C30BEA">
      <w:pPr>
        <w:autoSpaceDE w:val="0"/>
        <w:autoSpaceDN w:val="0"/>
        <w:spacing w:after="0" w:line="240" w:lineRule="auto"/>
        <w:ind w:left="685" w:right="-1"/>
        <w:rPr>
          <w:rFonts w:ascii="Times New Roman" w:eastAsia="Times New Roman" w:hAnsi="Times New Roman" w:cs="Times New Roman"/>
          <w:lang w:val="pl-PL"/>
        </w:rPr>
      </w:pPr>
      <w:r w:rsidRPr="00C30BEA">
        <w:rPr>
          <w:rFonts w:ascii="Times New Roman" w:eastAsia="Times New Roman" w:hAnsi="Times New Roman" w:cs="Times New Roman"/>
          <w:lang w:val="pl-PL"/>
        </w:rPr>
        <w:t xml:space="preserve">Na voljo ni podatkov glede sočasne uporabe </w:t>
      </w:r>
      <w:r w:rsidRPr="00C30BEA">
        <w:rPr>
          <w:rFonts w:ascii="Times New Roman" w:hAnsi="Times New Roman" w:cs="Times New Roman"/>
        </w:rPr>
        <w:t xml:space="preserve">aflibercepta </w:t>
      </w:r>
      <w:r w:rsidRPr="00C30BEA">
        <w:rPr>
          <w:rFonts w:ascii="Times New Roman" w:eastAsia="Times New Roman" w:hAnsi="Times New Roman" w:cs="Times New Roman"/>
          <w:lang w:val="pl-PL"/>
        </w:rPr>
        <w:t>z drugimi zaviralci VEGF</w:t>
      </w:r>
      <w:r w:rsidR="00404161" w:rsidRPr="00C30BEA">
        <w:rPr>
          <w:rFonts w:ascii="Times New Roman" w:eastAsia="Times New Roman" w:hAnsi="Times New Roman" w:cs="Times New Roman"/>
          <w:lang w:val="pl-PL"/>
        </w:rPr>
        <w:t xml:space="preserve"> </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(sistemski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ali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okularni).</w:t>
      </w:r>
    </w:p>
    <w:p w14:paraId="011BC5F3" w14:textId="200E35B3" w:rsidR="00235C66" w:rsidRPr="00C30BEA" w:rsidRDefault="00235C66" w:rsidP="001D0B2A">
      <w:pPr>
        <w:numPr>
          <w:ilvl w:val="0"/>
          <w:numId w:val="25"/>
        </w:numPr>
        <w:tabs>
          <w:tab w:val="left" w:pos="685"/>
          <w:tab w:val="left" w:pos="686"/>
        </w:tabs>
        <w:autoSpaceDE w:val="0"/>
        <w:autoSpaceDN w:val="0"/>
        <w:spacing w:after="0" w:line="240" w:lineRule="auto"/>
        <w:ind w:right="-1" w:hanging="568"/>
        <w:rPr>
          <w:rFonts w:ascii="Times New Roman" w:eastAsia="Times New Roman" w:hAnsi="Times New Roman" w:cs="Times New Roman"/>
          <w:lang w:val="pl-PL"/>
        </w:rPr>
      </w:pPr>
      <w:r w:rsidRPr="00C30BEA">
        <w:rPr>
          <w:rFonts w:ascii="Times New Roman" w:eastAsia="Times New Roman" w:hAnsi="Times New Roman" w:cs="Times New Roman"/>
          <w:lang w:val="pl-PL"/>
        </w:rPr>
        <w:t>Dejavniki tveganja za zatrganje pigmentnega epitelija mrežnice pri zdravljenju vlažne starostne</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degeneracije makule z zaviralci VEGF sta obsežen in/ali visok odstop pigmentnega epitelija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 xml:space="preserve">mrežnice. Pri uvajanju </w:t>
      </w:r>
      <w:r w:rsidRPr="00C30BEA">
        <w:rPr>
          <w:rFonts w:ascii="Times New Roman" w:hAnsi="Times New Roman" w:cs="Times New Roman"/>
        </w:rPr>
        <w:t xml:space="preserve">aflibercepta </w:t>
      </w:r>
      <w:r w:rsidRPr="00C30BEA">
        <w:rPr>
          <w:rFonts w:ascii="Times New Roman" w:eastAsia="Times New Roman" w:hAnsi="Times New Roman" w:cs="Times New Roman"/>
          <w:lang w:val="pl-PL"/>
        </w:rPr>
        <w:t>je pri bolnikih s prisotnima navedenima dejavnikoma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tveganja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za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zatrganje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pigmentnega epitelija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mrežnice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potrebna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previdnost.</w:t>
      </w:r>
    </w:p>
    <w:p w14:paraId="2185A936" w14:textId="77777777" w:rsidR="00235C66" w:rsidRPr="00C30BEA" w:rsidRDefault="00235C66" w:rsidP="001D0B2A">
      <w:pPr>
        <w:numPr>
          <w:ilvl w:val="0"/>
          <w:numId w:val="25"/>
        </w:numPr>
        <w:tabs>
          <w:tab w:val="left" w:pos="685"/>
          <w:tab w:val="left" w:pos="686"/>
        </w:tabs>
        <w:autoSpaceDE w:val="0"/>
        <w:autoSpaceDN w:val="0"/>
        <w:spacing w:before="2"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Pri bolnikih z regmatogenim odstopom mrežnice ali foramnom makule III. ali IV. stopnje je</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treba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zdravljenjem</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prenehati.</w:t>
      </w:r>
    </w:p>
    <w:p w14:paraId="1FB93D5C" w14:textId="77777777" w:rsidR="00235C66" w:rsidRPr="00C30BEA" w:rsidRDefault="00235C66" w:rsidP="001D0B2A">
      <w:pPr>
        <w:numPr>
          <w:ilvl w:val="0"/>
          <w:numId w:val="25"/>
        </w:numPr>
        <w:tabs>
          <w:tab w:val="left" w:pos="685"/>
          <w:tab w:val="left" w:pos="686"/>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Če pride do raztrganja mrežnice, je treba z zdravljenjem prenehati. Zdravljenje se lahko</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ponovno</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začne šele,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ko 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raztrganje ustrezno ozdravljeno.</w:t>
      </w:r>
    </w:p>
    <w:p w14:paraId="2073AF01" w14:textId="77777777" w:rsidR="00235C66" w:rsidRPr="00C30BEA" w:rsidRDefault="00235C66" w:rsidP="001D0B2A">
      <w:pPr>
        <w:numPr>
          <w:ilvl w:val="0"/>
          <w:numId w:val="25"/>
        </w:numPr>
        <w:tabs>
          <w:tab w:val="left" w:pos="685"/>
          <w:tab w:val="left" w:pos="686"/>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Z zdravljenjem je treba prenehati in se ga ne sme ponovno začeti prej kot ob naslednjem</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načrtovanem odmerku v naslednjih primerih:</w:t>
      </w:r>
    </w:p>
    <w:p w14:paraId="110D7A84" w14:textId="77777777" w:rsidR="00235C66" w:rsidRPr="00C30BEA" w:rsidRDefault="00235C66" w:rsidP="001D0B2A">
      <w:pPr>
        <w:numPr>
          <w:ilvl w:val="1"/>
          <w:numId w:val="25"/>
        </w:numPr>
        <w:tabs>
          <w:tab w:val="left" w:pos="1251"/>
          <w:tab w:val="left" w:pos="1252"/>
        </w:tabs>
        <w:autoSpaceDE w:val="0"/>
        <w:autoSpaceDN w:val="0"/>
        <w:spacing w:after="0" w:line="240" w:lineRule="auto"/>
        <w:ind w:left="1296" w:right="-1"/>
        <w:rPr>
          <w:rFonts w:ascii="Times New Roman" w:eastAsia="Times New Roman" w:hAnsi="Times New Roman" w:cs="Times New Roman"/>
          <w:lang w:val="pl-PL"/>
        </w:rPr>
      </w:pPr>
      <w:r w:rsidRPr="00C30BEA">
        <w:rPr>
          <w:rFonts w:ascii="Times New Roman" w:eastAsia="Times New Roman" w:hAnsi="Times New Roman" w:cs="Times New Roman"/>
          <w:lang w:val="pl-PL"/>
        </w:rPr>
        <w:t xml:space="preserve">zmanjšana najboljša korigirana ostrina vida (BCVA) </w:t>
      </w:r>
      <w:r w:rsidRPr="00C30BEA">
        <w:rPr>
          <w:rFonts w:ascii="Times New Roman" w:eastAsia="Times New Roman" w:hAnsi="Times New Roman" w:cs="Times New Roman"/>
          <w:u w:val="single"/>
          <w:lang w:val="pl-PL"/>
        </w:rPr>
        <w:t>&gt;</w:t>
      </w:r>
      <w:r w:rsidRPr="00C30BEA">
        <w:rPr>
          <w:rFonts w:ascii="Times New Roman" w:eastAsia="Times New Roman" w:hAnsi="Times New Roman" w:cs="Times New Roman"/>
          <w:lang w:val="pl-PL"/>
        </w:rPr>
        <w:t xml:space="preserve"> 30 črk v primerjavi z zadnjo</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oceno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ostrine vida,</w:t>
      </w:r>
    </w:p>
    <w:p w14:paraId="4D21DE2D" w14:textId="77777777" w:rsidR="00235C66" w:rsidRPr="00C30BEA" w:rsidRDefault="00235C66" w:rsidP="001D0B2A">
      <w:pPr>
        <w:numPr>
          <w:ilvl w:val="1"/>
          <w:numId w:val="25"/>
        </w:numPr>
        <w:tabs>
          <w:tab w:val="left" w:pos="1251"/>
          <w:tab w:val="left" w:pos="1252"/>
        </w:tabs>
        <w:autoSpaceDE w:val="0"/>
        <w:autoSpaceDN w:val="0"/>
        <w:spacing w:after="0" w:line="240" w:lineRule="auto"/>
        <w:ind w:left="1296" w:right="-1"/>
        <w:rPr>
          <w:rFonts w:ascii="Times New Roman" w:eastAsia="Times New Roman" w:hAnsi="Times New Roman" w:cs="Times New Roman"/>
          <w:lang w:val="pl-PL"/>
        </w:rPr>
      </w:pPr>
      <w:r w:rsidRPr="00C30BEA">
        <w:rPr>
          <w:rFonts w:ascii="Times New Roman" w:eastAsia="Times New Roman" w:hAnsi="Times New Roman" w:cs="Times New Roman"/>
          <w:lang w:val="pl-PL"/>
        </w:rPr>
        <w:t>krvavitev</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pod</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mrežnico,</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tudi 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vidni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jamici (fovea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centralis),</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ali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če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je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velikost krvavitve</w:t>
      </w:r>
    </w:p>
    <w:p w14:paraId="275539BB" w14:textId="77777777" w:rsidR="00235C66" w:rsidRPr="00C30BEA" w:rsidRDefault="00235C66" w:rsidP="00C30BEA">
      <w:pPr>
        <w:autoSpaceDE w:val="0"/>
        <w:autoSpaceDN w:val="0"/>
        <w:spacing w:after="0" w:line="240" w:lineRule="auto"/>
        <w:ind w:left="576" w:right="-1" w:firstLine="720"/>
        <w:rPr>
          <w:rFonts w:ascii="Times New Roman" w:eastAsia="Times New Roman" w:hAnsi="Times New Roman" w:cs="Times New Roman"/>
          <w:lang w:val="en-US"/>
        </w:rPr>
      </w:pPr>
      <w:r w:rsidRPr="00C30BEA">
        <w:rPr>
          <w:rFonts w:ascii="Times New Roman" w:eastAsia="Times New Roman" w:hAnsi="Times New Roman" w:cs="Times New Roman"/>
          <w:u w:val="single"/>
          <w:lang w:val="en-US"/>
        </w:rPr>
        <w:t>&gt;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50 %</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celotne lezije.</w:t>
      </w:r>
    </w:p>
    <w:p w14:paraId="0B9480C5" w14:textId="77777777" w:rsidR="00235C66" w:rsidRPr="00C30BEA" w:rsidRDefault="00235C66" w:rsidP="001D0B2A">
      <w:pPr>
        <w:numPr>
          <w:ilvl w:val="0"/>
          <w:numId w:val="25"/>
        </w:numPr>
        <w:tabs>
          <w:tab w:val="left" w:pos="685"/>
          <w:tab w:val="left" w:pos="6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Z zdravljenjem je treba prenehati 28 dni pred načrtovano intraokularno operacijo in se ga lahko</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nadaljuje 28. dan po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opravljeni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intraokularni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operaciji.</w:t>
      </w:r>
    </w:p>
    <w:p w14:paraId="5B1CC421" w14:textId="0D8B04CB" w:rsidR="00235C66" w:rsidRPr="00C30BEA" w:rsidRDefault="009730F2" w:rsidP="001D0B2A">
      <w:pPr>
        <w:numPr>
          <w:ilvl w:val="0"/>
          <w:numId w:val="25"/>
        </w:numPr>
        <w:tabs>
          <w:tab w:val="left" w:pos="685"/>
          <w:tab w:val="left" w:pos="6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hAnsi="Times New Roman" w:cs="Times New Roman"/>
        </w:rPr>
        <w:t>A</w:t>
      </w:r>
      <w:r w:rsidR="00235C66" w:rsidRPr="00C30BEA">
        <w:rPr>
          <w:rFonts w:ascii="Times New Roman" w:hAnsi="Times New Roman" w:cs="Times New Roman"/>
        </w:rPr>
        <w:t xml:space="preserve">flibercepta </w:t>
      </w:r>
      <w:r w:rsidR="00235C66" w:rsidRPr="00C30BEA">
        <w:rPr>
          <w:rFonts w:ascii="Times New Roman" w:eastAsia="Times New Roman" w:hAnsi="Times New Roman" w:cs="Times New Roman"/>
          <w:lang w:val="en-US"/>
        </w:rPr>
        <w:t>se ne sme uporabljati med nosečnostjo, razen če so možne koristi večje od</w:t>
      </w:r>
      <w:r w:rsidRPr="00C30BEA">
        <w:rPr>
          <w:rFonts w:ascii="Times New Roman" w:eastAsia="Times New Roman" w:hAnsi="Times New Roman" w:cs="Times New Roman"/>
          <w:lang w:val="en-US"/>
        </w:rPr>
        <w:t xml:space="preserve"> </w:t>
      </w:r>
      <w:r w:rsidR="00235C66" w:rsidRPr="00C30BEA">
        <w:rPr>
          <w:rFonts w:ascii="Times New Roman" w:eastAsia="Times New Roman" w:hAnsi="Times New Roman" w:cs="Times New Roman"/>
          <w:spacing w:val="-52"/>
          <w:lang w:val="en-US"/>
        </w:rPr>
        <w:t xml:space="preserve"> </w:t>
      </w:r>
      <w:r w:rsidR="00235C66" w:rsidRPr="00C30BEA">
        <w:rPr>
          <w:rFonts w:ascii="Times New Roman" w:eastAsia="Times New Roman" w:hAnsi="Times New Roman" w:cs="Times New Roman"/>
          <w:lang w:val="en-US"/>
        </w:rPr>
        <w:t>možnega</w:t>
      </w:r>
      <w:r w:rsidR="00235C66" w:rsidRPr="00C30BEA">
        <w:rPr>
          <w:rFonts w:ascii="Times New Roman" w:eastAsia="Times New Roman" w:hAnsi="Times New Roman" w:cs="Times New Roman"/>
          <w:spacing w:val="-3"/>
          <w:lang w:val="en-US"/>
        </w:rPr>
        <w:t xml:space="preserve"> </w:t>
      </w:r>
      <w:r w:rsidR="00235C66" w:rsidRPr="00C30BEA">
        <w:rPr>
          <w:rFonts w:ascii="Times New Roman" w:eastAsia="Times New Roman" w:hAnsi="Times New Roman" w:cs="Times New Roman"/>
          <w:lang w:val="en-US"/>
        </w:rPr>
        <w:t>tveganja za</w:t>
      </w:r>
      <w:r w:rsidR="00235C66" w:rsidRPr="00C30BEA">
        <w:rPr>
          <w:rFonts w:ascii="Times New Roman" w:eastAsia="Times New Roman" w:hAnsi="Times New Roman" w:cs="Times New Roman"/>
          <w:spacing w:val="-2"/>
          <w:lang w:val="en-US"/>
        </w:rPr>
        <w:t xml:space="preserve"> </w:t>
      </w:r>
      <w:r w:rsidR="00235C66" w:rsidRPr="00C30BEA">
        <w:rPr>
          <w:rFonts w:ascii="Times New Roman" w:eastAsia="Times New Roman" w:hAnsi="Times New Roman" w:cs="Times New Roman"/>
          <w:lang w:val="en-US"/>
        </w:rPr>
        <w:t>plod</w:t>
      </w:r>
      <w:r w:rsidR="00235C66" w:rsidRPr="00C30BEA">
        <w:rPr>
          <w:rFonts w:ascii="Times New Roman" w:eastAsia="Times New Roman" w:hAnsi="Times New Roman" w:cs="Times New Roman"/>
          <w:spacing w:val="-3"/>
          <w:lang w:val="en-US"/>
        </w:rPr>
        <w:t xml:space="preserve"> </w:t>
      </w:r>
      <w:r w:rsidR="00235C66" w:rsidRPr="00C30BEA">
        <w:rPr>
          <w:rFonts w:ascii="Times New Roman" w:eastAsia="Times New Roman" w:hAnsi="Times New Roman" w:cs="Times New Roman"/>
          <w:lang w:val="en-US"/>
        </w:rPr>
        <w:t>(glejte</w:t>
      </w:r>
      <w:r w:rsidR="00235C66" w:rsidRPr="00C30BEA">
        <w:rPr>
          <w:rFonts w:ascii="Times New Roman" w:eastAsia="Times New Roman" w:hAnsi="Times New Roman" w:cs="Times New Roman"/>
          <w:spacing w:val="-2"/>
          <w:lang w:val="en-US"/>
        </w:rPr>
        <w:t xml:space="preserve"> </w:t>
      </w:r>
      <w:r w:rsidR="00235C66" w:rsidRPr="00C30BEA">
        <w:rPr>
          <w:rFonts w:ascii="Times New Roman" w:eastAsia="Times New Roman" w:hAnsi="Times New Roman" w:cs="Times New Roman"/>
          <w:lang w:val="en-US"/>
        </w:rPr>
        <w:t>poglavje</w:t>
      </w:r>
      <w:r w:rsidR="00235C66" w:rsidRPr="00C30BEA">
        <w:rPr>
          <w:rFonts w:ascii="Times New Roman" w:eastAsia="Times New Roman" w:hAnsi="Times New Roman" w:cs="Times New Roman"/>
          <w:spacing w:val="1"/>
          <w:lang w:val="en-US"/>
        </w:rPr>
        <w:t xml:space="preserve"> </w:t>
      </w:r>
      <w:r w:rsidR="00235C66" w:rsidRPr="00C30BEA">
        <w:rPr>
          <w:rFonts w:ascii="Times New Roman" w:eastAsia="Times New Roman" w:hAnsi="Times New Roman" w:cs="Times New Roman"/>
          <w:lang w:val="en-US"/>
        </w:rPr>
        <w:t>4.6).</w:t>
      </w:r>
    </w:p>
    <w:p w14:paraId="799D1986" w14:textId="77777777" w:rsidR="00235C66" w:rsidRPr="00C30BEA" w:rsidRDefault="00235C66" w:rsidP="001D0B2A">
      <w:pPr>
        <w:numPr>
          <w:ilvl w:val="0"/>
          <w:numId w:val="25"/>
        </w:numPr>
        <w:tabs>
          <w:tab w:val="left" w:pos="685"/>
          <w:tab w:val="left" w:pos="6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Ženske v rodni dobi morajo med zdravljenjem in še vsaj 3 mesece po zadnji intravitrealni</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injekciji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aflibercepta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uporabljati učinkovito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kontracepcijo (glejte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poglavje 4.6).</w:t>
      </w:r>
    </w:p>
    <w:p w14:paraId="1AE92D55" w14:textId="77777777" w:rsidR="00235C66" w:rsidRPr="00C30BEA" w:rsidRDefault="00235C66" w:rsidP="001D0B2A">
      <w:pPr>
        <w:numPr>
          <w:ilvl w:val="0"/>
          <w:numId w:val="25"/>
        </w:numPr>
        <w:tabs>
          <w:tab w:val="left" w:pos="685"/>
          <w:tab w:val="left" w:pos="6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Na voljo so omejene izkušnje z zdravljenjem bolnikov z ishemično zaporo centralne mrežnične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vene ali veje mrežnične vene. Pri bolnikih s kliničnimi znaki ireverzibilne izgube vidne funkcije</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zaradi</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ishemije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se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zdravljenja ne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priporoča.</w:t>
      </w:r>
    </w:p>
    <w:p w14:paraId="7E7CCEE5" w14:textId="77777777" w:rsidR="00235C66" w:rsidRPr="00C30BEA" w:rsidRDefault="00235C66" w:rsidP="00C30BEA">
      <w:pPr>
        <w:autoSpaceDE w:val="0"/>
        <w:autoSpaceDN w:val="0"/>
        <w:spacing w:before="6" w:after="0" w:line="240" w:lineRule="auto"/>
        <w:ind w:right="-1"/>
        <w:rPr>
          <w:rFonts w:ascii="Times New Roman" w:eastAsia="Times New Roman" w:hAnsi="Times New Roman" w:cs="Times New Roman"/>
          <w:lang w:val="en-US"/>
        </w:rPr>
      </w:pPr>
    </w:p>
    <w:p w14:paraId="151A302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u w:val="single"/>
          <w:lang w:val="fr-CA"/>
        </w:rPr>
        <w:t>Populacije</w:t>
      </w:r>
      <w:r w:rsidRPr="00C30BEA">
        <w:rPr>
          <w:rFonts w:ascii="Times New Roman" w:eastAsia="Times New Roman" w:hAnsi="Times New Roman" w:cs="Times New Roman"/>
          <w:spacing w:val="-2"/>
          <w:u w:val="single"/>
          <w:lang w:val="fr-CA"/>
        </w:rPr>
        <w:t xml:space="preserve"> </w:t>
      </w:r>
      <w:r w:rsidRPr="00C30BEA">
        <w:rPr>
          <w:rFonts w:ascii="Times New Roman" w:eastAsia="Times New Roman" w:hAnsi="Times New Roman" w:cs="Times New Roman"/>
          <w:u w:val="single"/>
          <w:lang w:val="fr-CA"/>
        </w:rPr>
        <w:t>za</w:t>
      </w:r>
      <w:r w:rsidRPr="00C30BEA">
        <w:rPr>
          <w:rFonts w:ascii="Times New Roman" w:eastAsia="Times New Roman" w:hAnsi="Times New Roman" w:cs="Times New Roman"/>
          <w:spacing w:val="-1"/>
          <w:u w:val="single"/>
          <w:lang w:val="fr-CA"/>
        </w:rPr>
        <w:t xml:space="preserve"> </w:t>
      </w:r>
      <w:r w:rsidRPr="00C30BEA">
        <w:rPr>
          <w:rFonts w:ascii="Times New Roman" w:eastAsia="Times New Roman" w:hAnsi="Times New Roman" w:cs="Times New Roman"/>
          <w:u w:val="single"/>
          <w:lang w:val="fr-CA"/>
        </w:rPr>
        <w:t>katere</w:t>
      </w:r>
      <w:r w:rsidRPr="00C30BEA">
        <w:rPr>
          <w:rFonts w:ascii="Times New Roman" w:eastAsia="Times New Roman" w:hAnsi="Times New Roman" w:cs="Times New Roman"/>
          <w:spacing w:val="-3"/>
          <w:u w:val="single"/>
          <w:lang w:val="fr-CA"/>
        </w:rPr>
        <w:t xml:space="preserve"> </w:t>
      </w:r>
      <w:r w:rsidRPr="00C30BEA">
        <w:rPr>
          <w:rFonts w:ascii="Times New Roman" w:eastAsia="Times New Roman" w:hAnsi="Times New Roman" w:cs="Times New Roman"/>
          <w:u w:val="single"/>
          <w:lang w:val="fr-CA"/>
        </w:rPr>
        <w:t>je</w:t>
      </w:r>
      <w:r w:rsidRPr="00C30BEA">
        <w:rPr>
          <w:rFonts w:ascii="Times New Roman" w:eastAsia="Times New Roman" w:hAnsi="Times New Roman" w:cs="Times New Roman"/>
          <w:spacing w:val="-1"/>
          <w:u w:val="single"/>
          <w:lang w:val="fr-CA"/>
        </w:rPr>
        <w:t xml:space="preserve"> </w:t>
      </w:r>
      <w:r w:rsidRPr="00C30BEA">
        <w:rPr>
          <w:rFonts w:ascii="Times New Roman" w:eastAsia="Times New Roman" w:hAnsi="Times New Roman" w:cs="Times New Roman"/>
          <w:u w:val="single"/>
          <w:lang w:val="fr-CA"/>
        </w:rPr>
        <w:t>na</w:t>
      </w:r>
      <w:r w:rsidRPr="00C30BEA">
        <w:rPr>
          <w:rFonts w:ascii="Times New Roman" w:eastAsia="Times New Roman" w:hAnsi="Times New Roman" w:cs="Times New Roman"/>
          <w:spacing w:val="-3"/>
          <w:u w:val="single"/>
          <w:lang w:val="fr-CA"/>
        </w:rPr>
        <w:t xml:space="preserve"> </w:t>
      </w:r>
      <w:r w:rsidRPr="00C30BEA">
        <w:rPr>
          <w:rFonts w:ascii="Times New Roman" w:eastAsia="Times New Roman" w:hAnsi="Times New Roman" w:cs="Times New Roman"/>
          <w:u w:val="single"/>
          <w:lang w:val="fr-CA"/>
        </w:rPr>
        <w:t>voljo</w:t>
      </w:r>
      <w:r w:rsidRPr="00C30BEA">
        <w:rPr>
          <w:rFonts w:ascii="Times New Roman" w:eastAsia="Times New Roman" w:hAnsi="Times New Roman" w:cs="Times New Roman"/>
          <w:spacing w:val="-4"/>
          <w:u w:val="single"/>
          <w:lang w:val="fr-CA"/>
        </w:rPr>
        <w:t xml:space="preserve"> </w:t>
      </w:r>
      <w:r w:rsidRPr="00C30BEA">
        <w:rPr>
          <w:rFonts w:ascii="Times New Roman" w:eastAsia="Times New Roman" w:hAnsi="Times New Roman" w:cs="Times New Roman"/>
          <w:u w:val="single"/>
          <w:lang w:val="fr-CA"/>
        </w:rPr>
        <w:t>malo</w:t>
      </w:r>
      <w:r w:rsidRPr="00C30BEA">
        <w:rPr>
          <w:rFonts w:ascii="Times New Roman" w:eastAsia="Times New Roman" w:hAnsi="Times New Roman" w:cs="Times New Roman"/>
          <w:spacing w:val="-1"/>
          <w:u w:val="single"/>
          <w:lang w:val="fr-CA"/>
        </w:rPr>
        <w:t xml:space="preserve"> </w:t>
      </w:r>
      <w:r w:rsidRPr="00C30BEA">
        <w:rPr>
          <w:rFonts w:ascii="Times New Roman" w:eastAsia="Times New Roman" w:hAnsi="Times New Roman" w:cs="Times New Roman"/>
          <w:u w:val="single"/>
          <w:lang w:val="fr-CA"/>
        </w:rPr>
        <w:t>podatkov</w:t>
      </w:r>
    </w:p>
    <w:p w14:paraId="28B6703C"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Izkušnje z zdravljenjem bolnikov z diabetičnim makularnim edemom zaradi sladkorne bolezni tipa I</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ali bolnikov s sladkorno boleznijo, pri katerih je HbA1c nad 12 % ali s proliferativno diabetično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retinopatijo,</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 xml:space="preserve">so omejene. </w:t>
      </w:r>
    </w:p>
    <w:p w14:paraId="79FC7161" w14:textId="72CD2BAF" w:rsidR="00235C66" w:rsidRPr="00C30BEA" w:rsidRDefault="00240BA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hAnsi="Times New Roman" w:cs="Times New Roman"/>
        </w:rPr>
        <w:t>A</w:t>
      </w:r>
      <w:r w:rsidR="00235C66" w:rsidRPr="00C30BEA">
        <w:rPr>
          <w:rFonts w:ascii="Times New Roman" w:hAnsi="Times New Roman" w:cs="Times New Roman"/>
        </w:rPr>
        <w:t xml:space="preserve">flibercepta </w:t>
      </w:r>
      <w:r w:rsidR="00235C66" w:rsidRPr="00C30BEA">
        <w:rPr>
          <w:rFonts w:ascii="Times New Roman" w:eastAsia="Times New Roman" w:hAnsi="Times New Roman" w:cs="Times New Roman"/>
          <w:lang w:val="fr-CA"/>
        </w:rPr>
        <w:t>niso preučevali pri bolnikih z aktivno sistemsko okužbo ali pri bolnikih s sočasnimi</w:t>
      </w:r>
      <w:r w:rsidR="00235C66" w:rsidRPr="00C30BEA">
        <w:rPr>
          <w:rFonts w:ascii="Times New Roman" w:eastAsia="Times New Roman" w:hAnsi="Times New Roman" w:cs="Times New Roman"/>
          <w:spacing w:val="1"/>
          <w:lang w:val="fr-CA"/>
        </w:rPr>
        <w:t xml:space="preserve"> </w:t>
      </w:r>
      <w:r w:rsidR="00235C66" w:rsidRPr="00C30BEA">
        <w:rPr>
          <w:rFonts w:ascii="Times New Roman" w:eastAsia="Times New Roman" w:hAnsi="Times New Roman" w:cs="Times New Roman"/>
          <w:lang w:val="fr-CA"/>
        </w:rPr>
        <w:t>očesnimi boleznimi, kot sta odstop mrežnice ali makularna luknja. Izkušenj z zdravljenjem bolnikov s</w:t>
      </w:r>
      <w:r w:rsidR="00235C66" w:rsidRPr="00C30BEA">
        <w:rPr>
          <w:rFonts w:ascii="Times New Roman" w:eastAsia="Times New Roman" w:hAnsi="Times New Roman" w:cs="Times New Roman"/>
          <w:spacing w:val="-52"/>
          <w:lang w:val="fr-CA"/>
        </w:rPr>
        <w:t xml:space="preserve"> </w:t>
      </w:r>
      <w:r w:rsidR="00235C66" w:rsidRPr="00C30BEA">
        <w:rPr>
          <w:rFonts w:ascii="Times New Roman" w:eastAsia="Times New Roman" w:hAnsi="Times New Roman" w:cs="Times New Roman"/>
          <w:lang w:val="fr-CA"/>
        </w:rPr>
        <w:t>sladkorno boleznijo in neurejeno hipertenzijo z afliberceptom ni. Zdravnik, ki zdravi take bolnike,</w:t>
      </w:r>
      <w:r w:rsidR="00235C66" w:rsidRPr="00C30BEA">
        <w:rPr>
          <w:rFonts w:ascii="Times New Roman" w:eastAsia="Times New Roman" w:hAnsi="Times New Roman" w:cs="Times New Roman"/>
          <w:spacing w:val="1"/>
          <w:lang w:val="fr-CA"/>
        </w:rPr>
        <w:t xml:space="preserve"> </w:t>
      </w:r>
      <w:r w:rsidR="00235C66" w:rsidRPr="00C30BEA">
        <w:rPr>
          <w:rFonts w:ascii="Times New Roman" w:eastAsia="Times New Roman" w:hAnsi="Times New Roman" w:cs="Times New Roman"/>
          <w:lang w:val="fr-CA"/>
        </w:rPr>
        <w:t>mora</w:t>
      </w:r>
      <w:r w:rsidR="00235C66" w:rsidRPr="00C30BEA">
        <w:rPr>
          <w:rFonts w:ascii="Times New Roman" w:eastAsia="Times New Roman" w:hAnsi="Times New Roman" w:cs="Times New Roman"/>
          <w:spacing w:val="-1"/>
          <w:lang w:val="fr-CA"/>
        </w:rPr>
        <w:t xml:space="preserve"> </w:t>
      </w:r>
      <w:r w:rsidR="00235C66" w:rsidRPr="00C30BEA">
        <w:rPr>
          <w:rFonts w:ascii="Times New Roman" w:eastAsia="Times New Roman" w:hAnsi="Times New Roman" w:cs="Times New Roman"/>
          <w:lang w:val="fr-CA"/>
        </w:rPr>
        <w:t>upoštevati, da ni</w:t>
      </w:r>
      <w:r w:rsidR="00235C66" w:rsidRPr="00C30BEA">
        <w:rPr>
          <w:rFonts w:ascii="Times New Roman" w:eastAsia="Times New Roman" w:hAnsi="Times New Roman" w:cs="Times New Roman"/>
          <w:spacing w:val="-2"/>
          <w:lang w:val="fr-CA"/>
        </w:rPr>
        <w:t xml:space="preserve"> </w:t>
      </w:r>
      <w:r w:rsidR="00235C66" w:rsidRPr="00C30BEA">
        <w:rPr>
          <w:rFonts w:ascii="Times New Roman" w:eastAsia="Times New Roman" w:hAnsi="Times New Roman" w:cs="Times New Roman"/>
          <w:lang w:val="fr-CA"/>
        </w:rPr>
        <w:t>na voljo</w:t>
      </w:r>
      <w:r w:rsidR="00235C66" w:rsidRPr="00C30BEA">
        <w:rPr>
          <w:rFonts w:ascii="Times New Roman" w:eastAsia="Times New Roman" w:hAnsi="Times New Roman" w:cs="Times New Roman"/>
          <w:spacing w:val="-3"/>
          <w:lang w:val="fr-CA"/>
        </w:rPr>
        <w:t xml:space="preserve"> </w:t>
      </w:r>
      <w:r w:rsidR="00235C66" w:rsidRPr="00C30BEA">
        <w:rPr>
          <w:rFonts w:ascii="Times New Roman" w:eastAsia="Times New Roman" w:hAnsi="Times New Roman" w:cs="Times New Roman"/>
          <w:lang w:val="fr-CA"/>
        </w:rPr>
        <w:t>dovolj</w:t>
      </w:r>
      <w:r w:rsidR="00235C66" w:rsidRPr="00C30BEA">
        <w:rPr>
          <w:rFonts w:ascii="Times New Roman" w:eastAsia="Times New Roman" w:hAnsi="Times New Roman" w:cs="Times New Roman"/>
          <w:spacing w:val="1"/>
          <w:lang w:val="fr-CA"/>
        </w:rPr>
        <w:t xml:space="preserve"> </w:t>
      </w:r>
      <w:r w:rsidR="00235C66" w:rsidRPr="00C30BEA">
        <w:rPr>
          <w:rFonts w:ascii="Times New Roman" w:eastAsia="Times New Roman" w:hAnsi="Times New Roman" w:cs="Times New Roman"/>
          <w:lang w:val="fr-CA"/>
        </w:rPr>
        <w:t>podatkov.</w:t>
      </w:r>
    </w:p>
    <w:p w14:paraId="6496904B"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fr-CA"/>
        </w:rPr>
      </w:pPr>
    </w:p>
    <w:p w14:paraId="7F2A8966" w14:textId="4411D10F"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lastRenderedPageBreak/>
        <w:t>Izkušenj z zdravljenjem miopične CNV z afliberceptom pri neazijskih bolnikih, bolnikih, ki so že</w:t>
      </w:r>
      <w:r w:rsidR="009C1FD2" w:rsidRPr="00C30BEA">
        <w:rPr>
          <w:rFonts w:ascii="Times New Roman" w:eastAsia="Times New Roman" w:hAnsi="Times New Roman" w:cs="Times New Roman"/>
          <w:lang w:val="fr-CA"/>
        </w:rPr>
        <w:t xml:space="preserve"> </w:t>
      </w:r>
      <w:r w:rsidRPr="00C30BEA">
        <w:rPr>
          <w:rFonts w:ascii="Times New Roman" w:eastAsia="Times New Roman" w:hAnsi="Times New Roman" w:cs="Times New Roman"/>
          <w:spacing w:val="-53"/>
          <w:lang w:val="fr-CA"/>
        </w:rPr>
        <w:t xml:space="preserve"> </w:t>
      </w:r>
      <w:r w:rsidRPr="00C30BEA">
        <w:rPr>
          <w:rFonts w:ascii="Times New Roman" w:eastAsia="Times New Roman" w:hAnsi="Times New Roman" w:cs="Times New Roman"/>
          <w:lang w:val="fr-CA"/>
        </w:rPr>
        <w:t>bili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zdravljeni</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zaradi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miopične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CNV,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bolnikih</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lezijami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zunaj</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fovee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(ekstrafovealne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lezije),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ni.</w:t>
      </w:r>
    </w:p>
    <w:p w14:paraId="1DE60D6F"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1D9E2D1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u w:val="single"/>
          <w:lang w:val="fr-CA"/>
        </w:rPr>
        <w:t>Informacije</w:t>
      </w:r>
      <w:r w:rsidRPr="00C30BEA">
        <w:rPr>
          <w:rFonts w:ascii="Times New Roman" w:eastAsia="Times New Roman" w:hAnsi="Times New Roman" w:cs="Times New Roman"/>
          <w:spacing w:val="-3"/>
          <w:u w:val="single"/>
          <w:lang w:val="fr-CA"/>
        </w:rPr>
        <w:t xml:space="preserve"> </w:t>
      </w:r>
      <w:r w:rsidRPr="00C30BEA">
        <w:rPr>
          <w:rFonts w:ascii="Times New Roman" w:eastAsia="Times New Roman" w:hAnsi="Times New Roman" w:cs="Times New Roman"/>
          <w:u w:val="single"/>
          <w:lang w:val="fr-CA"/>
        </w:rPr>
        <w:t>o</w:t>
      </w:r>
      <w:r w:rsidRPr="00C30BEA">
        <w:rPr>
          <w:rFonts w:ascii="Times New Roman" w:eastAsia="Times New Roman" w:hAnsi="Times New Roman" w:cs="Times New Roman"/>
          <w:spacing w:val="-1"/>
          <w:u w:val="single"/>
          <w:lang w:val="fr-CA"/>
        </w:rPr>
        <w:t xml:space="preserve"> </w:t>
      </w:r>
      <w:r w:rsidRPr="00C30BEA">
        <w:rPr>
          <w:rFonts w:ascii="Times New Roman" w:eastAsia="Times New Roman" w:hAnsi="Times New Roman" w:cs="Times New Roman"/>
          <w:u w:val="single"/>
          <w:lang w:val="fr-CA"/>
        </w:rPr>
        <w:t>pomožnih</w:t>
      </w:r>
      <w:r w:rsidRPr="00C30BEA">
        <w:rPr>
          <w:rFonts w:ascii="Times New Roman" w:eastAsia="Times New Roman" w:hAnsi="Times New Roman" w:cs="Times New Roman"/>
          <w:spacing w:val="-2"/>
          <w:u w:val="single"/>
          <w:lang w:val="fr-CA"/>
        </w:rPr>
        <w:t xml:space="preserve"> </w:t>
      </w:r>
      <w:r w:rsidRPr="00C30BEA">
        <w:rPr>
          <w:rFonts w:ascii="Times New Roman" w:eastAsia="Times New Roman" w:hAnsi="Times New Roman" w:cs="Times New Roman"/>
          <w:u w:val="single"/>
          <w:lang w:val="fr-CA"/>
        </w:rPr>
        <w:t>snoveh</w:t>
      </w:r>
    </w:p>
    <w:p w14:paraId="4C9648FE" w14:textId="1DD970DE" w:rsidR="00747B23" w:rsidRPr="00C30BEA" w:rsidRDefault="00A072FD" w:rsidP="00C30BEA">
      <w:pPr>
        <w:autoSpaceDE w:val="0"/>
        <w:autoSpaceDN w:val="0"/>
        <w:spacing w:before="2" w:after="0" w:line="240" w:lineRule="auto"/>
        <w:ind w:right="-1"/>
        <w:rPr>
          <w:rFonts w:ascii="Times New Roman" w:eastAsia="Times New Roman" w:hAnsi="Times New Roman" w:cs="Times New Roman"/>
        </w:rPr>
      </w:pPr>
      <w:r w:rsidRPr="00A072FD">
        <w:rPr>
          <w:rFonts w:ascii="Times New Roman" w:eastAsia="Times New Roman" w:hAnsi="Times New Roman" w:cs="Times New Roman"/>
        </w:rPr>
        <w:t>To zdravilo izdelek vsebuje</w:t>
      </w:r>
      <w:r w:rsidR="00747B23" w:rsidRPr="00C30BEA">
        <w:rPr>
          <w:rFonts w:ascii="Times New Roman" w:eastAsia="Times New Roman" w:hAnsi="Times New Roman" w:cs="Times New Roman"/>
        </w:rPr>
        <w:t xml:space="preserve"> </w:t>
      </w:r>
    </w:p>
    <w:p w14:paraId="654F3756" w14:textId="77777777" w:rsidR="00747B23" w:rsidRPr="00C30BEA" w:rsidRDefault="00747B23" w:rsidP="00C30BEA">
      <w:pPr>
        <w:autoSpaceDE w:val="0"/>
        <w:autoSpaceDN w:val="0"/>
        <w:spacing w:before="2"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 xml:space="preserve">- manj kot 1 mmol (23 mg) natrija na enoto odmerka, kar v bistvu pomeni ‘brez natrija’, </w:t>
      </w:r>
    </w:p>
    <w:p w14:paraId="5833EBE5" w14:textId="4832AAC0" w:rsidR="00235C66" w:rsidRDefault="00747B23" w:rsidP="00C30BEA">
      <w:pPr>
        <w:autoSpaceDE w:val="0"/>
        <w:autoSpaceDN w:val="0"/>
        <w:spacing w:before="11"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- 0,003 mg polisorbata 20 v 0,01 ml odmerka ali 0,015 mg polisorbata 20 v 0,05 ml odmerka, kar je enako 0,3 mg/ml. Polisorbati lahko povzročijo alergijske reakcije.</w:t>
      </w:r>
    </w:p>
    <w:p w14:paraId="5AEDA0A8"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lang w:val="fr-CA"/>
        </w:rPr>
      </w:pPr>
    </w:p>
    <w:p w14:paraId="69393F85" w14:textId="77777777" w:rsidR="00235C66" w:rsidRPr="00C30BEA" w:rsidRDefault="00235C66" w:rsidP="001D0B2A">
      <w:pPr>
        <w:numPr>
          <w:ilvl w:val="1"/>
          <w:numId w:val="27"/>
        </w:numPr>
        <w:tabs>
          <w:tab w:val="left" w:pos="685"/>
          <w:tab w:val="left" w:pos="686"/>
        </w:tabs>
        <w:autoSpaceDE w:val="0"/>
        <w:autoSpaceDN w:val="0"/>
        <w:spacing w:after="0" w:line="240" w:lineRule="auto"/>
        <w:ind w:right="-1" w:hanging="568"/>
        <w:outlineLvl w:val="0"/>
        <w:rPr>
          <w:rFonts w:ascii="Times New Roman" w:eastAsia="Times New Roman" w:hAnsi="Times New Roman" w:cs="Times New Roman"/>
          <w:b/>
          <w:bCs/>
          <w:lang w:val="pl-PL"/>
        </w:rPr>
      </w:pPr>
      <w:r w:rsidRPr="00C30BEA">
        <w:rPr>
          <w:rFonts w:ascii="Times New Roman" w:eastAsia="Times New Roman" w:hAnsi="Times New Roman" w:cs="Times New Roman"/>
          <w:b/>
          <w:bCs/>
          <w:lang w:val="pl-PL"/>
        </w:rPr>
        <w:t>Medsebojno</w:t>
      </w:r>
      <w:r w:rsidRPr="00C30BEA">
        <w:rPr>
          <w:rFonts w:ascii="Times New Roman" w:eastAsia="Times New Roman" w:hAnsi="Times New Roman" w:cs="Times New Roman"/>
          <w:b/>
          <w:bCs/>
          <w:spacing w:val="-2"/>
          <w:lang w:val="pl-PL"/>
        </w:rPr>
        <w:t xml:space="preserve"> </w:t>
      </w:r>
      <w:r w:rsidRPr="00C30BEA">
        <w:rPr>
          <w:rFonts w:ascii="Times New Roman" w:eastAsia="Times New Roman" w:hAnsi="Times New Roman" w:cs="Times New Roman"/>
          <w:b/>
          <w:bCs/>
          <w:lang w:val="pl-PL"/>
        </w:rPr>
        <w:t>delovanje</w:t>
      </w:r>
      <w:r w:rsidRPr="00C30BEA">
        <w:rPr>
          <w:rFonts w:ascii="Times New Roman" w:eastAsia="Times New Roman" w:hAnsi="Times New Roman" w:cs="Times New Roman"/>
          <w:b/>
          <w:bCs/>
          <w:spacing w:val="-3"/>
          <w:lang w:val="pl-PL"/>
        </w:rPr>
        <w:t xml:space="preserve"> </w:t>
      </w:r>
      <w:r w:rsidRPr="00C30BEA">
        <w:rPr>
          <w:rFonts w:ascii="Times New Roman" w:eastAsia="Times New Roman" w:hAnsi="Times New Roman" w:cs="Times New Roman"/>
          <w:b/>
          <w:bCs/>
          <w:lang w:val="pl-PL"/>
        </w:rPr>
        <w:t>z</w:t>
      </w:r>
      <w:r w:rsidRPr="00C30BEA">
        <w:rPr>
          <w:rFonts w:ascii="Times New Roman" w:eastAsia="Times New Roman" w:hAnsi="Times New Roman" w:cs="Times New Roman"/>
          <w:b/>
          <w:bCs/>
          <w:spacing w:val="-2"/>
          <w:lang w:val="pl-PL"/>
        </w:rPr>
        <w:t xml:space="preserve"> </w:t>
      </w:r>
      <w:r w:rsidRPr="00C30BEA">
        <w:rPr>
          <w:rFonts w:ascii="Times New Roman" w:eastAsia="Times New Roman" w:hAnsi="Times New Roman" w:cs="Times New Roman"/>
          <w:b/>
          <w:bCs/>
          <w:lang w:val="pl-PL"/>
        </w:rPr>
        <w:t>drugimi</w:t>
      </w:r>
      <w:r w:rsidRPr="00C30BEA">
        <w:rPr>
          <w:rFonts w:ascii="Times New Roman" w:eastAsia="Times New Roman" w:hAnsi="Times New Roman" w:cs="Times New Roman"/>
          <w:b/>
          <w:bCs/>
          <w:spacing w:val="-3"/>
          <w:lang w:val="pl-PL"/>
        </w:rPr>
        <w:t xml:space="preserve"> </w:t>
      </w:r>
      <w:r w:rsidRPr="00C30BEA">
        <w:rPr>
          <w:rFonts w:ascii="Times New Roman" w:eastAsia="Times New Roman" w:hAnsi="Times New Roman" w:cs="Times New Roman"/>
          <w:b/>
          <w:bCs/>
          <w:lang w:val="pl-PL"/>
        </w:rPr>
        <w:t>zdravili</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in</w:t>
      </w:r>
      <w:r w:rsidRPr="00C30BEA">
        <w:rPr>
          <w:rFonts w:ascii="Times New Roman" w:eastAsia="Times New Roman" w:hAnsi="Times New Roman" w:cs="Times New Roman"/>
          <w:b/>
          <w:bCs/>
          <w:spacing w:val="-4"/>
          <w:lang w:val="pl-PL"/>
        </w:rPr>
        <w:t xml:space="preserve"> </w:t>
      </w:r>
      <w:r w:rsidRPr="00C30BEA">
        <w:rPr>
          <w:rFonts w:ascii="Times New Roman" w:eastAsia="Times New Roman" w:hAnsi="Times New Roman" w:cs="Times New Roman"/>
          <w:b/>
          <w:bCs/>
          <w:lang w:val="pl-PL"/>
        </w:rPr>
        <w:t>druge</w:t>
      </w:r>
      <w:r w:rsidRPr="00C30BEA">
        <w:rPr>
          <w:rFonts w:ascii="Times New Roman" w:eastAsia="Times New Roman" w:hAnsi="Times New Roman" w:cs="Times New Roman"/>
          <w:b/>
          <w:bCs/>
          <w:spacing w:val="-5"/>
          <w:lang w:val="pl-PL"/>
        </w:rPr>
        <w:t xml:space="preserve"> </w:t>
      </w:r>
      <w:r w:rsidRPr="00C30BEA">
        <w:rPr>
          <w:rFonts w:ascii="Times New Roman" w:eastAsia="Times New Roman" w:hAnsi="Times New Roman" w:cs="Times New Roman"/>
          <w:b/>
          <w:bCs/>
          <w:lang w:val="pl-PL"/>
        </w:rPr>
        <w:t>oblike</w:t>
      </w:r>
      <w:r w:rsidRPr="00C30BEA">
        <w:rPr>
          <w:rFonts w:ascii="Times New Roman" w:eastAsia="Times New Roman" w:hAnsi="Times New Roman" w:cs="Times New Roman"/>
          <w:b/>
          <w:bCs/>
          <w:spacing w:val="-4"/>
          <w:lang w:val="pl-PL"/>
        </w:rPr>
        <w:t xml:space="preserve"> </w:t>
      </w:r>
      <w:r w:rsidRPr="00C30BEA">
        <w:rPr>
          <w:rFonts w:ascii="Times New Roman" w:eastAsia="Times New Roman" w:hAnsi="Times New Roman" w:cs="Times New Roman"/>
          <w:b/>
          <w:bCs/>
          <w:lang w:val="pl-PL"/>
        </w:rPr>
        <w:t>interakcij</w:t>
      </w:r>
    </w:p>
    <w:p w14:paraId="5446C022"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pl-PL"/>
        </w:rPr>
      </w:pPr>
    </w:p>
    <w:p w14:paraId="3945CAF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Študij</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medsebojnega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delovanja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niso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izvedli.</w:t>
      </w:r>
    </w:p>
    <w:p w14:paraId="458948A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3EB58C28"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Sočasne uporabe fotodinamičnega zdravljenja (PDT - Photodynamic Therapy) z verteporfinom in</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zdravila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Yesafili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niso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preučevali,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zato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varnostni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profil</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dokazan.</w:t>
      </w:r>
    </w:p>
    <w:p w14:paraId="55CEB1AC"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pl-PL"/>
        </w:rPr>
      </w:pPr>
    </w:p>
    <w:p w14:paraId="27B2B23C"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0D6C5FD9" w14:textId="77777777" w:rsidR="00235C66" w:rsidRPr="00C30BEA" w:rsidRDefault="00235C66" w:rsidP="001D0B2A">
      <w:pPr>
        <w:numPr>
          <w:ilvl w:val="1"/>
          <w:numId w:val="27"/>
        </w:numPr>
        <w:tabs>
          <w:tab w:val="left" w:pos="685"/>
          <w:tab w:val="left" w:pos="686"/>
        </w:tabs>
        <w:autoSpaceDE w:val="0"/>
        <w:autoSpaceDN w:val="0"/>
        <w:spacing w:before="65" w:after="0" w:line="240" w:lineRule="auto"/>
        <w:ind w:right="-1" w:hanging="568"/>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Plodnost,</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nosečnost</w:t>
      </w:r>
      <w:r w:rsidRPr="00C30BEA">
        <w:rPr>
          <w:rFonts w:ascii="Times New Roman" w:eastAsia="Times New Roman" w:hAnsi="Times New Roman" w:cs="Times New Roman"/>
          <w:b/>
          <w:bCs/>
          <w:spacing w:val="-3"/>
          <w:lang w:val="en-US"/>
        </w:rPr>
        <w:t xml:space="preserve"> </w:t>
      </w:r>
      <w:r w:rsidRPr="00C30BEA">
        <w:rPr>
          <w:rFonts w:ascii="Times New Roman" w:eastAsia="Times New Roman" w:hAnsi="Times New Roman" w:cs="Times New Roman"/>
          <w:b/>
          <w:bCs/>
          <w:lang w:val="en-US"/>
        </w:rPr>
        <w:t>in</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dojenje</w:t>
      </w:r>
    </w:p>
    <w:p w14:paraId="11A5B637"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en-US"/>
        </w:rPr>
      </w:pPr>
    </w:p>
    <w:p w14:paraId="1D4C202B"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u w:val="single"/>
          <w:lang w:val="en-US"/>
        </w:rPr>
        <w:t>Ženske</w:t>
      </w:r>
      <w:r w:rsidRPr="00C30BEA">
        <w:rPr>
          <w:rFonts w:ascii="Times New Roman" w:eastAsia="Times New Roman" w:hAnsi="Times New Roman" w:cs="Times New Roman"/>
          <w:spacing w:val="-3"/>
          <w:u w:val="single"/>
          <w:lang w:val="en-US"/>
        </w:rPr>
        <w:t xml:space="preserve"> </w:t>
      </w:r>
      <w:r w:rsidRPr="00C30BEA">
        <w:rPr>
          <w:rFonts w:ascii="Times New Roman" w:eastAsia="Times New Roman" w:hAnsi="Times New Roman" w:cs="Times New Roman"/>
          <w:u w:val="single"/>
          <w:lang w:val="en-US"/>
        </w:rPr>
        <w:t>v rodni</w:t>
      </w:r>
      <w:r w:rsidRPr="00C30BEA">
        <w:rPr>
          <w:rFonts w:ascii="Times New Roman" w:eastAsia="Times New Roman" w:hAnsi="Times New Roman" w:cs="Times New Roman"/>
          <w:spacing w:val="1"/>
          <w:u w:val="single"/>
          <w:lang w:val="en-US"/>
        </w:rPr>
        <w:t xml:space="preserve"> </w:t>
      </w:r>
      <w:r w:rsidRPr="00C30BEA">
        <w:rPr>
          <w:rFonts w:ascii="Times New Roman" w:eastAsia="Times New Roman" w:hAnsi="Times New Roman" w:cs="Times New Roman"/>
          <w:u w:val="single"/>
          <w:lang w:val="en-US"/>
        </w:rPr>
        <w:t>dobi</w:t>
      </w:r>
    </w:p>
    <w:p w14:paraId="0C7AD057"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Ženske v rodni dobi morajo med zdravljenjem in še vsaj 3 mesece po zadnji intravitrealni injekciji</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aflibercepta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uporabljati učinkovito kontracepcijo</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(glejte poglavje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4.4).</w:t>
      </w:r>
    </w:p>
    <w:p w14:paraId="5E974E5A"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6DA5CE1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u w:val="single"/>
          <w:lang w:val="fr-CA"/>
        </w:rPr>
        <w:t>Nosečnost</w:t>
      </w:r>
    </w:p>
    <w:p w14:paraId="0CE09B82"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Podatkov</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uporabi aflibercepta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pri nosečnicah</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ni.</w:t>
      </w:r>
    </w:p>
    <w:p w14:paraId="1FBA789C"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Študije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živalih</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so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pokazale vpliv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razvoj</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zarodka/ploda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(glejte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poglavje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5.3).</w:t>
      </w:r>
    </w:p>
    <w:p w14:paraId="4FB1BCDB"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p>
    <w:p w14:paraId="70A702A2" w14:textId="4BE8E4B6"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Čeprav je sistemska izpostavljenost po intraokularni uporabi aflibercepta zelo majhna, se aflibercepta ne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sme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uporabljati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med</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nosečnostjo,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razen</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če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možne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koristi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pretehtajo</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možna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tveganja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plod.</w:t>
      </w:r>
    </w:p>
    <w:p w14:paraId="521D0254" w14:textId="77777777" w:rsidR="00235C66" w:rsidRPr="00C30BEA" w:rsidRDefault="00235C66" w:rsidP="00C30BEA">
      <w:pPr>
        <w:autoSpaceDE w:val="0"/>
        <w:autoSpaceDN w:val="0"/>
        <w:spacing w:before="5"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 xml:space="preserve"> </w:t>
      </w:r>
    </w:p>
    <w:p w14:paraId="3DEF258F"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u w:val="single"/>
          <w:lang w:val="fr-CA"/>
        </w:rPr>
        <w:t>Dojenje</w:t>
      </w:r>
    </w:p>
    <w:p w14:paraId="1A80BF03" w14:textId="77777777" w:rsidR="00235C66" w:rsidRPr="00C30BEA" w:rsidRDefault="00235C66" w:rsidP="00C30BEA">
      <w:pPr>
        <w:autoSpaceDE w:val="0"/>
        <w:autoSpaceDN w:val="0"/>
        <w:spacing w:before="4"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Glede na zelo omejene podatke pri ljudeh se lahko aflibercept v majhnih količinah izloča v materino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mleko. Aflibercept je velika beljakovinska molekula in količina zdravila, ki ga dojenček absorbira, naj</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bi bila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minimalna. Učinki aflibercepta na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dojenega novorojenčka/dojenčka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niso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znani.</w:t>
      </w:r>
    </w:p>
    <w:p w14:paraId="582C8452" w14:textId="77777777" w:rsidR="00235C66" w:rsidRDefault="00235C66" w:rsidP="00C30BEA">
      <w:pPr>
        <w:autoSpaceDE w:val="0"/>
        <w:autoSpaceDN w:val="0"/>
        <w:spacing w:before="54" w:after="0" w:line="240" w:lineRule="auto"/>
        <w:ind w:right="-1"/>
        <w:rPr>
          <w:rFonts w:ascii="Times New Roman" w:eastAsia="Times New Roman" w:hAnsi="Times New Roman" w:cs="Times New Roman"/>
          <w:spacing w:val="-52"/>
          <w:lang w:val="fr-CA"/>
        </w:rPr>
      </w:pPr>
      <w:r w:rsidRPr="00C30BEA">
        <w:rPr>
          <w:rFonts w:ascii="Times New Roman" w:eastAsia="Times New Roman" w:hAnsi="Times New Roman" w:cs="Times New Roman"/>
          <w:lang w:val="fr-CA"/>
        </w:rPr>
        <w:t>Kot previdnostni ukrep dojenje med uporabo zdravila Yesafili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ni priporočljivo.</w:t>
      </w:r>
      <w:r w:rsidRPr="00C30BEA">
        <w:rPr>
          <w:rFonts w:ascii="Times New Roman" w:eastAsia="Times New Roman" w:hAnsi="Times New Roman" w:cs="Times New Roman"/>
          <w:spacing w:val="-52"/>
          <w:lang w:val="fr-CA"/>
        </w:rPr>
        <w:t xml:space="preserve"> </w:t>
      </w:r>
    </w:p>
    <w:p w14:paraId="1126C6E0" w14:textId="77777777" w:rsidR="00C30BEA" w:rsidRPr="00C30BEA" w:rsidRDefault="00C30BEA" w:rsidP="00C30BEA">
      <w:pPr>
        <w:autoSpaceDE w:val="0"/>
        <w:autoSpaceDN w:val="0"/>
        <w:spacing w:before="54" w:after="0" w:line="240" w:lineRule="auto"/>
        <w:ind w:right="-1"/>
        <w:rPr>
          <w:rFonts w:ascii="Times New Roman" w:eastAsia="Times New Roman" w:hAnsi="Times New Roman" w:cs="Times New Roman"/>
          <w:spacing w:val="-52"/>
          <w:lang w:val="fr-CA"/>
        </w:rPr>
      </w:pPr>
    </w:p>
    <w:p w14:paraId="3EDD1A67" w14:textId="77777777" w:rsidR="00235C66" w:rsidRPr="00C30BEA" w:rsidRDefault="00235C66" w:rsidP="00C30BEA">
      <w:pPr>
        <w:autoSpaceDE w:val="0"/>
        <w:autoSpaceDN w:val="0"/>
        <w:spacing w:before="54"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u w:val="single"/>
          <w:lang w:val="fr-CA"/>
        </w:rPr>
        <w:t>Plodnost</w:t>
      </w:r>
    </w:p>
    <w:p w14:paraId="434AA860"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Izsledki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študij</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živalih,</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pri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katerih</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je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bila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sistemska</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izpostavljenost velika,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kažejo,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da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ima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lahko</w:t>
      </w:r>
    </w:p>
    <w:p w14:paraId="222A453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aflibercept škodljiv vpliv na plodnost pri moških in ženskah (glejte poglavje 5.3). Taki učinki niso</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pričakovani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po okularni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uporabi,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kjer</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je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sistemska izpostavljenost zelo</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majhna.</w:t>
      </w:r>
    </w:p>
    <w:p w14:paraId="4AAF113F"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fr-CA"/>
        </w:rPr>
      </w:pPr>
    </w:p>
    <w:p w14:paraId="393580CB" w14:textId="77777777" w:rsidR="00235C66" w:rsidRPr="00C30BEA" w:rsidRDefault="00235C66" w:rsidP="001D0B2A">
      <w:pPr>
        <w:numPr>
          <w:ilvl w:val="1"/>
          <w:numId w:val="27"/>
        </w:numPr>
        <w:tabs>
          <w:tab w:val="left" w:pos="685"/>
          <w:tab w:val="left" w:pos="686"/>
        </w:tabs>
        <w:autoSpaceDE w:val="0"/>
        <w:autoSpaceDN w:val="0"/>
        <w:spacing w:after="0" w:line="240" w:lineRule="auto"/>
        <w:ind w:right="-1" w:hanging="568"/>
        <w:outlineLvl w:val="0"/>
        <w:rPr>
          <w:rFonts w:ascii="Times New Roman" w:eastAsia="Times New Roman" w:hAnsi="Times New Roman" w:cs="Times New Roman"/>
          <w:b/>
          <w:bCs/>
          <w:lang w:val="pl-PL"/>
        </w:rPr>
      </w:pPr>
      <w:r w:rsidRPr="00C30BEA">
        <w:rPr>
          <w:rFonts w:ascii="Times New Roman" w:eastAsia="Times New Roman" w:hAnsi="Times New Roman" w:cs="Times New Roman"/>
          <w:b/>
          <w:bCs/>
          <w:lang w:val="pl-PL"/>
        </w:rPr>
        <w:t>Vpliv</w:t>
      </w:r>
      <w:r w:rsidRPr="00C30BEA">
        <w:rPr>
          <w:rFonts w:ascii="Times New Roman" w:eastAsia="Times New Roman" w:hAnsi="Times New Roman" w:cs="Times New Roman"/>
          <w:b/>
          <w:bCs/>
          <w:spacing w:val="-2"/>
          <w:lang w:val="pl-PL"/>
        </w:rPr>
        <w:t xml:space="preserve"> </w:t>
      </w:r>
      <w:r w:rsidRPr="00C30BEA">
        <w:rPr>
          <w:rFonts w:ascii="Times New Roman" w:eastAsia="Times New Roman" w:hAnsi="Times New Roman" w:cs="Times New Roman"/>
          <w:b/>
          <w:bCs/>
          <w:lang w:val="pl-PL"/>
        </w:rPr>
        <w:t>na</w:t>
      </w:r>
      <w:r w:rsidRPr="00C30BEA">
        <w:rPr>
          <w:rFonts w:ascii="Times New Roman" w:eastAsia="Times New Roman" w:hAnsi="Times New Roman" w:cs="Times New Roman"/>
          <w:b/>
          <w:bCs/>
          <w:spacing w:val="-4"/>
          <w:lang w:val="pl-PL"/>
        </w:rPr>
        <w:t xml:space="preserve"> </w:t>
      </w:r>
      <w:r w:rsidRPr="00C30BEA">
        <w:rPr>
          <w:rFonts w:ascii="Times New Roman" w:eastAsia="Times New Roman" w:hAnsi="Times New Roman" w:cs="Times New Roman"/>
          <w:b/>
          <w:bCs/>
          <w:lang w:val="pl-PL"/>
        </w:rPr>
        <w:t>sposobnost</w:t>
      </w:r>
      <w:r w:rsidRPr="00C30BEA">
        <w:rPr>
          <w:rFonts w:ascii="Times New Roman" w:eastAsia="Times New Roman" w:hAnsi="Times New Roman" w:cs="Times New Roman"/>
          <w:b/>
          <w:bCs/>
          <w:spacing w:val="-3"/>
          <w:lang w:val="pl-PL"/>
        </w:rPr>
        <w:t xml:space="preserve"> </w:t>
      </w:r>
      <w:r w:rsidRPr="00C30BEA">
        <w:rPr>
          <w:rFonts w:ascii="Times New Roman" w:eastAsia="Times New Roman" w:hAnsi="Times New Roman" w:cs="Times New Roman"/>
          <w:b/>
          <w:bCs/>
          <w:lang w:val="pl-PL"/>
        </w:rPr>
        <w:t>vožnje</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in</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upravljanja</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strojev</w:t>
      </w:r>
    </w:p>
    <w:p w14:paraId="549ABC98"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b/>
          <w:lang w:val="pl-PL"/>
        </w:rPr>
      </w:pPr>
    </w:p>
    <w:p w14:paraId="4F41ECAF" w14:textId="409AEE43"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Zaradi začasnih motenj vida, povezanih z injekcijo ali preiskavo oči, imajo injekcije aflibercepta blag vpliv na sposobnost vožnje in upravljanja strojev. Bolniki ne smejo voziti ali upravljati strojev,</w:t>
      </w:r>
      <w:r w:rsidRPr="00C30BEA">
        <w:rPr>
          <w:rFonts w:ascii="Times New Roman" w:eastAsia="Times New Roman" w:hAnsi="Times New Roman" w:cs="Times New Roman"/>
          <w:spacing w:val="-52"/>
          <w:lang w:val="pl-PL"/>
        </w:rPr>
        <w:t xml:space="preserve"> </w:t>
      </w:r>
      <w:r w:rsidR="00F75D1B"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dokler</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se jim</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vid</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dovolj</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izboljša.</w:t>
      </w:r>
    </w:p>
    <w:p w14:paraId="2F21CAC5"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p>
    <w:p w14:paraId="3E6CAF33" w14:textId="77777777" w:rsidR="00235C66" w:rsidRPr="00C30BEA" w:rsidRDefault="00235C66" w:rsidP="001D0B2A">
      <w:pPr>
        <w:numPr>
          <w:ilvl w:val="1"/>
          <w:numId w:val="27"/>
        </w:numPr>
        <w:tabs>
          <w:tab w:val="left" w:pos="685"/>
          <w:tab w:val="left" w:pos="686"/>
        </w:tabs>
        <w:autoSpaceDE w:val="0"/>
        <w:autoSpaceDN w:val="0"/>
        <w:spacing w:after="0" w:line="240" w:lineRule="auto"/>
        <w:ind w:right="-1" w:hanging="568"/>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Neželeni</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učinki</w:t>
      </w:r>
    </w:p>
    <w:p w14:paraId="6A8A03E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en-US"/>
        </w:rPr>
      </w:pPr>
    </w:p>
    <w:p w14:paraId="4BC3AC19"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u w:val="single"/>
          <w:lang w:val="en-US"/>
        </w:rPr>
        <w:t>Povzetek</w:t>
      </w:r>
      <w:r w:rsidRPr="00C30BEA">
        <w:rPr>
          <w:rFonts w:ascii="Times New Roman" w:eastAsia="Times New Roman" w:hAnsi="Times New Roman" w:cs="Times New Roman"/>
          <w:spacing w:val="-3"/>
          <w:u w:val="single"/>
          <w:lang w:val="en-US"/>
        </w:rPr>
        <w:t xml:space="preserve"> </w:t>
      </w:r>
      <w:r w:rsidRPr="00C30BEA">
        <w:rPr>
          <w:rFonts w:ascii="Times New Roman" w:eastAsia="Times New Roman" w:hAnsi="Times New Roman" w:cs="Times New Roman"/>
          <w:u w:val="single"/>
          <w:lang w:val="en-US"/>
        </w:rPr>
        <w:t>varnostnega</w:t>
      </w:r>
      <w:r w:rsidRPr="00C30BEA">
        <w:rPr>
          <w:rFonts w:ascii="Times New Roman" w:eastAsia="Times New Roman" w:hAnsi="Times New Roman" w:cs="Times New Roman"/>
          <w:spacing w:val="-2"/>
          <w:u w:val="single"/>
          <w:lang w:val="en-US"/>
        </w:rPr>
        <w:t xml:space="preserve"> </w:t>
      </w:r>
      <w:r w:rsidRPr="00C30BEA">
        <w:rPr>
          <w:rFonts w:ascii="Times New Roman" w:eastAsia="Times New Roman" w:hAnsi="Times New Roman" w:cs="Times New Roman"/>
          <w:u w:val="single"/>
          <w:lang w:val="en-US"/>
        </w:rPr>
        <w:t>profila</w:t>
      </w:r>
    </w:p>
    <w:p w14:paraId="2CAE215C"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2F429DF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en-US"/>
        </w:rPr>
        <w:t>V osmih študijah III. faze je bilo v populacijo za oceno varnosti zdravila vključenih skupaj 3102</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bolnikov.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pl-PL"/>
        </w:rPr>
        <w:t>Od</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teh bolnikov</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jih 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bilo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2501</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zdravljenih</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s</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priporočenim odmerkom</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2</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mg.</w:t>
      </w:r>
    </w:p>
    <w:p w14:paraId="29B1E006"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lang w:val="pl-PL"/>
        </w:rPr>
      </w:pPr>
    </w:p>
    <w:p w14:paraId="27EC05DF" w14:textId="12B35982"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Resni očesni neželeni učinki, povezani s postopkom injiciranja, ki so se pojavili v zdravljenem očesu,</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pri manj kot 1 od 1900 intravitrealnih injekcij aflibercepta, so vključevali slepoto, endoftalmitis,</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lastRenderedPageBreak/>
        <w:t>odstop mrežnice, travmatsko katarakto, katarakto, krvavitev v steklovino, odstop steklovine in povišan</w:t>
      </w:r>
      <w:r w:rsidRPr="00C30BEA">
        <w:rPr>
          <w:rFonts w:ascii="Times New Roman" w:eastAsia="Times New Roman" w:hAnsi="Times New Roman" w:cs="Times New Roman"/>
          <w:spacing w:val="-52"/>
          <w:lang w:val="pl-PL"/>
        </w:rPr>
        <w:t xml:space="preserve"> </w:t>
      </w:r>
      <w:r w:rsidR="00136CBD"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intraokularni tlak</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(glejte poglavje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4.4).</w:t>
      </w:r>
    </w:p>
    <w:p w14:paraId="24A9FEA0"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289A05F6" w14:textId="057D898D"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Najpogosteje opaženi neželeni učinki (pri vsaj 5 % bolnikov, zdravljenih z afliberceptom) so bili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krvavitev pod očesno veznico (25 %), retinalna krvavitev (11 %), zmanjšana ostrina vida (11 %),</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bolečina v očesu (10 %), katarakta (8 %), povišan intraokularni tlak (8 %), odstop steklovine (7 %) in</w:t>
      </w:r>
      <w:r w:rsidRPr="00C30BEA">
        <w:rPr>
          <w:rFonts w:ascii="Times New Roman" w:eastAsia="Times New Roman" w:hAnsi="Times New Roman" w:cs="Times New Roman"/>
          <w:spacing w:val="-52"/>
          <w:lang w:val="pl-PL"/>
        </w:rPr>
        <w:t xml:space="preserve"> </w:t>
      </w:r>
      <w:r w:rsidR="004336EF" w:rsidRPr="00C30BEA">
        <w:rPr>
          <w:rFonts w:ascii="Times New Roman" w:eastAsia="Times New Roman" w:hAnsi="Times New Roman" w:cs="Times New Roman"/>
          <w:spacing w:val="-52"/>
          <w:lang w:val="pl-PL"/>
        </w:rPr>
        <w:t xml:space="preserve"> </w:t>
      </w:r>
      <w:r w:rsidR="00D06695"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motnjave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steklovini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(7</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w:t>
      </w:r>
    </w:p>
    <w:p w14:paraId="37E36CEF"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2AD6DA0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u w:val="single"/>
          <w:lang w:val="pl-PL"/>
        </w:rPr>
        <w:t>Tabelarični pregled</w:t>
      </w:r>
      <w:r w:rsidRPr="00C30BEA">
        <w:rPr>
          <w:rFonts w:ascii="Times New Roman" w:eastAsia="Times New Roman" w:hAnsi="Times New Roman" w:cs="Times New Roman"/>
          <w:spacing w:val="-1"/>
          <w:u w:val="single"/>
          <w:lang w:val="pl-PL"/>
        </w:rPr>
        <w:t xml:space="preserve"> </w:t>
      </w:r>
      <w:r w:rsidRPr="00C30BEA">
        <w:rPr>
          <w:rFonts w:ascii="Times New Roman" w:eastAsia="Times New Roman" w:hAnsi="Times New Roman" w:cs="Times New Roman"/>
          <w:u w:val="single"/>
          <w:lang w:val="pl-PL"/>
        </w:rPr>
        <w:t>neželenih</w:t>
      </w:r>
      <w:r w:rsidRPr="00C30BEA">
        <w:rPr>
          <w:rFonts w:ascii="Times New Roman" w:eastAsia="Times New Roman" w:hAnsi="Times New Roman" w:cs="Times New Roman"/>
          <w:spacing w:val="-1"/>
          <w:u w:val="single"/>
          <w:lang w:val="pl-PL"/>
        </w:rPr>
        <w:t xml:space="preserve"> </w:t>
      </w:r>
      <w:r w:rsidRPr="00C30BEA">
        <w:rPr>
          <w:rFonts w:ascii="Times New Roman" w:eastAsia="Times New Roman" w:hAnsi="Times New Roman" w:cs="Times New Roman"/>
          <w:u w:val="single"/>
          <w:lang w:val="pl-PL"/>
        </w:rPr>
        <w:t>učinkov</w:t>
      </w:r>
    </w:p>
    <w:p w14:paraId="0F760F4A"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lang w:val="pl-PL"/>
        </w:rPr>
      </w:pPr>
    </w:p>
    <w:p w14:paraId="3F3542D4"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Spodaj opisani podatki o varnosti vključujejo vse neželene učinke iz osmih študij III. faze za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indikacije vlažna AMD, CRVO, BRVO, DME in miopična CNV, ki so zelo verjetno povezani s</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postopkom injiciranja ali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zdravilom.</w:t>
      </w:r>
    </w:p>
    <w:p w14:paraId="79519AA6"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lang w:val="pl-PL"/>
        </w:rPr>
      </w:pPr>
    </w:p>
    <w:p w14:paraId="4AA6D820"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Neželeni</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učinki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so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navedeni po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organskih</w:t>
      </w:r>
      <w:r w:rsidRPr="00C30BEA">
        <w:rPr>
          <w:rFonts w:ascii="Times New Roman" w:eastAsia="Times New Roman" w:hAnsi="Times New Roman" w:cs="Times New Roman"/>
          <w:spacing w:val="-5"/>
          <w:lang w:val="pl-PL"/>
        </w:rPr>
        <w:t xml:space="preserve"> </w:t>
      </w:r>
      <w:r w:rsidRPr="00C30BEA">
        <w:rPr>
          <w:rFonts w:ascii="Times New Roman" w:eastAsia="Times New Roman" w:hAnsi="Times New Roman" w:cs="Times New Roman"/>
          <w:lang w:val="pl-PL"/>
        </w:rPr>
        <w:t>sistemih</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in</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pogostnosti kot sledi:</w:t>
      </w:r>
    </w:p>
    <w:p w14:paraId="7DBE2D5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03DE947D" w14:textId="3C1297FA" w:rsidR="00235C66" w:rsidRPr="00C30BEA" w:rsidRDefault="00235C66" w:rsidP="00C30BEA">
      <w:pPr>
        <w:autoSpaceDE w:val="0"/>
        <w:autoSpaceDN w:val="0"/>
        <w:spacing w:before="70"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zelo pogosti (≥ 1/10), pogosti (≥ 1/100 do &lt; 1/10), občasni (≥ 1/1000 do &lt; 1/100), redki</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1/10</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000 do</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&lt; 1/1000)</w:t>
      </w:r>
      <w:r w:rsidR="00DC5718" w:rsidRPr="00C30BEA">
        <w:rPr>
          <w:rFonts w:ascii="Times New Roman" w:eastAsia="Times New Roman" w:hAnsi="Times New Roman" w:cs="Times New Roman"/>
        </w:rPr>
        <w:t>, neznana pogostnost (ni mogoče oceniti iz razpoložljivih podatkov).</w:t>
      </w:r>
    </w:p>
    <w:p w14:paraId="0CF33B48"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lang w:val="pl-PL"/>
        </w:rPr>
      </w:pPr>
    </w:p>
    <w:p w14:paraId="6A35F1A6"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razvrstitvah</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pogostnosti</w:t>
      </w:r>
      <w:r w:rsidRPr="00C30BEA">
        <w:rPr>
          <w:rFonts w:ascii="Times New Roman" w:eastAsia="Times New Roman" w:hAnsi="Times New Roman" w:cs="Times New Roman"/>
          <w:spacing w:val="-5"/>
          <w:lang w:val="pl-PL"/>
        </w:rPr>
        <w:t xml:space="preserve"> </w:t>
      </w:r>
      <w:r w:rsidRPr="00C30BEA">
        <w:rPr>
          <w:rFonts w:ascii="Times New Roman" w:eastAsia="Times New Roman" w:hAnsi="Times New Roman" w:cs="Times New Roman"/>
          <w:lang w:val="pl-PL"/>
        </w:rPr>
        <w:t>so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neželeni učinki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navedeni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po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padajoči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resnosti.</w:t>
      </w:r>
    </w:p>
    <w:p w14:paraId="32846BDC"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1D2AA8BF" w14:textId="77777777" w:rsidR="00235C66" w:rsidRPr="00C30BEA" w:rsidRDefault="00235C66" w:rsidP="00C30BEA">
      <w:pPr>
        <w:tabs>
          <w:tab w:val="left" w:pos="1805"/>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b/>
          <w:lang w:val="pl-PL"/>
        </w:rPr>
        <w:t>Preglednica</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1:</w:t>
      </w:r>
      <w:r w:rsidRPr="00C30BEA">
        <w:rPr>
          <w:rFonts w:ascii="Times New Roman" w:eastAsia="Times New Roman" w:hAnsi="Times New Roman" w:cs="Times New Roman"/>
          <w:b/>
          <w:lang w:val="pl-PL"/>
        </w:rPr>
        <w:tab/>
      </w:r>
      <w:r w:rsidRPr="00F26C9A">
        <w:rPr>
          <w:rFonts w:ascii="Times New Roman" w:eastAsia="Times New Roman" w:hAnsi="Times New Roman" w:cs="Times New Roman"/>
          <w:b/>
          <w:bCs/>
          <w:lang w:val="pl-PL"/>
        </w:rPr>
        <w:t>Vsi neželeni učinki zdravila, ki so se pojavili pri bolnikih med zdravljenjem v</w:t>
      </w:r>
      <w:r w:rsidRPr="00F26C9A">
        <w:rPr>
          <w:rFonts w:ascii="Times New Roman" w:eastAsia="Times New Roman" w:hAnsi="Times New Roman" w:cs="Times New Roman"/>
          <w:b/>
          <w:bCs/>
          <w:spacing w:val="1"/>
          <w:lang w:val="pl-PL"/>
        </w:rPr>
        <w:t xml:space="preserve"> </w:t>
      </w:r>
      <w:r w:rsidRPr="00F26C9A">
        <w:rPr>
          <w:rFonts w:ascii="Times New Roman" w:eastAsia="Times New Roman" w:hAnsi="Times New Roman" w:cs="Times New Roman"/>
          <w:b/>
          <w:bCs/>
          <w:lang w:val="pl-PL"/>
        </w:rPr>
        <w:t>študijah III. faze (zbrani podatki iz študij III. faze za indikacije vlažna AMD, CRVO, BRVO, DME in</w:t>
      </w:r>
      <w:r w:rsidRPr="00F26C9A">
        <w:rPr>
          <w:rFonts w:ascii="Times New Roman" w:eastAsia="Times New Roman" w:hAnsi="Times New Roman" w:cs="Times New Roman"/>
          <w:b/>
          <w:bCs/>
          <w:spacing w:val="-52"/>
          <w:lang w:val="pl-PL"/>
        </w:rPr>
        <w:t xml:space="preserve"> </w:t>
      </w:r>
      <w:r w:rsidRPr="00F26C9A">
        <w:rPr>
          <w:rFonts w:ascii="Times New Roman" w:eastAsia="Times New Roman" w:hAnsi="Times New Roman" w:cs="Times New Roman"/>
          <w:b/>
          <w:bCs/>
          <w:lang w:val="pl-PL"/>
        </w:rPr>
        <w:t>miopična</w:t>
      </w:r>
      <w:r w:rsidRPr="00F26C9A">
        <w:rPr>
          <w:rFonts w:ascii="Times New Roman" w:eastAsia="Times New Roman" w:hAnsi="Times New Roman" w:cs="Times New Roman"/>
          <w:b/>
          <w:bCs/>
          <w:spacing w:val="-1"/>
          <w:lang w:val="pl-PL"/>
        </w:rPr>
        <w:t xml:space="preserve"> </w:t>
      </w:r>
      <w:r w:rsidRPr="00F26C9A">
        <w:rPr>
          <w:rFonts w:ascii="Times New Roman" w:eastAsia="Times New Roman" w:hAnsi="Times New Roman" w:cs="Times New Roman"/>
          <w:b/>
          <w:bCs/>
          <w:lang w:val="pl-PL"/>
        </w:rPr>
        <w:t>CNV)</w:t>
      </w:r>
      <w:r w:rsidRPr="00F26C9A">
        <w:rPr>
          <w:rFonts w:ascii="Times New Roman" w:eastAsia="Times New Roman" w:hAnsi="Times New Roman" w:cs="Times New Roman"/>
          <w:b/>
          <w:bCs/>
          <w:spacing w:val="1"/>
          <w:lang w:val="pl-PL"/>
        </w:rPr>
        <w:t xml:space="preserve"> </w:t>
      </w:r>
      <w:r w:rsidRPr="00F26C9A">
        <w:rPr>
          <w:rFonts w:ascii="Times New Roman" w:eastAsia="Times New Roman" w:hAnsi="Times New Roman" w:cs="Times New Roman"/>
          <w:b/>
          <w:bCs/>
          <w:lang w:val="pl-PL"/>
        </w:rPr>
        <w:t>ali</w:t>
      </w:r>
      <w:r w:rsidRPr="00F26C9A">
        <w:rPr>
          <w:rFonts w:ascii="Times New Roman" w:eastAsia="Times New Roman" w:hAnsi="Times New Roman" w:cs="Times New Roman"/>
          <w:b/>
          <w:bCs/>
          <w:spacing w:val="-2"/>
          <w:lang w:val="pl-PL"/>
        </w:rPr>
        <w:t xml:space="preserve"> </w:t>
      </w:r>
      <w:r w:rsidRPr="00F26C9A">
        <w:rPr>
          <w:rFonts w:ascii="Times New Roman" w:eastAsia="Times New Roman" w:hAnsi="Times New Roman" w:cs="Times New Roman"/>
          <w:b/>
          <w:bCs/>
          <w:lang w:val="pl-PL"/>
        </w:rPr>
        <w:t>v obdobju trženja</w:t>
      </w:r>
    </w:p>
    <w:p w14:paraId="0898685A" w14:textId="77777777" w:rsidR="00235C66" w:rsidRDefault="00235C66" w:rsidP="00C30BEA">
      <w:pPr>
        <w:autoSpaceDE w:val="0"/>
        <w:autoSpaceDN w:val="0"/>
        <w:spacing w:after="0" w:line="240" w:lineRule="auto"/>
        <w:ind w:right="-1"/>
        <w:rPr>
          <w:rFonts w:ascii="Times New Roman" w:eastAsia="Times New Roman" w:hAnsi="Times New Roman" w:cs="Times New Roman"/>
          <w:lang w:val="pl-PL"/>
        </w:rPr>
      </w:pPr>
    </w:p>
    <w:tbl>
      <w:tblPr>
        <w:tblStyle w:val="TableGrid"/>
        <w:tblW w:w="9072" w:type="dxa"/>
        <w:tblInd w:w="-5" w:type="dxa"/>
        <w:tblLook w:val="04A0" w:firstRow="1" w:lastRow="0" w:firstColumn="1" w:lastColumn="0" w:noHBand="0" w:noVBand="1"/>
      </w:tblPr>
      <w:tblGrid>
        <w:gridCol w:w="2694"/>
        <w:gridCol w:w="1559"/>
        <w:gridCol w:w="4819"/>
      </w:tblGrid>
      <w:tr w:rsidR="00F26C9A" w:rsidRPr="00C30BEA" w14:paraId="1AF14F4E" w14:textId="77777777" w:rsidTr="00253961">
        <w:trPr>
          <w:trHeight w:val="283"/>
        </w:trPr>
        <w:tc>
          <w:tcPr>
            <w:tcW w:w="2694" w:type="dxa"/>
            <w:vAlign w:val="center"/>
          </w:tcPr>
          <w:p w14:paraId="2781423E" w14:textId="77777777" w:rsidR="00F26C9A" w:rsidRPr="00C30BEA" w:rsidRDefault="00F26C9A" w:rsidP="00253961">
            <w:pPr>
              <w:pStyle w:val="BayerBodyTextFull"/>
              <w:tabs>
                <w:tab w:val="left" w:pos="360"/>
              </w:tabs>
              <w:spacing w:before="0" w:after="0"/>
              <w:ind w:right="-1"/>
              <w:rPr>
                <w:b/>
                <w:sz w:val="22"/>
                <w:szCs w:val="22"/>
                <w:lang w:val="en-GB"/>
              </w:rPr>
            </w:pPr>
            <w:r w:rsidRPr="00C30BEA">
              <w:rPr>
                <w:b/>
                <w:sz w:val="22"/>
                <w:szCs w:val="22"/>
                <w:lang w:val="en-GB"/>
              </w:rPr>
              <w:t>Organski sistem</w:t>
            </w:r>
          </w:p>
        </w:tc>
        <w:tc>
          <w:tcPr>
            <w:tcW w:w="1559" w:type="dxa"/>
            <w:vAlign w:val="center"/>
          </w:tcPr>
          <w:p w14:paraId="24D7056A" w14:textId="77777777" w:rsidR="00F26C9A" w:rsidRPr="00C30BEA" w:rsidRDefault="00F26C9A" w:rsidP="00253961">
            <w:pPr>
              <w:pStyle w:val="BayerBodyTextFull"/>
              <w:tabs>
                <w:tab w:val="left" w:pos="360"/>
              </w:tabs>
              <w:spacing w:before="0" w:after="0"/>
              <w:ind w:right="-1"/>
              <w:rPr>
                <w:b/>
                <w:sz w:val="22"/>
                <w:szCs w:val="22"/>
                <w:lang w:val="en-GB"/>
              </w:rPr>
            </w:pPr>
            <w:r w:rsidRPr="00C30BEA">
              <w:rPr>
                <w:b/>
                <w:sz w:val="22"/>
                <w:szCs w:val="22"/>
                <w:lang w:val="en-GB"/>
              </w:rPr>
              <w:t>Pogostnost</w:t>
            </w:r>
          </w:p>
        </w:tc>
        <w:tc>
          <w:tcPr>
            <w:tcW w:w="4819" w:type="dxa"/>
            <w:vAlign w:val="center"/>
          </w:tcPr>
          <w:p w14:paraId="67F77285" w14:textId="77777777" w:rsidR="00F26C9A" w:rsidRPr="00C30BEA" w:rsidRDefault="00F26C9A" w:rsidP="00253961">
            <w:pPr>
              <w:pStyle w:val="BayerBodyTextFull"/>
              <w:tabs>
                <w:tab w:val="left" w:pos="360"/>
              </w:tabs>
              <w:spacing w:before="0" w:after="0"/>
              <w:ind w:right="-1"/>
              <w:rPr>
                <w:b/>
                <w:sz w:val="22"/>
                <w:szCs w:val="22"/>
                <w:lang w:val="en-GB"/>
              </w:rPr>
            </w:pPr>
            <w:r w:rsidRPr="00C30BEA">
              <w:rPr>
                <w:b/>
                <w:sz w:val="22"/>
                <w:szCs w:val="22"/>
                <w:lang w:val="en-GB"/>
              </w:rPr>
              <w:t>Neželeni učinek</w:t>
            </w:r>
          </w:p>
        </w:tc>
      </w:tr>
      <w:tr w:rsidR="00F26C9A" w:rsidRPr="00C30BEA" w14:paraId="55D39BE4" w14:textId="77777777" w:rsidTr="00253961">
        <w:trPr>
          <w:trHeight w:val="283"/>
        </w:trPr>
        <w:tc>
          <w:tcPr>
            <w:tcW w:w="2694" w:type="dxa"/>
            <w:vAlign w:val="center"/>
          </w:tcPr>
          <w:p w14:paraId="367C27E5" w14:textId="77777777" w:rsidR="00F26C9A" w:rsidRPr="00C30BEA" w:rsidRDefault="00F26C9A" w:rsidP="00253961">
            <w:pPr>
              <w:pStyle w:val="BayerBodyTextFull"/>
              <w:tabs>
                <w:tab w:val="left" w:pos="360"/>
              </w:tabs>
              <w:spacing w:before="0" w:after="0"/>
              <w:ind w:right="-1"/>
              <w:rPr>
                <w:sz w:val="22"/>
                <w:szCs w:val="22"/>
                <w:lang w:val="en-GB"/>
              </w:rPr>
            </w:pPr>
            <w:r w:rsidRPr="00C30BEA">
              <w:rPr>
                <w:b/>
                <w:sz w:val="22"/>
                <w:szCs w:val="22"/>
                <w:lang w:val="sl-SI"/>
              </w:rPr>
              <w:t>Bolezni imunskega sistema</w:t>
            </w:r>
          </w:p>
        </w:tc>
        <w:tc>
          <w:tcPr>
            <w:tcW w:w="1559" w:type="dxa"/>
            <w:vAlign w:val="center"/>
          </w:tcPr>
          <w:p w14:paraId="54135DBF" w14:textId="77777777" w:rsidR="00F26C9A" w:rsidRPr="00C30BEA" w:rsidRDefault="00F26C9A" w:rsidP="00253961">
            <w:pPr>
              <w:pStyle w:val="BayerBodyTextFull"/>
              <w:tabs>
                <w:tab w:val="left" w:pos="360"/>
              </w:tabs>
              <w:spacing w:before="0" w:after="0"/>
              <w:ind w:right="-1"/>
              <w:rPr>
                <w:sz w:val="22"/>
                <w:szCs w:val="22"/>
                <w:lang w:val="en-GB"/>
              </w:rPr>
            </w:pPr>
            <w:r w:rsidRPr="00C30BEA">
              <w:rPr>
                <w:sz w:val="22"/>
                <w:szCs w:val="22"/>
                <w:lang w:val="en-GB"/>
              </w:rPr>
              <w:t>občasni</w:t>
            </w:r>
          </w:p>
        </w:tc>
        <w:tc>
          <w:tcPr>
            <w:tcW w:w="4819" w:type="dxa"/>
            <w:vAlign w:val="center"/>
          </w:tcPr>
          <w:p w14:paraId="06005543" w14:textId="77777777" w:rsidR="00F26C9A" w:rsidRPr="00C30BEA" w:rsidRDefault="00F26C9A" w:rsidP="00253961">
            <w:pPr>
              <w:pStyle w:val="BayerBodyTextFull"/>
              <w:tabs>
                <w:tab w:val="left" w:pos="360"/>
              </w:tabs>
              <w:spacing w:before="0" w:after="0"/>
              <w:ind w:right="-1"/>
              <w:rPr>
                <w:sz w:val="22"/>
                <w:szCs w:val="22"/>
                <w:lang w:val="en-GB"/>
              </w:rPr>
            </w:pPr>
            <w:r w:rsidRPr="00C30BEA">
              <w:rPr>
                <w:sz w:val="22"/>
                <w:szCs w:val="22"/>
                <w:lang w:val="sl-SI"/>
              </w:rPr>
              <w:t>preobčutljivost***</w:t>
            </w:r>
          </w:p>
        </w:tc>
      </w:tr>
      <w:tr w:rsidR="00F26C9A" w:rsidRPr="00C30BEA" w14:paraId="2F1E3EF0" w14:textId="77777777" w:rsidTr="00253961">
        <w:tc>
          <w:tcPr>
            <w:tcW w:w="2694" w:type="dxa"/>
            <w:vMerge w:val="restart"/>
          </w:tcPr>
          <w:p w14:paraId="32106EA4" w14:textId="77777777" w:rsidR="00F26C9A" w:rsidRPr="00C30BEA" w:rsidRDefault="00F26C9A" w:rsidP="00253961">
            <w:pPr>
              <w:pStyle w:val="BayerBodyTextFull"/>
              <w:tabs>
                <w:tab w:val="left" w:pos="360"/>
              </w:tabs>
              <w:spacing w:before="0" w:after="0"/>
              <w:ind w:right="-1"/>
              <w:rPr>
                <w:sz w:val="22"/>
                <w:szCs w:val="22"/>
                <w:lang w:val="en-GB"/>
              </w:rPr>
            </w:pPr>
            <w:r w:rsidRPr="00C30BEA">
              <w:rPr>
                <w:b/>
                <w:sz w:val="22"/>
                <w:szCs w:val="22"/>
                <w:lang w:val="sl-SI"/>
              </w:rPr>
              <w:t>Očesne bolezni</w:t>
            </w:r>
          </w:p>
        </w:tc>
        <w:tc>
          <w:tcPr>
            <w:tcW w:w="1559" w:type="dxa"/>
          </w:tcPr>
          <w:p w14:paraId="3B716A3C" w14:textId="77777777" w:rsidR="00F26C9A" w:rsidRPr="00C30BEA" w:rsidRDefault="00F26C9A" w:rsidP="00253961">
            <w:pPr>
              <w:pStyle w:val="BayerBodyTextFull"/>
              <w:tabs>
                <w:tab w:val="left" w:pos="360"/>
              </w:tabs>
              <w:spacing w:before="0" w:after="0"/>
              <w:ind w:right="-1"/>
              <w:rPr>
                <w:sz w:val="22"/>
                <w:szCs w:val="22"/>
                <w:lang w:val="en-GB"/>
              </w:rPr>
            </w:pPr>
            <w:r w:rsidRPr="00C30BEA">
              <w:rPr>
                <w:sz w:val="22"/>
                <w:szCs w:val="22"/>
                <w:lang w:val="en-GB"/>
              </w:rPr>
              <w:t>zelo pogosti</w:t>
            </w:r>
          </w:p>
        </w:tc>
        <w:tc>
          <w:tcPr>
            <w:tcW w:w="4819" w:type="dxa"/>
          </w:tcPr>
          <w:p w14:paraId="090565C7" w14:textId="77777777" w:rsidR="00F26C9A" w:rsidRPr="00C30BEA" w:rsidRDefault="00F26C9A" w:rsidP="00253961">
            <w:pPr>
              <w:pStyle w:val="GlobalBayerBodyText"/>
              <w:keepNext/>
              <w:keepLines/>
              <w:spacing w:before="0" w:after="0"/>
              <w:ind w:right="-1"/>
              <w:rPr>
                <w:rFonts w:ascii="Times New Roman" w:hAnsi="Times New Roman"/>
                <w:sz w:val="22"/>
                <w:szCs w:val="22"/>
                <w:lang w:val="en-GB"/>
              </w:rPr>
            </w:pPr>
            <w:r w:rsidRPr="00C30BEA">
              <w:rPr>
                <w:rFonts w:ascii="Times New Roman" w:hAnsi="Times New Roman"/>
                <w:sz w:val="22"/>
                <w:szCs w:val="22"/>
                <w:lang w:val="sl-SI"/>
              </w:rPr>
              <w:t>zmanjšana ostrina vida, retinalna krvavitev, krvavitev pod očesno veznico, bolečina v očesu</w:t>
            </w:r>
          </w:p>
        </w:tc>
      </w:tr>
      <w:tr w:rsidR="00F26C9A" w:rsidRPr="00C30BEA" w14:paraId="5EE32FAF" w14:textId="77777777" w:rsidTr="00253961">
        <w:tc>
          <w:tcPr>
            <w:tcW w:w="2694" w:type="dxa"/>
            <w:vMerge/>
          </w:tcPr>
          <w:p w14:paraId="36614725" w14:textId="77777777" w:rsidR="00F26C9A" w:rsidRPr="00C30BEA" w:rsidRDefault="00F26C9A" w:rsidP="00253961">
            <w:pPr>
              <w:pStyle w:val="BayerBodyTextFull"/>
              <w:tabs>
                <w:tab w:val="left" w:pos="360"/>
              </w:tabs>
              <w:spacing w:before="0" w:after="0"/>
              <w:ind w:right="-1"/>
              <w:rPr>
                <w:sz w:val="22"/>
                <w:szCs w:val="22"/>
                <w:lang w:val="en-GB"/>
              </w:rPr>
            </w:pPr>
          </w:p>
        </w:tc>
        <w:tc>
          <w:tcPr>
            <w:tcW w:w="1559" w:type="dxa"/>
          </w:tcPr>
          <w:p w14:paraId="4CF314A2" w14:textId="77777777" w:rsidR="00F26C9A" w:rsidRPr="00C30BEA" w:rsidRDefault="00F26C9A" w:rsidP="00253961">
            <w:pPr>
              <w:pStyle w:val="BayerBodyTextFull"/>
              <w:tabs>
                <w:tab w:val="left" w:pos="360"/>
              </w:tabs>
              <w:spacing w:before="0" w:after="0"/>
              <w:ind w:right="-1"/>
              <w:rPr>
                <w:sz w:val="22"/>
                <w:szCs w:val="22"/>
                <w:lang w:val="en-GB"/>
              </w:rPr>
            </w:pPr>
            <w:r w:rsidRPr="00C30BEA">
              <w:rPr>
                <w:sz w:val="22"/>
                <w:szCs w:val="22"/>
                <w:lang w:val="en-GB"/>
              </w:rPr>
              <w:t>pogosti</w:t>
            </w:r>
          </w:p>
        </w:tc>
        <w:tc>
          <w:tcPr>
            <w:tcW w:w="4819" w:type="dxa"/>
          </w:tcPr>
          <w:p w14:paraId="246B5B8D" w14:textId="77777777" w:rsidR="00F26C9A" w:rsidRPr="00C30BEA" w:rsidRDefault="00F26C9A" w:rsidP="00253961">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zatrganje pigmentnega epitelija mrežnice*, odstop pigmentnega epitelija mrežnice, degeneracija mrežnice, krvavitev v steklovino, katarakta,</w:t>
            </w:r>
          </w:p>
          <w:p w14:paraId="45A3FBC0" w14:textId="77777777" w:rsidR="00F26C9A" w:rsidRPr="00C30BEA" w:rsidRDefault="00F26C9A" w:rsidP="00253961">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kortikalna katarakta, nuklearna katarakta,</w:t>
            </w:r>
          </w:p>
          <w:p w14:paraId="3EFDD230" w14:textId="77777777" w:rsidR="00F26C9A" w:rsidRPr="00C30BEA" w:rsidRDefault="00F26C9A" w:rsidP="00253961">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subkapsularna katarakta, erozija roženice,</w:t>
            </w:r>
          </w:p>
          <w:p w14:paraId="2A754252" w14:textId="77777777" w:rsidR="00F26C9A" w:rsidRPr="00C30BEA" w:rsidRDefault="00F26C9A" w:rsidP="00253961">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abrazija roženice, povišanje intraokularnega tlaka,</w:t>
            </w:r>
          </w:p>
          <w:p w14:paraId="6F7E172F" w14:textId="77777777" w:rsidR="00F26C9A" w:rsidRPr="00C30BEA" w:rsidRDefault="00F26C9A" w:rsidP="00253961">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zamegljen vid, motnjave v steklovini,</w:t>
            </w:r>
          </w:p>
          <w:p w14:paraId="534C4648" w14:textId="77777777" w:rsidR="00F26C9A" w:rsidRPr="00C30BEA" w:rsidRDefault="00F26C9A" w:rsidP="00253961">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odstop steklovine, bolečina na mestu injiciranja,</w:t>
            </w:r>
          </w:p>
          <w:p w14:paraId="30311AB0" w14:textId="77777777" w:rsidR="00F26C9A" w:rsidRPr="00C30BEA" w:rsidRDefault="00F26C9A" w:rsidP="00253961">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občutek tujka v očesu, močnejše solzenje,</w:t>
            </w:r>
          </w:p>
          <w:p w14:paraId="66D9A64E" w14:textId="77777777" w:rsidR="00F26C9A" w:rsidRPr="00C30BEA" w:rsidRDefault="00F26C9A" w:rsidP="00253961">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 xml:space="preserve">edem veke, krvavitev na mestu injiciranja, </w:t>
            </w:r>
          </w:p>
          <w:p w14:paraId="46CDEC68" w14:textId="77777777" w:rsidR="00F26C9A" w:rsidRPr="00C30BEA" w:rsidRDefault="00F26C9A" w:rsidP="00253961">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pikčasti keratitis, hiperemija veznice,</w:t>
            </w:r>
          </w:p>
          <w:p w14:paraId="64F32519" w14:textId="77777777" w:rsidR="00F26C9A" w:rsidRPr="00C30BEA" w:rsidRDefault="00F26C9A" w:rsidP="00253961">
            <w:pPr>
              <w:pStyle w:val="GlobalBayerBodyText"/>
              <w:spacing w:before="0" w:after="0"/>
              <w:ind w:right="-1"/>
              <w:rPr>
                <w:rFonts w:ascii="Times New Roman" w:hAnsi="Times New Roman"/>
                <w:sz w:val="22"/>
                <w:szCs w:val="22"/>
                <w:lang w:val="pt-PT"/>
              </w:rPr>
            </w:pPr>
            <w:r w:rsidRPr="00C30BEA">
              <w:rPr>
                <w:rFonts w:ascii="Times New Roman" w:hAnsi="Times New Roman"/>
                <w:sz w:val="22"/>
                <w:szCs w:val="22"/>
                <w:lang w:val="sl-SI"/>
              </w:rPr>
              <w:t>očesna hiperemija</w:t>
            </w:r>
          </w:p>
        </w:tc>
      </w:tr>
      <w:tr w:rsidR="00F26C9A" w:rsidRPr="00C30BEA" w14:paraId="24912D56" w14:textId="77777777" w:rsidTr="00253961">
        <w:tc>
          <w:tcPr>
            <w:tcW w:w="2694" w:type="dxa"/>
            <w:vMerge/>
          </w:tcPr>
          <w:p w14:paraId="4CA9333A" w14:textId="77777777" w:rsidR="00F26C9A" w:rsidRPr="00C30BEA" w:rsidRDefault="00F26C9A" w:rsidP="00253961">
            <w:pPr>
              <w:pStyle w:val="BayerBodyTextFull"/>
              <w:tabs>
                <w:tab w:val="left" w:pos="360"/>
              </w:tabs>
              <w:spacing w:before="0" w:after="0"/>
              <w:ind w:right="-1"/>
              <w:rPr>
                <w:sz w:val="22"/>
                <w:szCs w:val="22"/>
                <w:lang w:val="pt-PT"/>
              </w:rPr>
            </w:pPr>
          </w:p>
        </w:tc>
        <w:tc>
          <w:tcPr>
            <w:tcW w:w="1559" w:type="dxa"/>
          </w:tcPr>
          <w:p w14:paraId="121F0C11" w14:textId="77777777" w:rsidR="00F26C9A" w:rsidRPr="00C30BEA" w:rsidRDefault="00F26C9A" w:rsidP="00253961">
            <w:pPr>
              <w:pStyle w:val="BayerBodyTextFull"/>
              <w:tabs>
                <w:tab w:val="left" w:pos="360"/>
              </w:tabs>
              <w:spacing w:before="0" w:after="0"/>
              <w:ind w:right="-1"/>
              <w:rPr>
                <w:sz w:val="22"/>
                <w:szCs w:val="22"/>
                <w:lang w:val="pt-PT"/>
              </w:rPr>
            </w:pPr>
            <w:r w:rsidRPr="00C30BEA">
              <w:rPr>
                <w:sz w:val="22"/>
                <w:szCs w:val="22"/>
                <w:lang w:val="pt-PT"/>
              </w:rPr>
              <w:t>občasni</w:t>
            </w:r>
          </w:p>
        </w:tc>
        <w:tc>
          <w:tcPr>
            <w:tcW w:w="4819" w:type="dxa"/>
          </w:tcPr>
          <w:p w14:paraId="4C1EB367" w14:textId="77777777" w:rsidR="00F26C9A" w:rsidRPr="00C30BEA" w:rsidRDefault="00F26C9A" w:rsidP="00253961">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endoftalmitis**, odstop mrežnice, raztrganine mrežnice, iritis, uveitis, iridociklitis, motnjave leče,</w:t>
            </w:r>
          </w:p>
          <w:p w14:paraId="50D55E58" w14:textId="77777777" w:rsidR="00F26C9A" w:rsidRPr="00C30BEA" w:rsidRDefault="00F26C9A" w:rsidP="00253961">
            <w:pPr>
              <w:pStyle w:val="GlobalBayerBodyText"/>
              <w:keepNext/>
              <w:keepLines/>
              <w:spacing w:before="0" w:after="0"/>
              <w:ind w:right="-1"/>
              <w:rPr>
                <w:rFonts w:ascii="Times New Roman" w:hAnsi="Times New Roman"/>
                <w:sz w:val="22"/>
                <w:szCs w:val="22"/>
                <w:lang w:val="pt-PT"/>
              </w:rPr>
            </w:pPr>
            <w:r w:rsidRPr="00C30BEA">
              <w:rPr>
                <w:rFonts w:ascii="Times New Roman" w:hAnsi="Times New Roman"/>
                <w:sz w:val="22"/>
                <w:szCs w:val="22"/>
                <w:lang w:val="sl-SI"/>
              </w:rPr>
              <w:t>poškodba roženičnega epitelija, draženje na mestu injiciranja, nenormalen občutek v očesu, draženje veke, motnjave v sprednjem prekatu, edem roženice</w:t>
            </w:r>
          </w:p>
        </w:tc>
      </w:tr>
      <w:tr w:rsidR="00F26C9A" w:rsidRPr="00C30BEA" w14:paraId="53BCDC84" w14:textId="77777777" w:rsidTr="00253961">
        <w:trPr>
          <w:trHeight w:val="283"/>
        </w:trPr>
        <w:tc>
          <w:tcPr>
            <w:tcW w:w="2694" w:type="dxa"/>
            <w:vMerge/>
          </w:tcPr>
          <w:p w14:paraId="70850E23" w14:textId="77777777" w:rsidR="00F26C9A" w:rsidRPr="00C30BEA" w:rsidRDefault="00F26C9A" w:rsidP="00253961">
            <w:pPr>
              <w:pStyle w:val="BayerBodyTextFull"/>
              <w:tabs>
                <w:tab w:val="left" w:pos="360"/>
              </w:tabs>
              <w:spacing w:before="0" w:after="0"/>
              <w:ind w:right="-1"/>
              <w:rPr>
                <w:sz w:val="22"/>
                <w:szCs w:val="22"/>
                <w:lang w:val="pt-PT"/>
              </w:rPr>
            </w:pPr>
          </w:p>
        </w:tc>
        <w:tc>
          <w:tcPr>
            <w:tcW w:w="1559" w:type="dxa"/>
            <w:vAlign w:val="center"/>
          </w:tcPr>
          <w:p w14:paraId="3B7C4303" w14:textId="77777777" w:rsidR="00F26C9A" w:rsidRPr="00C30BEA" w:rsidRDefault="00F26C9A" w:rsidP="00253961">
            <w:pPr>
              <w:pStyle w:val="BayerBodyTextFull"/>
              <w:tabs>
                <w:tab w:val="left" w:pos="360"/>
              </w:tabs>
              <w:spacing w:before="0" w:after="0"/>
              <w:ind w:right="-1"/>
              <w:rPr>
                <w:sz w:val="22"/>
                <w:szCs w:val="22"/>
                <w:lang w:val="pt-PT"/>
              </w:rPr>
            </w:pPr>
            <w:r w:rsidRPr="00C30BEA">
              <w:rPr>
                <w:sz w:val="22"/>
                <w:szCs w:val="22"/>
                <w:lang w:val="pt-PT"/>
              </w:rPr>
              <w:t>redki</w:t>
            </w:r>
          </w:p>
        </w:tc>
        <w:tc>
          <w:tcPr>
            <w:tcW w:w="4819" w:type="dxa"/>
            <w:vAlign w:val="center"/>
          </w:tcPr>
          <w:p w14:paraId="29238BF4" w14:textId="77777777" w:rsidR="00F26C9A" w:rsidRPr="00C30BEA" w:rsidRDefault="00F26C9A" w:rsidP="00253961">
            <w:pPr>
              <w:pStyle w:val="GlobalBayerBodyText"/>
              <w:keepNext/>
              <w:keepLines/>
              <w:spacing w:before="0" w:after="0"/>
              <w:ind w:right="-1"/>
              <w:rPr>
                <w:rFonts w:ascii="Times New Roman" w:hAnsi="Times New Roman"/>
                <w:sz w:val="22"/>
                <w:szCs w:val="22"/>
                <w:lang w:val="pt-PT"/>
              </w:rPr>
            </w:pPr>
            <w:r w:rsidRPr="00C30BEA">
              <w:rPr>
                <w:rFonts w:ascii="Times New Roman" w:hAnsi="Times New Roman"/>
                <w:sz w:val="22"/>
                <w:szCs w:val="22"/>
                <w:lang w:val="sl-SI"/>
              </w:rPr>
              <w:t>slepota, travmatska katarakta, vitritis, hipopion</w:t>
            </w:r>
          </w:p>
        </w:tc>
      </w:tr>
      <w:tr w:rsidR="00F26C9A" w:rsidRPr="00C30BEA" w14:paraId="79ADDE47" w14:textId="77777777" w:rsidTr="00253961">
        <w:trPr>
          <w:trHeight w:val="283"/>
        </w:trPr>
        <w:tc>
          <w:tcPr>
            <w:tcW w:w="2694" w:type="dxa"/>
            <w:vMerge/>
          </w:tcPr>
          <w:p w14:paraId="0F649BBB" w14:textId="77777777" w:rsidR="00F26C9A" w:rsidRPr="00C30BEA" w:rsidRDefault="00F26C9A" w:rsidP="00253961">
            <w:pPr>
              <w:pStyle w:val="BayerBodyTextFull"/>
              <w:tabs>
                <w:tab w:val="left" w:pos="360"/>
              </w:tabs>
              <w:spacing w:before="0" w:after="0"/>
              <w:ind w:right="-1"/>
              <w:rPr>
                <w:sz w:val="22"/>
                <w:szCs w:val="22"/>
              </w:rPr>
            </w:pPr>
          </w:p>
        </w:tc>
        <w:tc>
          <w:tcPr>
            <w:tcW w:w="1559" w:type="dxa"/>
            <w:vAlign w:val="center"/>
          </w:tcPr>
          <w:p w14:paraId="21B71E5E" w14:textId="77777777" w:rsidR="00F26C9A" w:rsidRPr="00C30BEA" w:rsidRDefault="00F26C9A" w:rsidP="00253961">
            <w:pPr>
              <w:pStyle w:val="BayerBodyTextFull"/>
              <w:tabs>
                <w:tab w:val="left" w:pos="360"/>
              </w:tabs>
              <w:spacing w:before="0" w:after="0"/>
              <w:ind w:right="-1"/>
              <w:rPr>
                <w:sz w:val="22"/>
                <w:szCs w:val="22"/>
                <w:lang w:val="pt-PT"/>
              </w:rPr>
            </w:pPr>
            <w:r w:rsidRPr="00C30BEA">
              <w:rPr>
                <w:sz w:val="22"/>
                <w:szCs w:val="22"/>
                <w:lang w:val="pt-PT"/>
              </w:rPr>
              <w:t>neznana</w:t>
            </w:r>
          </w:p>
        </w:tc>
        <w:tc>
          <w:tcPr>
            <w:tcW w:w="4819" w:type="dxa"/>
            <w:vAlign w:val="center"/>
          </w:tcPr>
          <w:p w14:paraId="0914AFED" w14:textId="77777777" w:rsidR="00F26C9A" w:rsidRPr="00C30BEA" w:rsidRDefault="00F26C9A" w:rsidP="00253961">
            <w:pPr>
              <w:pStyle w:val="BayerBodyTextFull"/>
              <w:tabs>
                <w:tab w:val="left" w:pos="360"/>
              </w:tabs>
              <w:spacing w:before="0" w:after="0"/>
              <w:ind w:right="-1"/>
              <w:rPr>
                <w:sz w:val="22"/>
                <w:szCs w:val="22"/>
                <w:lang w:val="pt-PT"/>
              </w:rPr>
            </w:pPr>
            <w:r w:rsidRPr="00C30BEA">
              <w:rPr>
                <w:sz w:val="22"/>
                <w:szCs w:val="22"/>
                <w:lang w:val="pt-PT"/>
              </w:rPr>
              <w:t>skleritis****</w:t>
            </w:r>
          </w:p>
        </w:tc>
      </w:tr>
    </w:tbl>
    <w:p w14:paraId="366D6306" w14:textId="77777777" w:rsidR="00235C66" w:rsidRPr="00C30BEA" w:rsidRDefault="00235C66" w:rsidP="001D0B2A">
      <w:pPr>
        <w:numPr>
          <w:ilvl w:val="0"/>
          <w:numId w:val="26"/>
        </w:numPr>
        <w:tabs>
          <w:tab w:val="left" w:pos="545"/>
          <w:tab w:val="left" w:pos="547"/>
        </w:tabs>
        <w:autoSpaceDE w:val="0"/>
        <w:autoSpaceDN w:val="0"/>
        <w:spacing w:before="79" w:after="0" w:line="240" w:lineRule="auto"/>
        <w:ind w:left="546" w:right="-1" w:hanging="429"/>
        <w:rPr>
          <w:rFonts w:ascii="Times New Roman" w:eastAsia="Times New Roman" w:hAnsi="Times New Roman" w:cs="Times New Roman"/>
        </w:rPr>
      </w:pPr>
      <w:r w:rsidRPr="00C30BEA">
        <w:rPr>
          <w:rFonts w:ascii="Times New Roman" w:eastAsia="Times New Roman" w:hAnsi="Times New Roman" w:cs="Times New Roman"/>
        </w:rPr>
        <w:t>Stanja,</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za</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katera</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je</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znano,</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da</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so povezana</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z</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vlažno</w:t>
      </w:r>
      <w:r w:rsidRPr="00C30BEA">
        <w:rPr>
          <w:rFonts w:ascii="Times New Roman" w:eastAsia="Times New Roman" w:hAnsi="Times New Roman" w:cs="Times New Roman"/>
          <w:spacing w:val="5"/>
        </w:rPr>
        <w:t xml:space="preserve"> </w:t>
      </w:r>
      <w:r w:rsidRPr="00C30BEA">
        <w:rPr>
          <w:rFonts w:ascii="Times New Roman" w:eastAsia="Times New Roman" w:hAnsi="Times New Roman" w:cs="Times New Roman"/>
        </w:rPr>
        <w:t>AMD.</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Opazili</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so jih</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samo v študijah</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vlažne</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AMD.</w:t>
      </w:r>
    </w:p>
    <w:p w14:paraId="1D7CA723" w14:textId="77777777" w:rsidR="00235C66" w:rsidRPr="00C30BEA" w:rsidRDefault="00235C66" w:rsidP="00C30BEA">
      <w:pPr>
        <w:tabs>
          <w:tab w:val="left" w:pos="545"/>
        </w:tabs>
        <w:autoSpaceDE w:val="0"/>
        <w:autoSpaceDN w:val="0"/>
        <w:spacing w:before="1"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w:t>
      </w:r>
      <w:r w:rsidRPr="00C30BEA">
        <w:rPr>
          <w:rFonts w:ascii="Times New Roman" w:eastAsia="Times New Roman" w:hAnsi="Times New Roman" w:cs="Times New Roman"/>
        </w:rPr>
        <w:tab/>
        <w:t>endoftalmitis</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s</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pozitivno in</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negativno</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kulturo</w:t>
      </w:r>
    </w:p>
    <w:p w14:paraId="5224A7E8"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w:t>
      </w:r>
      <w:r w:rsidRPr="00C30BEA">
        <w:rPr>
          <w:rFonts w:ascii="Times New Roman" w:eastAsia="Times New Roman" w:hAnsi="Times New Roman" w:cs="Times New Roman"/>
          <w:spacing w:val="24"/>
        </w:rPr>
        <w:t xml:space="preserve"> </w:t>
      </w:r>
      <w:r w:rsidRPr="00C30BEA">
        <w:rPr>
          <w:rFonts w:ascii="Times New Roman" w:eastAsia="Times New Roman" w:hAnsi="Times New Roman" w:cs="Times New Roman"/>
        </w:rPr>
        <w:t>Poročila</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o</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preobčutljivostnih</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reakcijah iz</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obdobja</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trženja</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vključujejo</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osip,</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pruritus,</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urtikarijo</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in</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posamezne</w:t>
      </w:r>
      <w:r w:rsidRPr="00C30BEA">
        <w:rPr>
          <w:rFonts w:ascii="Times New Roman" w:eastAsia="Times New Roman" w:hAnsi="Times New Roman" w:cs="Times New Roman"/>
          <w:spacing w:val="-47"/>
        </w:rPr>
        <w:t xml:space="preserve"> </w:t>
      </w:r>
      <w:r w:rsidRPr="00C30BEA">
        <w:rPr>
          <w:rFonts w:ascii="Times New Roman" w:eastAsia="Times New Roman" w:hAnsi="Times New Roman" w:cs="Times New Roman"/>
        </w:rPr>
        <w:t>primere</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hudih</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anafilaktičnih/anafilaktoidnih</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reakcij.</w:t>
      </w:r>
    </w:p>
    <w:p w14:paraId="3B458194" w14:textId="381A39F4" w:rsidR="009E7780" w:rsidRPr="00C30BEA" w:rsidRDefault="009E7780" w:rsidP="00C30BEA">
      <w:pPr>
        <w:autoSpaceDE w:val="0"/>
        <w:autoSpaceDN w:val="0"/>
        <w:spacing w:before="1"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 poročila iz obdobja trženja</w:t>
      </w:r>
    </w:p>
    <w:p w14:paraId="634A3FF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p>
    <w:p w14:paraId="32854BB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i/>
        </w:rPr>
      </w:pPr>
      <w:r w:rsidRPr="00C30BEA">
        <w:rPr>
          <w:rFonts w:ascii="Times New Roman" w:eastAsia="Times New Roman" w:hAnsi="Times New Roman" w:cs="Times New Roman"/>
          <w:i/>
        </w:rPr>
        <w:lastRenderedPageBreak/>
        <w:t>Opis</w:t>
      </w:r>
      <w:r w:rsidRPr="00C30BEA">
        <w:rPr>
          <w:rFonts w:ascii="Times New Roman" w:eastAsia="Times New Roman" w:hAnsi="Times New Roman" w:cs="Times New Roman"/>
          <w:i/>
          <w:spacing w:val="-2"/>
        </w:rPr>
        <w:t xml:space="preserve"> </w:t>
      </w:r>
      <w:r w:rsidRPr="00C30BEA">
        <w:rPr>
          <w:rFonts w:ascii="Times New Roman" w:eastAsia="Times New Roman" w:hAnsi="Times New Roman" w:cs="Times New Roman"/>
          <w:i/>
        </w:rPr>
        <w:t>izbranih</w:t>
      </w:r>
      <w:r w:rsidRPr="00C30BEA">
        <w:rPr>
          <w:rFonts w:ascii="Times New Roman" w:eastAsia="Times New Roman" w:hAnsi="Times New Roman" w:cs="Times New Roman"/>
          <w:i/>
          <w:spacing w:val="-4"/>
        </w:rPr>
        <w:t xml:space="preserve"> </w:t>
      </w:r>
      <w:r w:rsidRPr="00C30BEA">
        <w:rPr>
          <w:rFonts w:ascii="Times New Roman" w:eastAsia="Times New Roman" w:hAnsi="Times New Roman" w:cs="Times New Roman"/>
          <w:i/>
        </w:rPr>
        <w:t>neželenih</w:t>
      </w:r>
      <w:r w:rsidRPr="00C30BEA">
        <w:rPr>
          <w:rFonts w:ascii="Times New Roman" w:eastAsia="Times New Roman" w:hAnsi="Times New Roman" w:cs="Times New Roman"/>
          <w:i/>
          <w:spacing w:val="-1"/>
        </w:rPr>
        <w:t xml:space="preserve"> </w:t>
      </w:r>
      <w:r w:rsidRPr="00C30BEA">
        <w:rPr>
          <w:rFonts w:ascii="Times New Roman" w:eastAsia="Times New Roman" w:hAnsi="Times New Roman" w:cs="Times New Roman"/>
          <w:i/>
        </w:rPr>
        <w:t>učinkov</w:t>
      </w:r>
    </w:p>
    <w:p w14:paraId="3EB6628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p>
    <w:p w14:paraId="75EFA877" w14:textId="514BDF6F" w:rsidR="00235C66" w:rsidRPr="00C30BEA" w:rsidRDefault="00235C66"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V študijah III. faze pri bolnikih z vlažno AMD je bila povečana incidenca krvavitev pod očesno</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veznico pri bolnikih, ki so prejemali antitrombotike. Med bolniki, ki so prejemali ranibizumab in</w:t>
      </w:r>
      <w:r w:rsidRPr="00C30BEA">
        <w:rPr>
          <w:rFonts w:ascii="Times New Roman" w:eastAsia="Times New Roman" w:hAnsi="Times New Roman" w:cs="Times New Roman"/>
          <w:spacing w:val="-52"/>
        </w:rPr>
        <w:t xml:space="preserve"> </w:t>
      </w:r>
      <w:r w:rsidRPr="00C30BEA">
        <w:rPr>
          <w:rFonts w:ascii="Times New Roman" w:eastAsia="Times New Roman" w:hAnsi="Times New Roman" w:cs="Times New Roman"/>
        </w:rPr>
        <w:t>aflibercept</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je bilo</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povečanje incidence</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primerljivo.</w:t>
      </w:r>
    </w:p>
    <w:p w14:paraId="061ED6F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p>
    <w:p w14:paraId="682A8831"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Arterijski trombembolični dogodki so neželeni učinki, ki so morda povezani s sistemskim zaviranjem</w:t>
      </w:r>
      <w:r w:rsidRPr="00C30BEA">
        <w:rPr>
          <w:rFonts w:ascii="Times New Roman" w:eastAsia="Times New Roman" w:hAnsi="Times New Roman" w:cs="Times New Roman"/>
          <w:spacing w:val="-52"/>
        </w:rPr>
        <w:t xml:space="preserve"> </w:t>
      </w:r>
      <w:r w:rsidRPr="00C30BEA">
        <w:rPr>
          <w:rFonts w:ascii="Times New Roman" w:eastAsia="Times New Roman" w:hAnsi="Times New Roman" w:cs="Times New Roman"/>
        </w:rPr>
        <w:t>VEGF. Teoretično obstaja tveganje za arterijske trombembolične dogodke, tudi možgansko kap in</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miokardni</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infarkt, po</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intravitrealni</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uporabi</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zaviralcev</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VEGF.</w:t>
      </w:r>
    </w:p>
    <w:p w14:paraId="42B7A94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p>
    <w:p w14:paraId="1AE6BF39" w14:textId="77777777" w:rsidR="00235C66" w:rsidRPr="00C30BEA" w:rsidRDefault="00235C66" w:rsidP="00C30BEA">
      <w:pPr>
        <w:autoSpaceDE w:val="0"/>
        <w:autoSpaceDN w:val="0"/>
        <w:spacing w:before="70"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V kliničnih preskušanjih pri bolnikih z AMD, DME, RVO, miopično CNV so opazili nizko</w:t>
      </w:r>
      <w:r w:rsidRPr="00C30BEA">
        <w:rPr>
          <w:rFonts w:ascii="Times New Roman" w:eastAsia="Times New Roman" w:hAnsi="Times New Roman" w:cs="Times New Roman"/>
          <w:spacing w:val="-52"/>
        </w:rPr>
        <w:t xml:space="preserve"> </w:t>
      </w:r>
      <w:r w:rsidRPr="00C30BEA">
        <w:rPr>
          <w:rFonts w:ascii="Times New Roman" w:eastAsia="Times New Roman" w:hAnsi="Times New Roman" w:cs="Times New Roman"/>
        </w:rPr>
        <w:t>stopnjo incidence trombemboličnih dogodkov. Pri indikacijah niso opazili razlik med skupinami,</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zdravljenimi z afliberceptom</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in</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primerjalno skupino.</w:t>
      </w:r>
    </w:p>
    <w:p w14:paraId="2142B5CA" w14:textId="77777777" w:rsidR="00235C66" w:rsidRPr="00C30BEA" w:rsidRDefault="00235C66" w:rsidP="00C30BEA">
      <w:pPr>
        <w:autoSpaceDE w:val="0"/>
        <w:autoSpaceDN w:val="0"/>
        <w:spacing w:before="8" w:after="0" w:line="240" w:lineRule="auto"/>
        <w:ind w:right="-1"/>
        <w:rPr>
          <w:rFonts w:ascii="Times New Roman" w:eastAsia="Times New Roman" w:hAnsi="Times New Roman" w:cs="Times New Roman"/>
          <w:spacing w:val="-52"/>
        </w:rPr>
      </w:pPr>
      <w:r w:rsidRPr="00C30BEA">
        <w:rPr>
          <w:rFonts w:ascii="Times New Roman" w:eastAsia="Times New Roman" w:hAnsi="Times New Roman" w:cs="Times New Roman"/>
        </w:rPr>
        <w:t>Kot pri vseh terapevtskih proteinih obstaja tudi pri zdravilu Yesafili možnost za razvoj imunogenosti.</w:t>
      </w:r>
      <w:r w:rsidRPr="00C30BEA">
        <w:rPr>
          <w:rFonts w:ascii="Times New Roman" w:eastAsia="Times New Roman" w:hAnsi="Times New Roman" w:cs="Times New Roman"/>
          <w:spacing w:val="-52"/>
        </w:rPr>
        <w:t xml:space="preserve"> </w:t>
      </w:r>
    </w:p>
    <w:p w14:paraId="1744D62F"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u w:val="single"/>
        </w:rPr>
      </w:pPr>
    </w:p>
    <w:p w14:paraId="46D98DB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u w:val="single"/>
        </w:rPr>
        <w:t>Poročanje</w:t>
      </w:r>
      <w:r w:rsidRPr="00C30BEA">
        <w:rPr>
          <w:rFonts w:ascii="Times New Roman" w:eastAsia="Times New Roman" w:hAnsi="Times New Roman" w:cs="Times New Roman"/>
          <w:spacing w:val="-3"/>
          <w:u w:val="single"/>
        </w:rPr>
        <w:t xml:space="preserve"> </w:t>
      </w:r>
      <w:r w:rsidRPr="00C30BEA">
        <w:rPr>
          <w:rFonts w:ascii="Times New Roman" w:eastAsia="Times New Roman" w:hAnsi="Times New Roman" w:cs="Times New Roman"/>
          <w:u w:val="single"/>
        </w:rPr>
        <w:t>o</w:t>
      </w:r>
      <w:r w:rsidRPr="00C30BEA">
        <w:rPr>
          <w:rFonts w:ascii="Times New Roman" w:eastAsia="Times New Roman" w:hAnsi="Times New Roman" w:cs="Times New Roman"/>
          <w:spacing w:val="-1"/>
          <w:u w:val="single"/>
        </w:rPr>
        <w:t xml:space="preserve"> </w:t>
      </w:r>
      <w:r w:rsidRPr="00C30BEA">
        <w:rPr>
          <w:rFonts w:ascii="Times New Roman" w:eastAsia="Times New Roman" w:hAnsi="Times New Roman" w:cs="Times New Roman"/>
          <w:u w:val="single"/>
        </w:rPr>
        <w:t>domnevnih</w:t>
      </w:r>
      <w:r w:rsidRPr="00C30BEA">
        <w:rPr>
          <w:rFonts w:ascii="Times New Roman" w:eastAsia="Times New Roman" w:hAnsi="Times New Roman" w:cs="Times New Roman"/>
          <w:spacing w:val="-4"/>
          <w:u w:val="single"/>
        </w:rPr>
        <w:t xml:space="preserve"> </w:t>
      </w:r>
      <w:r w:rsidRPr="00C30BEA">
        <w:rPr>
          <w:rFonts w:ascii="Times New Roman" w:eastAsia="Times New Roman" w:hAnsi="Times New Roman" w:cs="Times New Roman"/>
          <w:u w:val="single"/>
        </w:rPr>
        <w:t>neželenih</w:t>
      </w:r>
      <w:r w:rsidRPr="00C30BEA">
        <w:rPr>
          <w:rFonts w:ascii="Times New Roman" w:eastAsia="Times New Roman" w:hAnsi="Times New Roman" w:cs="Times New Roman"/>
          <w:spacing w:val="-1"/>
          <w:u w:val="single"/>
        </w:rPr>
        <w:t xml:space="preserve"> </w:t>
      </w:r>
      <w:r w:rsidRPr="00C30BEA">
        <w:rPr>
          <w:rFonts w:ascii="Times New Roman" w:eastAsia="Times New Roman" w:hAnsi="Times New Roman" w:cs="Times New Roman"/>
          <w:u w:val="single"/>
        </w:rPr>
        <w:t>učinkih</w:t>
      </w:r>
    </w:p>
    <w:p w14:paraId="231E414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p>
    <w:p w14:paraId="5ABB298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rPr>
        <w:t>Poročanje o domnevnih neželenih učinkih zdravila po izdaji dovoljenja za promet je pomembno.</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 xml:space="preserve">Omogoča namreč stalno spremljanje razmerja med koristmi in tveganji zdravila. </w:t>
      </w:r>
      <w:r w:rsidRPr="00C30BEA">
        <w:rPr>
          <w:rFonts w:ascii="Times New Roman" w:eastAsia="Times New Roman" w:hAnsi="Times New Roman" w:cs="Times New Roman"/>
          <w:lang w:val="pl-PL"/>
        </w:rPr>
        <w:t>Od zdravstvenih</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 xml:space="preserve">delavcev se zahteva, da poročajo o katerem koli domnevnem neželenem učinku zdravila na </w:t>
      </w:r>
      <w:r w:rsidRPr="00C30BEA">
        <w:rPr>
          <w:rFonts w:ascii="Times New Roman" w:eastAsia="Times New Roman" w:hAnsi="Times New Roman" w:cs="Times New Roman"/>
          <w:shd w:val="clear" w:color="auto" w:fill="D2D2D2"/>
          <w:lang w:val="pl-PL"/>
        </w:rPr>
        <w:t>nacionalni</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shd w:val="clear" w:color="auto" w:fill="D2D2D2"/>
          <w:lang w:val="pl-PL"/>
        </w:rPr>
        <w:t>center za poročanje, ki</w:t>
      </w:r>
      <w:r w:rsidRPr="00C30BEA">
        <w:rPr>
          <w:rFonts w:ascii="Times New Roman" w:eastAsia="Times New Roman" w:hAnsi="Times New Roman" w:cs="Times New Roman"/>
          <w:spacing w:val="-2"/>
          <w:shd w:val="clear" w:color="auto" w:fill="D2D2D2"/>
          <w:lang w:val="pl-PL"/>
        </w:rPr>
        <w:t xml:space="preserve"> </w:t>
      </w:r>
      <w:r w:rsidRPr="00C30BEA">
        <w:rPr>
          <w:rFonts w:ascii="Times New Roman" w:eastAsia="Times New Roman" w:hAnsi="Times New Roman" w:cs="Times New Roman"/>
          <w:shd w:val="clear" w:color="auto" w:fill="D2D2D2"/>
          <w:lang w:val="pl-PL"/>
        </w:rPr>
        <w:t>je naveden</w:t>
      </w:r>
      <w:r w:rsidRPr="00C30BEA">
        <w:rPr>
          <w:rFonts w:ascii="Times New Roman" w:eastAsia="Times New Roman" w:hAnsi="Times New Roman" w:cs="Times New Roman"/>
          <w:spacing w:val="-2"/>
          <w:shd w:val="clear" w:color="auto" w:fill="D2D2D2"/>
          <w:lang w:val="pl-PL"/>
        </w:rPr>
        <w:t xml:space="preserve"> </w:t>
      </w:r>
      <w:r w:rsidRPr="00C30BEA">
        <w:rPr>
          <w:rFonts w:ascii="Times New Roman" w:eastAsia="Times New Roman" w:hAnsi="Times New Roman" w:cs="Times New Roman"/>
          <w:shd w:val="clear" w:color="auto" w:fill="D2D2D2"/>
          <w:lang w:val="pl-PL"/>
        </w:rPr>
        <w:t>v</w:t>
      </w:r>
      <w:r w:rsidRPr="00C30BEA">
        <w:rPr>
          <w:rFonts w:ascii="Times New Roman" w:eastAsia="Times New Roman" w:hAnsi="Times New Roman" w:cs="Times New Roman"/>
          <w:spacing w:val="1"/>
          <w:shd w:val="clear" w:color="auto" w:fill="D2D2D2"/>
          <w:lang w:val="pl-PL"/>
        </w:rPr>
        <w:t xml:space="preserve"> </w:t>
      </w:r>
      <w:hyperlink r:id="rId12">
        <w:r w:rsidRPr="00C30BEA">
          <w:rPr>
            <w:rFonts w:ascii="Times New Roman" w:eastAsia="Times New Roman" w:hAnsi="Times New Roman" w:cs="Times New Roman"/>
            <w:color w:val="0000FF"/>
            <w:u w:val="single" w:color="0000FF"/>
            <w:shd w:val="clear" w:color="auto" w:fill="D2D2D2"/>
            <w:lang w:val="pl-PL"/>
          </w:rPr>
          <w:t>Prilogi</w:t>
        </w:r>
        <w:r w:rsidRPr="00C30BEA">
          <w:rPr>
            <w:rFonts w:ascii="Times New Roman" w:eastAsia="Times New Roman" w:hAnsi="Times New Roman" w:cs="Times New Roman"/>
            <w:color w:val="0000FF"/>
            <w:spacing w:val="1"/>
            <w:u w:val="single" w:color="0000FF"/>
            <w:shd w:val="clear" w:color="auto" w:fill="D2D2D2"/>
            <w:lang w:val="pl-PL"/>
          </w:rPr>
          <w:t xml:space="preserve"> </w:t>
        </w:r>
        <w:r w:rsidRPr="00C30BEA">
          <w:rPr>
            <w:rFonts w:ascii="Times New Roman" w:eastAsia="Times New Roman" w:hAnsi="Times New Roman" w:cs="Times New Roman"/>
            <w:color w:val="0000FF"/>
            <w:u w:val="single" w:color="0000FF"/>
            <w:shd w:val="clear" w:color="auto" w:fill="D2D2D2"/>
            <w:lang w:val="pl-PL"/>
          </w:rPr>
          <w:t>V</w:t>
        </w:r>
      </w:hyperlink>
      <w:r w:rsidRPr="00C30BEA">
        <w:rPr>
          <w:rFonts w:ascii="Times New Roman" w:eastAsia="Times New Roman" w:hAnsi="Times New Roman" w:cs="Times New Roman"/>
          <w:lang w:val="pl-PL"/>
        </w:rPr>
        <w:t>.</w:t>
      </w:r>
    </w:p>
    <w:p w14:paraId="593590C9"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7700604F" w14:textId="77777777" w:rsidR="00235C66" w:rsidRPr="00C30BEA" w:rsidRDefault="00235C66" w:rsidP="001D0B2A">
      <w:pPr>
        <w:numPr>
          <w:ilvl w:val="1"/>
          <w:numId w:val="27"/>
        </w:numPr>
        <w:tabs>
          <w:tab w:val="left" w:pos="685"/>
          <w:tab w:val="left" w:pos="686"/>
        </w:tabs>
        <w:autoSpaceDE w:val="0"/>
        <w:autoSpaceDN w:val="0"/>
        <w:spacing w:before="91" w:after="0" w:line="240" w:lineRule="auto"/>
        <w:ind w:right="-1" w:hanging="568"/>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Preveliko</w:t>
      </w:r>
      <w:r w:rsidRPr="00C30BEA">
        <w:rPr>
          <w:rFonts w:ascii="Times New Roman" w:eastAsia="Times New Roman" w:hAnsi="Times New Roman" w:cs="Times New Roman"/>
          <w:b/>
          <w:bCs/>
          <w:spacing w:val="-4"/>
          <w:lang w:val="en-US"/>
        </w:rPr>
        <w:t xml:space="preserve"> </w:t>
      </w:r>
      <w:r w:rsidRPr="00C30BEA">
        <w:rPr>
          <w:rFonts w:ascii="Times New Roman" w:eastAsia="Times New Roman" w:hAnsi="Times New Roman" w:cs="Times New Roman"/>
          <w:b/>
          <w:bCs/>
          <w:lang w:val="en-US"/>
        </w:rPr>
        <w:t>odmerjanje</w:t>
      </w:r>
    </w:p>
    <w:p w14:paraId="647BA91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en-US"/>
        </w:rPr>
      </w:pPr>
    </w:p>
    <w:p w14:paraId="7713A575"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V kliničnih preskušanjih so uporabljali enkrat na mesec odmerke do 4 mg; v posameznih primerih pa</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je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prišlo do prekomernega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odmerjanja z odmerki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8 mg.</w:t>
      </w:r>
    </w:p>
    <w:p w14:paraId="47BF773C"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lang w:val="en-US"/>
        </w:rPr>
      </w:pPr>
    </w:p>
    <w:p w14:paraId="174E0AD9"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Prekomerno odmerjanje z injiciranjem večje količine raztopine lahko poviša intraokularni tlak. 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primeru prevelikega odmerjanja je treba spremljati intraokularni tlak in uvesti ustrezno zdravljenje, če</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lečeči</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zdravnik oceni,</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da je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potrebno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(glejte poglavje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6.6).</w:t>
      </w:r>
    </w:p>
    <w:p w14:paraId="2802D657"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0FE5813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729B5BB1" w14:textId="77777777" w:rsidR="00235C66" w:rsidRPr="00C30BEA" w:rsidRDefault="00235C66" w:rsidP="001D0B2A">
      <w:pPr>
        <w:numPr>
          <w:ilvl w:val="0"/>
          <w:numId w:val="27"/>
        </w:numPr>
        <w:tabs>
          <w:tab w:val="left" w:pos="426"/>
        </w:tabs>
        <w:autoSpaceDE w:val="0"/>
        <w:autoSpaceDN w:val="0"/>
        <w:spacing w:after="0" w:line="240" w:lineRule="auto"/>
        <w:ind w:left="567" w:right="-1" w:hanging="563"/>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FARMAKOLOŠKE</w:t>
      </w:r>
      <w:r w:rsidRPr="00C30BEA">
        <w:rPr>
          <w:rFonts w:ascii="Times New Roman" w:eastAsia="Times New Roman" w:hAnsi="Times New Roman" w:cs="Times New Roman"/>
          <w:b/>
          <w:bCs/>
          <w:spacing w:val="-3"/>
          <w:lang w:val="en-US"/>
        </w:rPr>
        <w:t xml:space="preserve"> </w:t>
      </w:r>
      <w:r w:rsidRPr="00C30BEA">
        <w:rPr>
          <w:rFonts w:ascii="Times New Roman" w:eastAsia="Times New Roman" w:hAnsi="Times New Roman" w:cs="Times New Roman"/>
          <w:b/>
          <w:bCs/>
          <w:lang w:val="en-US"/>
        </w:rPr>
        <w:t>LASTNOSTI</w:t>
      </w:r>
    </w:p>
    <w:p w14:paraId="4D199C6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en-US"/>
        </w:rPr>
      </w:pPr>
    </w:p>
    <w:p w14:paraId="6A91BBB6" w14:textId="77777777" w:rsidR="00235C66" w:rsidRPr="00C30BEA" w:rsidRDefault="00235C66" w:rsidP="001D0B2A">
      <w:pPr>
        <w:numPr>
          <w:ilvl w:val="1"/>
          <w:numId w:val="27"/>
        </w:numPr>
        <w:tabs>
          <w:tab w:val="left" w:pos="685"/>
          <w:tab w:val="left" w:pos="686"/>
        </w:tabs>
        <w:autoSpaceDE w:val="0"/>
        <w:autoSpaceDN w:val="0"/>
        <w:spacing w:after="0" w:line="240" w:lineRule="auto"/>
        <w:ind w:right="-1" w:hanging="563"/>
        <w:rPr>
          <w:rFonts w:ascii="Times New Roman" w:eastAsia="Times New Roman" w:hAnsi="Times New Roman" w:cs="Times New Roman"/>
          <w:b/>
          <w:lang w:val="en-US"/>
        </w:rPr>
      </w:pPr>
      <w:r w:rsidRPr="00C30BEA">
        <w:rPr>
          <w:rFonts w:ascii="Times New Roman" w:eastAsia="Times New Roman" w:hAnsi="Times New Roman" w:cs="Times New Roman"/>
          <w:b/>
          <w:lang w:val="en-US"/>
        </w:rPr>
        <w:t>Farmakodinamične</w:t>
      </w:r>
      <w:r w:rsidRPr="00C30BEA">
        <w:rPr>
          <w:rFonts w:ascii="Times New Roman" w:eastAsia="Times New Roman" w:hAnsi="Times New Roman" w:cs="Times New Roman"/>
          <w:b/>
          <w:spacing w:val="-3"/>
          <w:lang w:val="en-US"/>
        </w:rPr>
        <w:t xml:space="preserve"> </w:t>
      </w:r>
      <w:r w:rsidRPr="00C30BEA">
        <w:rPr>
          <w:rFonts w:ascii="Times New Roman" w:eastAsia="Times New Roman" w:hAnsi="Times New Roman" w:cs="Times New Roman"/>
          <w:b/>
          <w:lang w:val="en-US"/>
        </w:rPr>
        <w:t>lastnosti</w:t>
      </w:r>
    </w:p>
    <w:p w14:paraId="73DB19F8"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b/>
          <w:lang w:val="en-US"/>
        </w:rPr>
      </w:pPr>
    </w:p>
    <w:p w14:paraId="37802BA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Farmakoterapevtska skupina: zdravila za očesne bolezni/učinkovine za preprečevanje</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neovaskularizacije,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oznaka</w:t>
      </w:r>
      <w:r w:rsidRPr="00C30BEA">
        <w:rPr>
          <w:rFonts w:ascii="Times New Roman" w:eastAsia="Times New Roman" w:hAnsi="Times New Roman" w:cs="Times New Roman"/>
          <w:spacing w:val="-5"/>
          <w:lang w:val="en-US"/>
        </w:rPr>
        <w:t xml:space="preserve"> </w:t>
      </w:r>
      <w:r w:rsidRPr="00C30BEA">
        <w:rPr>
          <w:rFonts w:ascii="Times New Roman" w:eastAsia="Times New Roman" w:hAnsi="Times New Roman" w:cs="Times New Roman"/>
          <w:lang w:val="en-US"/>
        </w:rPr>
        <w:t>ATC:</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S01LA05</w:t>
      </w:r>
    </w:p>
    <w:p w14:paraId="4B17FA3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71E7DC0F"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bookmarkStart w:id="0" w:name="_Hlk190168840"/>
      <w:r w:rsidRPr="00C30BEA">
        <w:rPr>
          <w:rFonts w:ascii="Times New Roman" w:eastAsia="Times New Roman" w:hAnsi="Times New Roman" w:cs="Times New Roman"/>
        </w:rPr>
        <w:t>Zdravilo Yesafili je podobno biološko zdravilo. Podrobne informacije so objavljene na spletni strani Evropske agencije za zdravila</w:t>
      </w:r>
      <w:r w:rsidRPr="00C30BEA">
        <w:rPr>
          <w:rFonts w:ascii="Times New Roman" w:eastAsia="Times New Roman" w:hAnsi="Times New Roman" w:cs="Times New Roman"/>
          <w:u w:color="0000FF"/>
        </w:rPr>
        <w:t xml:space="preserve"> </w:t>
      </w:r>
      <w:hyperlink r:id="rId13" w:history="1">
        <w:r w:rsidRPr="00C30BEA">
          <w:rPr>
            <w:rFonts w:ascii="Times New Roman" w:eastAsia="Times New Roman" w:hAnsi="Times New Roman" w:cs="Times New Roman"/>
            <w:color w:val="0000FF" w:themeColor="hyperlink"/>
            <w:u w:val="single"/>
          </w:rPr>
          <w:t>https://www.ema.europa.eu</w:t>
        </w:r>
      </w:hyperlink>
      <w:r w:rsidRPr="00C30BEA">
        <w:rPr>
          <w:rFonts w:ascii="Times New Roman" w:eastAsia="Times New Roman" w:hAnsi="Times New Roman" w:cs="Times New Roman"/>
          <w:u w:color="0000FF"/>
        </w:rPr>
        <w:t>.</w:t>
      </w:r>
      <w:bookmarkEnd w:id="0"/>
    </w:p>
    <w:p w14:paraId="66F22CD9"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p>
    <w:p w14:paraId="73AF755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Aflibercept je rekombinantni fuzijski protein, sestavljen iz delov ekstracelularnih domen receptorjev 1</w:t>
      </w:r>
      <w:r w:rsidRPr="00C30BEA">
        <w:rPr>
          <w:rFonts w:ascii="Times New Roman" w:eastAsia="Times New Roman" w:hAnsi="Times New Roman" w:cs="Times New Roman"/>
          <w:spacing w:val="-52"/>
        </w:rPr>
        <w:t xml:space="preserve"> </w:t>
      </w:r>
      <w:r w:rsidRPr="00C30BEA">
        <w:rPr>
          <w:rFonts w:ascii="Times New Roman" w:eastAsia="Times New Roman" w:hAnsi="Times New Roman" w:cs="Times New Roman"/>
        </w:rPr>
        <w:t>in</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2 humanega VEGF, vezanega na</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Fc del</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humanega IgG1.</w:t>
      </w:r>
    </w:p>
    <w:p w14:paraId="2D359C1E"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rPr>
      </w:pPr>
    </w:p>
    <w:p w14:paraId="7CB2FB2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Aflibercept</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je</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pridobljen</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z</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rekombinantno</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DNK</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tehnologijo</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v</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K1</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celicah jajčnika</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kitajskega</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hrčka.</w:t>
      </w:r>
    </w:p>
    <w:p w14:paraId="7959A8E2"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p>
    <w:p w14:paraId="7FB0DC69"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Aflibercept deluje kot topen vabni receptor, ki veže VEGF-A in PlGF z večjo afiniteto kot njihovi</w:t>
      </w:r>
      <w:r w:rsidRPr="00C30BEA">
        <w:rPr>
          <w:rFonts w:ascii="Times New Roman" w:eastAsia="Times New Roman" w:hAnsi="Times New Roman" w:cs="Times New Roman"/>
          <w:spacing w:val="-52"/>
        </w:rPr>
        <w:t xml:space="preserve"> </w:t>
      </w:r>
      <w:r w:rsidRPr="00C30BEA">
        <w:rPr>
          <w:rFonts w:ascii="Times New Roman" w:eastAsia="Times New Roman" w:hAnsi="Times New Roman" w:cs="Times New Roman"/>
        </w:rPr>
        <w:t>naravni</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receptorji,</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zato</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lahko</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zavira vezavo</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in aktivacijo</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sorodnih</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receptorjev VEGF.</w:t>
      </w:r>
    </w:p>
    <w:p w14:paraId="3F04A127"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p>
    <w:p w14:paraId="2FA73C7F"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u w:val="single"/>
        </w:rPr>
        <w:t>Mehanizem</w:t>
      </w:r>
      <w:r w:rsidRPr="00C30BEA">
        <w:rPr>
          <w:rFonts w:ascii="Times New Roman" w:eastAsia="Times New Roman" w:hAnsi="Times New Roman" w:cs="Times New Roman"/>
          <w:spacing w:val="-3"/>
          <w:u w:val="single"/>
        </w:rPr>
        <w:t xml:space="preserve"> </w:t>
      </w:r>
      <w:r w:rsidRPr="00C30BEA">
        <w:rPr>
          <w:rFonts w:ascii="Times New Roman" w:eastAsia="Times New Roman" w:hAnsi="Times New Roman" w:cs="Times New Roman"/>
          <w:u w:val="single"/>
        </w:rPr>
        <w:t>delovanja</w:t>
      </w:r>
    </w:p>
    <w:p w14:paraId="3DC89A1F"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rPr>
        <w:t>Žilni endotelijski rastni dejavnik-A (VEGF-A) in placentni rastni dejavnik (PlGF) spadata v skupino</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VEGF angiogenih dejavnikov, ki lahko delujejo kot močni dejavniki mitogene, kemotaktične in žilne</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prepustnosti za endotelijske celice. VEGF deluje preko dveh tirozinkinaznih receptorjev, VEGFR-1 in</w:t>
      </w:r>
      <w:r w:rsidRPr="00C30BEA">
        <w:rPr>
          <w:rFonts w:ascii="Times New Roman" w:eastAsia="Times New Roman" w:hAnsi="Times New Roman" w:cs="Times New Roman"/>
          <w:spacing w:val="-52"/>
        </w:rPr>
        <w:t xml:space="preserve"> </w:t>
      </w:r>
      <w:r w:rsidRPr="00C30BEA">
        <w:rPr>
          <w:rFonts w:ascii="Times New Roman" w:eastAsia="Times New Roman" w:hAnsi="Times New Roman" w:cs="Times New Roman"/>
        </w:rPr>
        <w:t xml:space="preserve">VEGFR-2, ki sta prisotna na površini endotelijskih celic. </w:t>
      </w:r>
      <w:r w:rsidRPr="00C30BEA">
        <w:rPr>
          <w:rFonts w:ascii="Times New Roman" w:eastAsia="Times New Roman" w:hAnsi="Times New Roman" w:cs="Times New Roman"/>
          <w:lang w:val="fr-CA"/>
        </w:rPr>
        <w:t>PlGF se veže samo na VEGFR-1, ki 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prisoten</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tudi na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površini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levkocitov.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Prekomerna</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aktivacija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teh</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receptorjev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VEGF-A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lahko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povzroči</w:t>
      </w:r>
    </w:p>
    <w:p w14:paraId="53CD63C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sectPr w:rsidR="00235C66" w:rsidRPr="00C30BEA" w:rsidSect="00C30BEA">
          <w:footerReference w:type="even" r:id="rId14"/>
          <w:footerReference w:type="default" r:id="rId15"/>
          <w:footerReference w:type="first" r:id="rId16"/>
          <w:pgSz w:w="11910" w:h="16850"/>
          <w:pgMar w:top="1134" w:right="1418" w:bottom="1134" w:left="1418" w:header="737" w:footer="737" w:gutter="0"/>
          <w:cols w:space="720"/>
        </w:sectPr>
      </w:pPr>
    </w:p>
    <w:p w14:paraId="09791B24" w14:textId="77777777" w:rsidR="00235C66" w:rsidRPr="00C30BEA" w:rsidRDefault="00235C66" w:rsidP="00C30BEA">
      <w:pPr>
        <w:autoSpaceDE w:val="0"/>
        <w:autoSpaceDN w:val="0"/>
        <w:spacing w:before="70"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lastRenderedPageBreak/>
        <w:t>patološko neovaskularizacijo in prekomerno žilno prepustnost. PlGF lahko v teh procesih deluje</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sinergično</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z</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VEGF-A,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znano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je tudi,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da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pospešuje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infiltracijo</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levkocitov</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vnetje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žil.</w:t>
      </w:r>
    </w:p>
    <w:p w14:paraId="0612EBC1"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lang w:val="fr-CA"/>
        </w:rPr>
      </w:pPr>
    </w:p>
    <w:p w14:paraId="1EEAFD05"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u w:val="single"/>
          <w:lang w:val="pl-PL"/>
        </w:rPr>
        <w:t>Farmakodinamični</w:t>
      </w:r>
      <w:r w:rsidRPr="00C30BEA">
        <w:rPr>
          <w:rFonts w:ascii="Times New Roman" w:eastAsia="Times New Roman" w:hAnsi="Times New Roman" w:cs="Times New Roman"/>
          <w:spacing w:val="-1"/>
          <w:u w:val="single"/>
          <w:lang w:val="pl-PL"/>
        </w:rPr>
        <w:t xml:space="preserve"> </w:t>
      </w:r>
      <w:r w:rsidRPr="00C30BEA">
        <w:rPr>
          <w:rFonts w:ascii="Times New Roman" w:eastAsia="Times New Roman" w:hAnsi="Times New Roman" w:cs="Times New Roman"/>
          <w:u w:val="single"/>
          <w:lang w:val="pl-PL"/>
        </w:rPr>
        <w:t>učinki</w:t>
      </w:r>
    </w:p>
    <w:p w14:paraId="37F95B3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742E3CBA" w14:textId="77777777" w:rsidR="00235C66" w:rsidRPr="00C30BEA" w:rsidRDefault="00235C66" w:rsidP="00C30BEA">
      <w:pPr>
        <w:autoSpaceDE w:val="0"/>
        <w:autoSpaceDN w:val="0"/>
        <w:spacing w:before="92" w:after="0" w:line="240" w:lineRule="auto"/>
        <w:ind w:right="-1"/>
        <w:rPr>
          <w:rFonts w:ascii="Times New Roman" w:eastAsia="Times New Roman" w:hAnsi="Times New Roman" w:cs="Times New Roman"/>
          <w:i/>
          <w:lang w:val="pl-PL"/>
        </w:rPr>
      </w:pPr>
      <w:r w:rsidRPr="00C30BEA">
        <w:rPr>
          <w:rFonts w:ascii="Times New Roman" w:eastAsia="Times New Roman" w:hAnsi="Times New Roman" w:cs="Times New Roman"/>
          <w:i/>
          <w:lang w:val="pl-PL"/>
        </w:rPr>
        <w:t>Vlažna</w:t>
      </w:r>
      <w:r w:rsidRPr="00C30BEA">
        <w:rPr>
          <w:rFonts w:ascii="Times New Roman" w:eastAsia="Times New Roman" w:hAnsi="Times New Roman" w:cs="Times New Roman"/>
          <w:i/>
          <w:spacing w:val="-5"/>
          <w:lang w:val="pl-PL"/>
        </w:rPr>
        <w:t xml:space="preserve"> </w:t>
      </w:r>
      <w:r w:rsidRPr="00C30BEA">
        <w:rPr>
          <w:rFonts w:ascii="Times New Roman" w:eastAsia="Times New Roman" w:hAnsi="Times New Roman" w:cs="Times New Roman"/>
          <w:i/>
          <w:lang w:val="pl-PL"/>
        </w:rPr>
        <w:t>starostna</w:t>
      </w:r>
      <w:r w:rsidRPr="00C30BEA">
        <w:rPr>
          <w:rFonts w:ascii="Times New Roman" w:eastAsia="Times New Roman" w:hAnsi="Times New Roman" w:cs="Times New Roman"/>
          <w:i/>
          <w:spacing w:val="-1"/>
          <w:lang w:val="pl-PL"/>
        </w:rPr>
        <w:t xml:space="preserve"> </w:t>
      </w:r>
      <w:r w:rsidRPr="00C30BEA">
        <w:rPr>
          <w:rFonts w:ascii="Times New Roman" w:eastAsia="Times New Roman" w:hAnsi="Times New Roman" w:cs="Times New Roman"/>
          <w:i/>
          <w:lang w:val="pl-PL"/>
        </w:rPr>
        <w:t>degeneracija</w:t>
      </w:r>
      <w:r w:rsidRPr="00C30BEA">
        <w:rPr>
          <w:rFonts w:ascii="Times New Roman" w:eastAsia="Times New Roman" w:hAnsi="Times New Roman" w:cs="Times New Roman"/>
          <w:i/>
          <w:spacing w:val="-1"/>
          <w:lang w:val="pl-PL"/>
        </w:rPr>
        <w:t xml:space="preserve"> </w:t>
      </w:r>
      <w:r w:rsidRPr="00C30BEA">
        <w:rPr>
          <w:rFonts w:ascii="Times New Roman" w:eastAsia="Times New Roman" w:hAnsi="Times New Roman" w:cs="Times New Roman"/>
          <w:i/>
          <w:lang w:val="pl-PL"/>
        </w:rPr>
        <w:t>makule</w:t>
      </w:r>
    </w:p>
    <w:p w14:paraId="2CDC984B"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i/>
          <w:lang w:val="pl-PL"/>
        </w:rPr>
      </w:pPr>
    </w:p>
    <w:p w14:paraId="25CB3E4E"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Za vlažno AMD je značilna patološka horoidalna neovaskularizacija (CNV). Iztekanje krvi in tekočin</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iz CNV lahko povzroči zadebelitev ali edem mrežnice in/ali sub-/intraretinalno krvavitev ter</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posledično izgubo</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ostrine vida.</w:t>
      </w:r>
    </w:p>
    <w:p w14:paraId="0121EDA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0DA63BA4" w14:textId="0CF090BF"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Pri bolnikih, zdravljenih z afliberceptom (ena injekcija na mesec, tri zaporedne mesece, nato pa ena</w:t>
      </w:r>
      <w:r w:rsidR="00E310E9" w:rsidRPr="00C30BEA">
        <w:rPr>
          <w:rFonts w:ascii="Times New Roman" w:eastAsia="Times New Roman" w:hAnsi="Times New Roman" w:cs="Times New Roman"/>
          <w:lang w:val="pl-PL"/>
        </w:rPr>
        <w:t xml:space="preserve"> </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injekcija vsaka dva meseca), se je centralna debelina mrežnice (CRT - Central Retinal Tickness)</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zmanjšala kmalu po uvedbi zdravljenja in tudi povprečna velikost CNV lezije se je zmanjšala, kar 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bilo</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skladu</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z izsledki, vidnimi pri bolnikih,</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prejemali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ranibizumab</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0,5</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mg</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vsak</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mesec.</w:t>
      </w:r>
    </w:p>
    <w:p w14:paraId="3D4AC99D"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p>
    <w:p w14:paraId="27DB0584" w14:textId="0995C1DA"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V študiji VIEW1 je bila CRT, merjena z optično koherenčno tomografijo (OCT - Optical Coherence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Tomography), v 52. tednu v povprečju zmanjšana (–130 mikronov v skupini, ki je prejemala aflibercept 2 mg vsaka dva meseca oziroma –129 mikronov v skupini, ki je prejemala ranibizumab 0,5 mg</w:t>
      </w:r>
      <w:r w:rsidR="00B52D7F" w:rsidRPr="00C30BEA">
        <w:rPr>
          <w:rFonts w:ascii="Times New Roman" w:eastAsia="Times New Roman" w:hAnsi="Times New Roman" w:cs="Times New Roman"/>
          <w:lang w:val="fr-CA"/>
        </w:rPr>
        <w:t xml:space="preserve"> </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vsak mesec). Tudi v študiji VIEW2 je bila v 52. tednu CRT, merjena z OCT, v povprečju zmanjšana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(–149</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mikronov v skupini,</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ki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je prejemala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aflibercept 2</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mg</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vsaka dva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meseca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oziroma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–139</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mikronov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skupini,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prejemala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ranibizumab</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0,5 mg</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vsak</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mesec).</w:t>
      </w:r>
      <w:r w:rsidR="00F26C9A">
        <w:rPr>
          <w:rFonts w:ascii="Times New Roman" w:eastAsia="Times New Roman" w:hAnsi="Times New Roman" w:cs="Times New Roman"/>
          <w:lang w:val="fr-CA"/>
        </w:rPr>
        <w:t xml:space="preserve"> </w:t>
      </w:r>
      <w:r w:rsidRPr="00C30BEA">
        <w:rPr>
          <w:rFonts w:ascii="Times New Roman" w:eastAsia="Times New Roman" w:hAnsi="Times New Roman" w:cs="Times New Roman"/>
          <w:lang w:val="fr-CA"/>
        </w:rPr>
        <w:t>Zmanjšana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CNV</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in</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zmanjšana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CRT</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sta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bili običajno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ohranjeni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tudi v</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drugem</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letu</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študij.</w:t>
      </w:r>
    </w:p>
    <w:p w14:paraId="186F6D1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05B93140"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Študijo ALTAIR so izvedli pri japonskih bolnikih, ki niso bili predhodno zdravljeni za vlažno AMD.</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Izsledki študije so bili podobni izsledkom v študijah VIEW, in sicer ena injekcija na mesec, tri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zaporedne mesece, nato ena injekcija po dveh mesecih, nato pa so nadaljevali z režimom »zdravi in</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podaljšaj«, tj. s spremenljivimi intervali med injekcijami (intervale so podaljševali za 2- ali 4-tedne)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do največ 16 tedenskega intervala, ki je bil v skladu z vnaprej določenimi kriteriji. V 52. tednu je bila</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CRT, merjena z OCT, v povprečju zmanjšana (–134,4 mikronov v skupini, ki so ji interval med</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injekcijami podaljševali po 2 tedna oziroma –126,1 mikronov v skupini, ki so ji interval med</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injekcijami podaljševali po 4 tedne. Delež bolnikov brez tekočine na OCT v 52. tednu je bil 68,3 % v</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skupini, ki so ji interval med injekcijami podaljševali po 2 tedna oziroma 69,1 % v skupini, ki so ji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interval med injekcijami podaljševali po 4 tedne. V drugem letu študije ALTAIR se je zmanjšanje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CRT</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na splošno ohranilo v</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obeh skupinah zdravljenja.</w:t>
      </w:r>
    </w:p>
    <w:p w14:paraId="2CA31D92"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p>
    <w:p w14:paraId="08B24229" w14:textId="513A7C1F"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Študija ARIES je bila zasnovana za raziskovanje neinferiornosti režima odmerjanja »zdravi in</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podaljšaj«aflibercepta 2 mg, ki se začne takoj po prejemu ene injekcije na mesec, tri zaporedne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mesece, in nato še ene injekcije po dveh mesecih, v primerjavi z uvedbo režima odmerjanja »zdravi in</w:t>
      </w:r>
      <w:r w:rsidR="00C73556" w:rsidRPr="00C30BEA">
        <w:rPr>
          <w:rFonts w:ascii="Times New Roman" w:eastAsia="Times New Roman" w:hAnsi="Times New Roman" w:cs="Times New Roman"/>
          <w:lang w:val="fr-CA"/>
        </w:rPr>
        <w:t xml:space="preserve"> </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podaljšaj«, ki se začne po enem letu zdravljenja. Pri bolnikih, ki so vsaj enkrat v času študije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potrebovali pogostejše odmerjanje kot je vsakih 8 tednov (Q8), je CRT ostala višja, povprečno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zmanjšanje CRT od izhodišča do 104. tedna pa je bilo –160,4 mikronov, podobno kot pri bolnikih,</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zdravljenih</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vsakih</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8 tednov</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(Q8)</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ali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manj</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pogostih</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intervalih.</w:t>
      </w:r>
    </w:p>
    <w:p w14:paraId="39A0C36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6774720C"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i/>
          <w:lang w:val="fr-CA"/>
        </w:rPr>
      </w:pPr>
      <w:r w:rsidRPr="00C30BEA">
        <w:rPr>
          <w:rFonts w:ascii="Times New Roman" w:eastAsia="Times New Roman" w:hAnsi="Times New Roman" w:cs="Times New Roman"/>
          <w:i/>
          <w:lang w:val="fr-CA"/>
        </w:rPr>
        <w:t>Makularni edem, ki nastane kot posledica zapore centralne mrežnične vene ali zapore veje mrežnične</w:t>
      </w:r>
      <w:r w:rsidRPr="00C30BEA">
        <w:rPr>
          <w:rFonts w:ascii="Times New Roman" w:eastAsia="Times New Roman" w:hAnsi="Times New Roman" w:cs="Times New Roman"/>
          <w:i/>
          <w:spacing w:val="-52"/>
          <w:lang w:val="fr-CA"/>
        </w:rPr>
        <w:t xml:space="preserve"> </w:t>
      </w:r>
      <w:r w:rsidRPr="00C30BEA">
        <w:rPr>
          <w:rFonts w:ascii="Times New Roman" w:eastAsia="Times New Roman" w:hAnsi="Times New Roman" w:cs="Times New Roman"/>
          <w:i/>
          <w:lang w:val="fr-CA"/>
        </w:rPr>
        <w:t>vene</w:t>
      </w:r>
    </w:p>
    <w:p w14:paraId="79482254"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i/>
          <w:lang w:val="fr-CA"/>
        </w:rPr>
      </w:pPr>
    </w:p>
    <w:p w14:paraId="5F59E6E7"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Pri CRVO in BRVO se pojavi ishemija mrežnice in spodbuja sproščanje VEGF, ki nato destabilizira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tesne stike med endotelijskimi celicami in spodbuja njihovo proliferacijo. Povečano sproščanje VEGF</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je povezano z razpadanjem krvno-mrežnične pregrade, povečanjem prepustnosti žil, edemom</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mrežnice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 zapleti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neovaskularizacije.</w:t>
      </w:r>
    </w:p>
    <w:p w14:paraId="16FC057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5D6A35AA" w14:textId="4BB88661"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Pri bolnikih, zdravljenih s 6 zaporednimi mesečnimi injekcijami aflibercepta 2 mg je bil opažen</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dosleden, hiter in robusten morfološki odgovor (na podlagi meritev izboljšanj povprečne CRT). V 24.</w:t>
      </w:r>
      <w:r w:rsidR="00F26C9A">
        <w:rPr>
          <w:rFonts w:ascii="Times New Roman" w:eastAsia="Times New Roman" w:hAnsi="Times New Roman" w:cs="Times New Roman"/>
          <w:lang w:val="fr-CA"/>
        </w:rPr>
        <w:t>w</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ednu je bilo zmanjšanje CRT superiorno v primerjavi s kontrolno skupino v vseh treh študijah</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(COPERNICUS</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pri CRVO: –457</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oziroma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–145</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mikronov; GALILEO</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pri CRVO: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–449</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oziroma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 xml:space="preserve">–169 </w:t>
      </w:r>
      <w:r w:rsidRPr="00C30BEA">
        <w:rPr>
          <w:rFonts w:ascii="Times New Roman" w:eastAsia="Times New Roman" w:hAnsi="Times New Roman" w:cs="Times New Roman"/>
          <w:lang w:val="fr-CA"/>
        </w:rPr>
        <w:lastRenderedPageBreak/>
        <w:t>mikronov; VIBRANT pri BRVO: –280 oziroma –128 mikronov). Zmanjšanje CRT glede na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izhodiščne vrednosti se je ohranilo do konca vsake študije, do 100. tedna v študiji COPERNICUS, 76.</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tedna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v študiji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GALILEO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 52. tedna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študiji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VIBRANT.</w:t>
      </w:r>
    </w:p>
    <w:p w14:paraId="4E99A4A2"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lang w:val="fr-CA"/>
        </w:rPr>
      </w:pPr>
    </w:p>
    <w:p w14:paraId="774DA793"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i/>
          <w:lang w:val="fr-CA"/>
        </w:rPr>
      </w:pPr>
      <w:r w:rsidRPr="00C30BEA">
        <w:rPr>
          <w:rFonts w:ascii="Times New Roman" w:eastAsia="Times New Roman" w:hAnsi="Times New Roman" w:cs="Times New Roman"/>
          <w:i/>
          <w:lang w:val="fr-CA"/>
        </w:rPr>
        <w:t>Diabetični makularni</w:t>
      </w:r>
      <w:r w:rsidRPr="00C30BEA">
        <w:rPr>
          <w:rFonts w:ascii="Times New Roman" w:eastAsia="Times New Roman" w:hAnsi="Times New Roman" w:cs="Times New Roman"/>
          <w:i/>
          <w:spacing w:val="-2"/>
          <w:lang w:val="fr-CA"/>
        </w:rPr>
        <w:t xml:space="preserve"> </w:t>
      </w:r>
      <w:r w:rsidRPr="00C30BEA">
        <w:rPr>
          <w:rFonts w:ascii="Times New Roman" w:eastAsia="Times New Roman" w:hAnsi="Times New Roman" w:cs="Times New Roman"/>
          <w:i/>
          <w:lang w:val="fr-CA"/>
        </w:rPr>
        <w:t>edem</w:t>
      </w:r>
    </w:p>
    <w:p w14:paraId="7922B29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i/>
          <w:lang w:val="fr-CA"/>
        </w:rPr>
      </w:pPr>
    </w:p>
    <w:p w14:paraId="432AB60E" w14:textId="042372BA"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Diabetični makularni edem je posledica diabetične retinopatije in zanj sta značilna povečana žilna</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prepustnost</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in poškodbe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mrežničnih</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kapilar,</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kar</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lahko</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povzroči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izgubo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ostrine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vida. Pri bolnikih, zdravljenih z zdravilom Yesafili, od katerih jih je bila večina razvrščenih med bolnike s</w:t>
      </w:r>
      <w:r w:rsidRPr="00C30BEA">
        <w:rPr>
          <w:rFonts w:ascii="Times New Roman" w:eastAsia="Times New Roman" w:hAnsi="Times New Roman" w:cs="Times New Roman"/>
          <w:spacing w:val="-52"/>
          <w:lang w:val="fr-CA"/>
        </w:rPr>
        <w:t xml:space="preserve"> </w:t>
      </w:r>
      <w:r w:rsidR="00F04596"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sladkorno</w:t>
      </w:r>
      <w:r w:rsidRPr="00C30BEA">
        <w:rPr>
          <w:rFonts w:ascii="Times New Roman" w:eastAsia="Times New Roman" w:hAnsi="Times New Roman" w:cs="Times New Roman"/>
          <w:spacing w:val="-5"/>
          <w:lang w:val="fr-CA"/>
        </w:rPr>
        <w:t xml:space="preserve"> </w:t>
      </w:r>
      <w:r w:rsidRPr="00C30BEA">
        <w:rPr>
          <w:rFonts w:ascii="Times New Roman" w:eastAsia="Times New Roman" w:hAnsi="Times New Roman" w:cs="Times New Roman"/>
          <w:lang w:val="fr-CA"/>
        </w:rPr>
        <w:t>boleznijo</w:t>
      </w:r>
      <w:r w:rsidRPr="00C30BEA">
        <w:rPr>
          <w:rFonts w:ascii="Times New Roman" w:eastAsia="Times New Roman" w:hAnsi="Times New Roman" w:cs="Times New Roman"/>
          <w:spacing w:val="-5"/>
          <w:lang w:val="fr-CA"/>
        </w:rPr>
        <w:t xml:space="preserve"> </w:t>
      </w:r>
      <w:r w:rsidRPr="00C30BEA">
        <w:rPr>
          <w:rFonts w:ascii="Times New Roman" w:eastAsia="Times New Roman" w:hAnsi="Times New Roman" w:cs="Times New Roman"/>
          <w:lang w:val="fr-CA"/>
        </w:rPr>
        <w:t>tipa II,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je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bil</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opažen</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hiter</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in</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robusten</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morfološki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odgovor (CRT,</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DRSS</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nivo).</w:t>
      </w:r>
    </w:p>
    <w:p w14:paraId="5897178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376E1A64" w14:textId="537CF262"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V študijah VIVID</w:t>
      </w:r>
      <w:r w:rsidRPr="00C30BEA">
        <w:rPr>
          <w:rFonts w:ascii="Times New Roman" w:eastAsia="Times New Roman" w:hAnsi="Times New Roman" w:cs="Times New Roman"/>
          <w:vertAlign w:val="superscript"/>
          <w:lang w:val="fr-CA"/>
        </w:rPr>
        <w:t>DME</w:t>
      </w:r>
      <w:r w:rsidRPr="00C30BEA">
        <w:rPr>
          <w:rFonts w:ascii="Times New Roman" w:eastAsia="Times New Roman" w:hAnsi="Times New Roman" w:cs="Times New Roman"/>
          <w:lang w:val="fr-CA"/>
        </w:rPr>
        <w:t xml:space="preserve"> in VISTA</w:t>
      </w:r>
      <w:r w:rsidRPr="00C30BEA">
        <w:rPr>
          <w:rFonts w:ascii="Times New Roman" w:eastAsia="Times New Roman" w:hAnsi="Times New Roman" w:cs="Times New Roman"/>
          <w:vertAlign w:val="superscript"/>
          <w:lang w:val="fr-CA"/>
        </w:rPr>
        <w:t>DME</w:t>
      </w:r>
      <w:r w:rsidRPr="00C30BEA">
        <w:rPr>
          <w:rFonts w:ascii="Times New Roman" w:eastAsia="Times New Roman" w:hAnsi="Times New Roman" w:cs="Times New Roman"/>
          <w:lang w:val="fr-CA"/>
        </w:rPr>
        <w:t xml:space="preserve"> so opazili statistično značilno večje povprečno zmanjšanje CRT</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glede na izhodiščne vrednosti do 52. tedna v skupinah, ki so prejemale aflibercept kot v kontrolnih</w:t>
      </w:r>
      <w:r w:rsidRPr="00C30BEA">
        <w:rPr>
          <w:rFonts w:ascii="Times New Roman" w:eastAsia="Times New Roman" w:hAnsi="Times New Roman" w:cs="Times New Roman"/>
          <w:spacing w:val="-52"/>
          <w:lang w:val="fr-CA"/>
        </w:rPr>
        <w:t xml:space="preserve"> </w:t>
      </w:r>
      <w:r w:rsidR="00F04596"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skupinah z laserskim zdravljenjem (–192,4 oziroma –183,1 mikronov v skupinah, ki so prejemale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aflibercept 2Q8, ter –66,2 oziroma –73,3 mikronov v kontrolnih skupinah). V študijah VIVID</w:t>
      </w:r>
      <w:r w:rsidRPr="00C30BEA">
        <w:rPr>
          <w:rFonts w:ascii="Times New Roman" w:eastAsia="Times New Roman" w:hAnsi="Times New Roman" w:cs="Times New Roman"/>
          <w:vertAlign w:val="superscript"/>
          <w:lang w:val="fr-CA"/>
        </w:rPr>
        <w:t>DME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 VISTA</w:t>
      </w:r>
      <w:r w:rsidRPr="00C30BEA">
        <w:rPr>
          <w:rFonts w:ascii="Times New Roman" w:eastAsia="Times New Roman" w:hAnsi="Times New Roman" w:cs="Times New Roman"/>
          <w:vertAlign w:val="superscript"/>
          <w:lang w:val="fr-CA"/>
        </w:rPr>
        <w:t>DME</w:t>
      </w:r>
      <w:r w:rsidRPr="00C30BEA">
        <w:rPr>
          <w:rFonts w:ascii="Times New Roman" w:eastAsia="Times New Roman" w:hAnsi="Times New Roman" w:cs="Times New Roman"/>
          <w:lang w:val="fr-CA"/>
        </w:rPr>
        <w:t xml:space="preserve"> se je zmanjšanje v 100. tednu ohranilo pri –195,8 mikronov oziroma –191,1 mikronov v</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skupinah, ki so prejemale aflibercept 2Q8, ter –85,7 mikronov oziroma –83,9 mikronov 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kontrolnih</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skupinah.</w:t>
      </w:r>
    </w:p>
    <w:p w14:paraId="15F7365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47EC4A1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V</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študijah</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VIVID</w:t>
      </w:r>
      <w:r w:rsidRPr="00C30BEA">
        <w:rPr>
          <w:rFonts w:ascii="Times New Roman" w:eastAsia="Times New Roman" w:hAnsi="Times New Roman" w:cs="Times New Roman"/>
          <w:vertAlign w:val="superscript"/>
          <w:lang w:val="fr-CA"/>
        </w:rPr>
        <w:t>DME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VISTA</w:t>
      </w:r>
      <w:r w:rsidRPr="00C30BEA">
        <w:rPr>
          <w:rFonts w:ascii="Times New Roman" w:eastAsia="Times New Roman" w:hAnsi="Times New Roman" w:cs="Times New Roman"/>
          <w:vertAlign w:val="superscript"/>
          <w:lang w:val="fr-CA"/>
        </w:rPr>
        <w:t>DME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bilo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na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vnaprej</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določen</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način</w:t>
      </w:r>
      <w:r w:rsidRPr="00C30BEA">
        <w:rPr>
          <w:rFonts w:ascii="Times New Roman" w:eastAsia="Times New Roman" w:hAnsi="Times New Roman" w:cs="Times New Roman"/>
          <w:spacing w:val="-5"/>
          <w:lang w:val="fr-CA"/>
        </w:rPr>
        <w:t xml:space="preserve"> </w:t>
      </w:r>
      <w:r w:rsidRPr="00C30BEA">
        <w:rPr>
          <w:rFonts w:ascii="Times New Roman" w:eastAsia="Times New Roman" w:hAnsi="Times New Roman" w:cs="Times New Roman"/>
          <w:lang w:val="fr-CA"/>
        </w:rPr>
        <w:t>ocenjeno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izboljšanje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za</w:t>
      </w:r>
    </w:p>
    <w:p w14:paraId="4EE283A8"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 2 stopnji po lestvici resnosti diabetične retinopatije. Ocena po lestvici resnosti diabetične retinopatije</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spacing w:val="-1"/>
          <w:lang w:val="fr-CA"/>
        </w:rPr>
        <w:t>je</w:t>
      </w:r>
      <w:r w:rsidRPr="00C30BEA">
        <w:rPr>
          <w:rFonts w:ascii="Times New Roman" w:eastAsia="Times New Roman" w:hAnsi="Times New Roman" w:cs="Times New Roman"/>
          <w:lang w:val="fr-CA"/>
        </w:rPr>
        <w:t xml:space="preserve"> </w:t>
      </w:r>
      <w:r w:rsidRPr="00C30BEA">
        <w:rPr>
          <w:rFonts w:ascii="Times New Roman" w:eastAsia="Times New Roman" w:hAnsi="Times New Roman" w:cs="Times New Roman"/>
          <w:spacing w:val="-1"/>
          <w:lang w:val="fr-CA"/>
        </w:rPr>
        <w:t>bila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spacing w:val="-1"/>
          <w:lang w:val="fr-CA"/>
        </w:rPr>
        <w:t>možna</w:t>
      </w:r>
      <w:r w:rsidRPr="00C30BEA">
        <w:rPr>
          <w:rFonts w:ascii="Times New Roman" w:eastAsia="Times New Roman" w:hAnsi="Times New Roman" w:cs="Times New Roman"/>
          <w:lang w:val="fr-CA"/>
        </w:rPr>
        <w:t xml:space="preserve"> </w:t>
      </w:r>
      <w:r w:rsidRPr="00C30BEA">
        <w:rPr>
          <w:rFonts w:ascii="Times New Roman" w:eastAsia="Times New Roman" w:hAnsi="Times New Roman" w:cs="Times New Roman"/>
          <w:spacing w:val="-1"/>
          <w:lang w:val="fr-CA"/>
        </w:rPr>
        <w:t>pri 73,7</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spacing w:val="-1"/>
          <w:lang w:val="fr-CA"/>
        </w:rPr>
        <w:t>%</w:t>
      </w:r>
      <w:r w:rsidRPr="00C30BEA">
        <w:rPr>
          <w:rFonts w:ascii="Times New Roman" w:eastAsia="Times New Roman" w:hAnsi="Times New Roman" w:cs="Times New Roman"/>
          <w:lang w:val="fr-CA"/>
        </w:rPr>
        <w:t xml:space="preserve"> </w:t>
      </w:r>
      <w:r w:rsidRPr="00C30BEA">
        <w:rPr>
          <w:rFonts w:ascii="Times New Roman" w:eastAsia="Times New Roman" w:hAnsi="Times New Roman" w:cs="Times New Roman"/>
          <w:spacing w:val="-1"/>
          <w:lang w:val="fr-CA"/>
        </w:rPr>
        <w:t>bolnikov</w:t>
      </w:r>
      <w:r w:rsidRPr="00C30BEA">
        <w:rPr>
          <w:rFonts w:ascii="Times New Roman" w:eastAsia="Times New Roman" w:hAnsi="Times New Roman" w:cs="Times New Roman"/>
          <w:lang w:val="fr-CA"/>
        </w:rPr>
        <w:t xml:space="preserve"> v študiji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VIVID</w:t>
      </w:r>
      <w:r w:rsidRPr="00C30BEA">
        <w:rPr>
          <w:rFonts w:ascii="Times New Roman" w:eastAsia="Times New Roman" w:hAnsi="Times New Roman" w:cs="Times New Roman"/>
          <w:vertAlign w:val="superscript"/>
          <w:lang w:val="fr-CA"/>
        </w:rPr>
        <w:t>DME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 98,3</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 bolnikov v študiji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VISTA</w:t>
      </w:r>
      <w:r w:rsidRPr="00C30BEA">
        <w:rPr>
          <w:rFonts w:ascii="Times New Roman" w:eastAsia="Times New Roman" w:hAnsi="Times New Roman" w:cs="Times New Roman"/>
          <w:vertAlign w:val="superscript"/>
          <w:lang w:val="fr-CA"/>
        </w:rPr>
        <w:t>DME</w:t>
      </w:r>
      <w:r w:rsidRPr="00C30BEA">
        <w:rPr>
          <w:rFonts w:ascii="Times New Roman" w:eastAsia="Times New Roman" w:hAnsi="Times New Roman" w:cs="Times New Roman"/>
          <w:lang w:val="fr-CA"/>
        </w:rPr>
        <w:t>.</w:t>
      </w:r>
      <w:r w:rsidRPr="00C30BEA">
        <w:rPr>
          <w:rFonts w:ascii="Times New Roman" w:eastAsia="Times New Roman" w:hAnsi="Times New Roman" w:cs="Times New Roman"/>
          <w:spacing w:val="-19"/>
          <w:lang w:val="fr-CA"/>
        </w:rPr>
        <w:t xml:space="preserve"> </w:t>
      </w:r>
      <w:r w:rsidRPr="00C30BEA">
        <w:rPr>
          <w:rFonts w:ascii="Times New Roman" w:eastAsia="Times New Roman" w:hAnsi="Times New Roman" w:cs="Times New Roman"/>
          <w:lang w:val="fr-CA"/>
        </w:rPr>
        <w:t>V</w:t>
      </w:r>
    </w:p>
    <w:p w14:paraId="62E1AC2E" w14:textId="711B7711"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52. tednu je prišlo do izboljšanja za ≥ 2 stopnji po lestvici resnosti diabetične retinopatije pri 27,7 %</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oziroma 29,1 % bolnikov v skupinah, ki sta prejemali aflibercept 2Q8, ter pri 7,5 % oziroma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14,3 % bolnikov v kontrolnih skupinah. V 100. tednu je bil odstotek 32,6 % oziroma 37,1 % 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skupinah,</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ki sta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prejemali aflibercept 2Q8,</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ter</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8,2</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oziroma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15,6</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kontrolnih</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skupinah.</w:t>
      </w:r>
    </w:p>
    <w:p w14:paraId="06974CFC"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75712514" w14:textId="45B3A98E"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V študiji VIOLET so primerjali tri različne režime odmerjanja aflibercepta 2 mg za zdravljenje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DME po vsaj enem letu zdravljenja v fiksnih intervalih, kjer se je zdravljenje začelo z eno injekcijo na</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mesec,</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pet</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zaporednih</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mesecev;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nato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so nadaljevali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 eno</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injekcijo</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vsaka dva</w:t>
      </w:r>
      <w:r w:rsidRPr="00C30BEA">
        <w:rPr>
          <w:rFonts w:ascii="Times New Roman" w:eastAsia="Times New Roman" w:hAnsi="Times New Roman" w:cs="Times New Roman"/>
          <w:spacing w:val="-5"/>
          <w:lang w:val="fr-CA"/>
        </w:rPr>
        <w:t xml:space="preserve"> </w:t>
      </w:r>
      <w:r w:rsidRPr="00C30BEA">
        <w:rPr>
          <w:rFonts w:ascii="Times New Roman" w:eastAsia="Times New Roman" w:hAnsi="Times New Roman" w:cs="Times New Roman"/>
          <w:lang w:val="fr-CA"/>
        </w:rPr>
        <w:t>meseca. 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52. in</w:t>
      </w:r>
    </w:p>
    <w:p w14:paraId="10A85FB0"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100. tednu študije, tj. v drugem in tretjem letu zdravljenja, so bile povprečne spremembe CRT klinično</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 xml:space="preserve">podobne pri režimih odmerjanja »zdravi in podaljšaj« (ZIP), </w:t>
      </w:r>
      <w:r w:rsidRPr="00C30BEA">
        <w:rPr>
          <w:rFonts w:ascii="Times New Roman" w:eastAsia="Times New Roman" w:hAnsi="Times New Roman" w:cs="Times New Roman"/>
          <w:i/>
          <w:lang w:val="fr-CA"/>
        </w:rPr>
        <w:t xml:space="preserve">pro re nata </w:t>
      </w:r>
      <w:r w:rsidRPr="00C30BEA">
        <w:rPr>
          <w:rFonts w:ascii="Times New Roman" w:eastAsia="Times New Roman" w:hAnsi="Times New Roman" w:cs="Times New Roman"/>
          <w:lang w:val="fr-CA"/>
        </w:rPr>
        <w:t>(2PRN) in 2Q8, –2,1, 2,2</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oziroma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–18,8</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mikronov v</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52. tednu in 2,3, –13,9</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oziroma –15,5</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mikronov v 100.</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tednu.</w:t>
      </w:r>
    </w:p>
    <w:p w14:paraId="266B9A50"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lang w:val="fr-CA"/>
        </w:rPr>
      </w:pPr>
    </w:p>
    <w:p w14:paraId="090BAB7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i/>
          <w:lang w:val="fr-CA"/>
        </w:rPr>
      </w:pPr>
      <w:r w:rsidRPr="00C30BEA">
        <w:rPr>
          <w:rFonts w:ascii="Times New Roman" w:eastAsia="Times New Roman" w:hAnsi="Times New Roman" w:cs="Times New Roman"/>
          <w:i/>
          <w:lang w:val="fr-CA"/>
        </w:rPr>
        <w:t>Miopična</w:t>
      </w:r>
      <w:r w:rsidRPr="00C30BEA">
        <w:rPr>
          <w:rFonts w:ascii="Times New Roman" w:eastAsia="Times New Roman" w:hAnsi="Times New Roman" w:cs="Times New Roman"/>
          <w:i/>
          <w:spacing w:val="-2"/>
          <w:lang w:val="fr-CA"/>
        </w:rPr>
        <w:t xml:space="preserve"> </w:t>
      </w:r>
      <w:r w:rsidRPr="00C30BEA">
        <w:rPr>
          <w:rFonts w:ascii="Times New Roman" w:eastAsia="Times New Roman" w:hAnsi="Times New Roman" w:cs="Times New Roman"/>
          <w:i/>
          <w:lang w:val="fr-CA"/>
        </w:rPr>
        <w:t>horoidalna</w:t>
      </w:r>
      <w:r w:rsidRPr="00C30BEA">
        <w:rPr>
          <w:rFonts w:ascii="Times New Roman" w:eastAsia="Times New Roman" w:hAnsi="Times New Roman" w:cs="Times New Roman"/>
          <w:i/>
          <w:spacing w:val="-4"/>
          <w:lang w:val="fr-CA"/>
        </w:rPr>
        <w:t xml:space="preserve"> </w:t>
      </w:r>
      <w:r w:rsidRPr="00C30BEA">
        <w:rPr>
          <w:rFonts w:ascii="Times New Roman" w:eastAsia="Times New Roman" w:hAnsi="Times New Roman" w:cs="Times New Roman"/>
          <w:i/>
          <w:lang w:val="fr-CA"/>
        </w:rPr>
        <w:t>neovaskularizacija</w:t>
      </w:r>
    </w:p>
    <w:p w14:paraId="1FBD6A6B"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i/>
          <w:lang w:val="fr-CA"/>
        </w:rPr>
      </w:pPr>
    </w:p>
    <w:p w14:paraId="40A84637"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Miopična horoidalna neovaskularizacija (miopična CNV) je pogost vzrok izgube vida pri odraslih s</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patološko kratkovidnostjo. Razvije se kot mehanizem za celjenje ran, ki so posledice ruptur Bruchove</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membrane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 najbolj</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ogrožajo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vid pri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patološki kratkovidnosti.</w:t>
      </w:r>
    </w:p>
    <w:p w14:paraId="129A806E"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p>
    <w:p w14:paraId="4C3DA446" w14:textId="7F17F46B"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Pri bolnikih, zdravljenih z afliberceptom, v študiji MYRROR (ena injekcija na začetku zdravljenja,</w:t>
      </w:r>
      <w:r w:rsidRPr="00C30BEA">
        <w:rPr>
          <w:rFonts w:ascii="Times New Roman" w:eastAsia="Times New Roman" w:hAnsi="Times New Roman" w:cs="Times New Roman"/>
          <w:spacing w:val="-52"/>
          <w:lang w:val="fr-CA"/>
        </w:rPr>
        <w:t xml:space="preserve"> </w:t>
      </w:r>
      <w:r w:rsidR="00DE4328"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dodatne injekcije pa v primeru vztrajanja bolezni ali ponovitvi), se je kmalu po začetku zmanjšala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CRT, v korist zdravljenja z zdravilom Yesafili v 24. tednu (–79 mikronov v skupini, zdravljeni z</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afliberceptom 2</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mg</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oziroma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–4</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mikrone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 kontrolni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skupini),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se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je ohranila do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48.</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tedna. Dodatno</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se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je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zmanjšala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povprečna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velikost CNV</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lezije.</w:t>
      </w:r>
    </w:p>
    <w:p w14:paraId="73D3E0A0"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225D5A1B" w14:textId="77777777" w:rsidR="00235C66" w:rsidRPr="00C30BEA" w:rsidRDefault="00235C66" w:rsidP="00C30BEA">
      <w:pPr>
        <w:autoSpaceDE w:val="0"/>
        <w:autoSpaceDN w:val="0"/>
        <w:spacing w:before="70"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u w:val="single"/>
          <w:lang w:val="fr-CA"/>
        </w:rPr>
        <w:t>Klinična</w:t>
      </w:r>
      <w:r w:rsidRPr="00C30BEA">
        <w:rPr>
          <w:rFonts w:ascii="Times New Roman" w:eastAsia="Times New Roman" w:hAnsi="Times New Roman" w:cs="Times New Roman"/>
          <w:spacing w:val="-4"/>
          <w:u w:val="single"/>
          <w:lang w:val="fr-CA"/>
        </w:rPr>
        <w:t xml:space="preserve"> </w:t>
      </w:r>
      <w:r w:rsidRPr="00C30BEA">
        <w:rPr>
          <w:rFonts w:ascii="Times New Roman" w:eastAsia="Times New Roman" w:hAnsi="Times New Roman" w:cs="Times New Roman"/>
          <w:u w:val="single"/>
          <w:lang w:val="fr-CA"/>
        </w:rPr>
        <w:t>učinkovitost</w:t>
      </w:r>
      <w:r w:rsidRPr="00C30BEA">
        <w:rPr>
          <w:rFonts w:ascii="Times New Roman" w:eastAsia="Times New Roman" w:hAnsi="Times New Roman" w:cs="Times New Roman"/>
          <w:spacing w:val="-2"/>
          <w:u w:val="single"/>
          <w:lang w:val="fr-CA"/>
        </w:rPr>
        <w:t xml:space="preserve"> </w:t>
      </w:r>
      <w:r w:rsidRPr="00C30BEA">
        <w:rPr>
          <w:rFonts w:ascii="Times New Roman" w:eastAsia="Times New Roman" w:hAnsi="Times New Roman" w:cs="Times New Roman"/>
          <w:u w:val="single"/>
          <w:lang w:val="fr-CA"/>
        </w:rPr>
        <w:t>in</w:t>
      </w:r>
      <w:r w:rsidRPr="00C30BEA">
        <w:rPr>
          <w:rFonts w:ascii="Times New Roman" w:eastAsia="Times New Roman" w:hAnsi="Times New Roman" w:cs="Times New Roman"/>
          <w:spacing w:val="-1"/>
          <w:u w:val="single"/>
          <w:lang w:val="fr-CA"/>
        </w:rPr>
        <w:t xml:space="preserve"> </w:t>
      </w:r>
      <w:r w:rsidRPr="00C30BEA">
        <w:rPr>
          <w:rFonts w:ascii="Times New Roman" w:eastAsia="Times New Roman" w:hAnsi="Times New Roman" w:cs="Times New Roman"/>
          <w:u w:val="single"/>
          <w:lang w:val="fr-CA"/>
        </w:rPr>
        <w:t>varnost</w:t>
      </w:r>
    </w:p>
    <w:p w14:paraId="72567A93"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lang w:val="fr-CA"/>
        </w:rPr>
      </w:pPr>
    </w:p>
    <w:p w14:paraId="7AA93F27" w14:textId="77777777" w:rsidR="00235C66" w:rsidRPr="00C30BEA" w:rsidRDefault="00235C66" w:rsidP="00C30BEA">
      <w:pPr>
        <w:autoSpaceDE w:val="0"/>
        <w:autoSpaceDN w:val="0"/>
        <w:spacing w:before="91" w:after="0" w:line="240" w:lineRule="auto"/>
        <w:ind w:right="-1"/>
        <w:rPr>
          <w:rFonts w:ascii="Times New Roman" w:eastAsia="Times New Roman" w:hAnsi="Times New Roman" w:cs="Times New Roman"/>
          <w:i/>
          <w:lang w:val="fr-CA"/>
        </w:rPr>
      </w:pPr>
      <w:r w:rsidRPr="00C30BEA">
        <w:rPr>
          <w:rFonts w:ascii="Times New Roman" w:eastAsia="Times New Roman" w:hAnsi="Times New Roman" w:cs="Times New Roman"/>
          <w:i/>
          <w:lang w:val="fr-CA"/>
        </w:rPr>
        <w:t>Vlažna</w:t>
      </w:r>
      <w:r w:rsidRPr="00C30BEA">
        <w:rPr>
          <w:rFonts w:ascii="Times New Roman" w:eastAsia="Times New Roman" w:hAnsi="Times New Roman" w:cs="Times New Roman"/>
          <w:i/>
          <w:spacing w:val="-5"/>
          <w:lang w:val="fr-CA"/>
        </w:rPr>
        <w:t xml:space="preserve"> </w:t>
      </w:r>
      <w:r w:rsidRPr="00C30BEA">
        <w:rPr>
          <w:rFonts w:ascii="Times New Roman" w:eastAsia="Times New Roman" w:hAnsi="Times New Roman" w:cs="Times New Roman"/>
          <w:i/>
          <w:lang w:val="fr-CA"/>
        </w:rPr>
        <w:t>starostna</w:t>
      </w:r>
      <w:r w:rsidRPr="00C30BEA">
        <w:rPr>
          <w:rFonts w:ascii="Times New Roman" w:eastAsia="Times New Roman" w:hAnsi="Times New Roman" w:cs="Times New Roman"/>
          <w:i/>
          <w:spacing w:val="-1"/>
          <w:lang w:val="fr-CA"/>
        </w:rPr>
        <w:t xml:space="preserve"> </w:t>
      </w:r>
      <w:r w:rsidRPr="00C30BEA">
        <w:rPr>
          <w:rFonts w:ascii="Times New Roman" w:eastAsia="Times New Roman" w:hAnsi="Times New Roman" w:cs="Times New Roman"/>
          <w:i/>
          <w:lang w:val="fr-CA"/>
        </w:rPr>
        <w:t>degeneracija</w:t>
      </w:r>
      <w:r w:rsidRPr="00C30BEA">
        <w:rPr>
          <w:rFonts w:ascii="Times New Roman" w:eastAsia="Times New Roman" w:hAnsi="Times New Roman" w:cs="Times New Roman"/>
          <w:i/>
          <w:spacing w:val="-1"/>
          <w:lang w:val="fr-CA"/>
        </w:rPr>
        <w:t xml:space="preserve"> </w:t>
      </w:r>
      <w:r w:rsidRPr="00C30BEA">
        <w:rPr>
          <w:rFonts w:ascii="Times New Roman" w:eastAsia="Times New Roman" w:hAnsi="Times New Roman" w:cs="Times New Roman"/>
          <w:i/>
          <w:lang w:val="fr-CA"/>
        </w:rPr>
        <w:t>makule</w:t>
      </w:r>
    </w:p>
    <w:p w14:paraId="49E8AEC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i/>
          <w:lang w:val="fr-CA"/>
        </w:rPr>
      </w:pPr>
    </w:p>
    <w:p w14:paraId="7E8612FB" w14:textId="11B8B054"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fr-CA"/>
        </w:rPr>
        <w:t>Varnost in učinkovitost aflibercepta so ocenili v dveh randomiziranih, multicentričnih, dvojno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slepih, aktivno nadzorovanih študijah pri bolnikih z vlažno AMD (VIEW1 in VIEW2), v katerih 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bilo zdravljenih skupno 2412 bolnikov in pri njih je bila ocenjena učinkovitost (1817 bolnikov je bilo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 xml:space="preserve">zdravljenih z afliberceptom). </w:t>
      </w:r>
      <w:r w:rsidRPr="00C30BEA">
        <w:rPr>
          <w:rFonts w:ascii="Times New Roman" w:eastAsia="Times New Roman" w:hAnsi="Times New Roman" w:cs="Times New Roman"/>
          <w:lang w:val="pl-PL"/>
        </w:rPr>
        <w:t>Bolniki so bili stari od 49 do 99 let, v povprečju 76 let. V teh kliničnih</w:t>
      </w:r>
      <w:r w:rsidRPr="00C30BEA">
        <w:rPr>
          <w:rFonts w:ascii="Times New Roman" w:eastAsia="Times New Roman" w:hAnsi="Times New Roman" w:cs="Times New Roman"/>
          <w:spacing w:val="-52"/>
          <w:lang w:val="pl-PL"/>
        </w:rPr>
        <w:t xml:space="preserve"> </w:t>
      </w:r>
      <w:r w:rsidR="00294DBC"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študijah je bilo približno 89 % (1616/1817) bolnikov, randomiziranih v skupino, ki je prejemala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aflibercept,</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starih</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65</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let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ali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več,</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približno 63</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(1139/1817)</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jih</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bilo starih</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75</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let ali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 xml:space="preserve">več. V vseh </w:t>
      </w:r>
      <w:r w:rsidRPr="00C30BEA">
        <w:rPr>
          <w:rFonts w:ascii="Times New Roman" w:eastAsia="Times New Roman" w:hAnsi="Times New Roman" w:cs="Times New Roman"/>
          <w:lang w:val="pl-PL"/>
        </w:rPr>
        <w:lastRenderedPageBreak/>
        <w:t>študijah so bolnike naključno razporedili v enega od štirih režimov odmerjanja v razmerju</w:t>
      </w:r>
      <w:r w:rsidR="00294DBC" w:rsidRPr="00C30BEA">
        <w:rPr>
          <w:rFonts w:ascii="Times New Roman" w:eastAsia="Times New Roman" w:hAnsi="Times New Roman" w:cs="Times New Roman"/>
          <w:lang w:val="pl-PL"/>
        </w:rPr>
        <w:t xml:space="preserve"> </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1:1:1:1:</w:t>
      </w:r>
    </w:p>
    <w:p w14:paraId="78932FB3"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lang w:val="pl-PL"/>
        </w:rPr>
      </w:pPr>
    </w:p>
    <w:p w14:paraId="4199E46E" w14:textId="3A6CA38C" w:rsidR="00235C66" w:rsidRPr="00C30BEA" w:rsidRDefault="00294DBC" w:rsidP="001D0B2A">
      <w:pPr>
        <w:numPr>
          <w:ilvl w:val="0"/>
          <w:numId w:val="24"/>
        </w:numPr>
        <w:tabs>
          <w:tab w:val="left" w:pos="359"/>
        </w:tabs>
        <w:autoSpaceDE w:val="0"/>
        <w:autoSpaceDN w:val="0"/>
        <w:spacing w:after="0" w:line="240" w:lineRule="auto"/>
        <w:ind w:right="-1" w:hanging="241"/>
        <w:rPr>
          <w:rFonts w:ascii="Times New Roman" w:eastAsia="Times New Roman" w:hAnsi="Times New Roman" w:cs="Times New Roman"/>
          <w:lang w:val="pl-PL"/>
        </w:rPr>
      </w:pPr>
      <w:r w:rsidRPr="00C30BEA">
        <w:rPr>
          <w:rFonts w:ascii="Times New Roman" w:eastAsia="Times New Roman" w:hAnsi="Times New Roman" w:cs="Times New Roman"/>
          <w:lang w:val="pl-PL"/>
        </w:rPr>
        <w:t xml:space="preserve">Aflibercept </w:t>
      </w:r>
      <w:r w:rsidR="00235C66" w:rsidRPr="00C30BEA">
        <w:rPr>
          <w:rFonts w:ascii="Times New Roman" w:eastAsia="Times New Roman" w:hAnsi="Times New Roman" w:cs="Times New Roman"/>
          <w:lang w:val="pl-PL"/>
        </w:rPr>
        <w:t>2</w:t>
      </w:r>
      <w:r w:rsidR="00235C66" w:rsidRPr="00C30BEA">
        <w:rPr>
          <w:rFonts w:ascii="Times New Roman" w:eastAsia="Times New Roman" w:hAnsi="Times New Roman" w:cs="Times New Roman"/>
          <w:spacing w:val="-2"/>
          <w:lang w:val="pl-PL"/>
        </w:rPr>
        <w:t xml:space="preserve"> </w:t>
      </w:r>
      <w:r w:rsidR="00235C66" w:rsidRPr="00C30BEA">
        <w:rPr>
          <w:rFonts w:ascii="Times New Roman" w:eastAsia="Times New Roman" w:hAnsi="Times New Roman" w:cs="Times New Roman"/>
          <w:lang w:val="pl-PL"/>
        </w:rPr>
        <w:t>mg</w:t>
      </w:r>
      <w:r w:rsidR="00235C66" w:rsidRPr="00C30BEA">
        <w:rPr>
          <w:rFonts w:ascii="Times New Roman" w:eastAsia="Times New Roman" w:hAnsi="Times New Roman" w:cs="Times New Roman"/>
          <w:spacing w:val="-1"/>
          <w:lang w:val="pl-PL"/>
        </w:rPr>
        <w:t xml:space="preserve"> </w:t>
      </w:r>
      <w:r w:rsidR="00235C66" w:rsidRPr="00C30BEA">
        <w:rPr>
          <w:rFonts w:ascii="Times New Roman" w:eastAsia="Times New Roman" w:hAnsi="Times New Roman" w:cs="Times New Roman"/>
          <w:lang w:val="pl-PL"/>
        </w:rPr>
        <w:t>vsakih</w:t>
      </w:r>
      <w:r w:rsidR="00235C66" w:rsidRPr="00C30BEA">
        <w:rPr>
          <w:rFonts w:ascii="Times New Roman" w:eastAsia="Times New Roman" w:hAnsi="Times New Roman" w:cs="Times New Roman"/>
          <w:spacing w:val="-1"/>
          <w:lang w:val="pl-PL"/>
        </w:rPr>
        <w:t xml:space="preserve"> </w:t>
      </w:r>
      <w:r w:rsidR="00235C66" w:rsidRPr="00C30BEA">
        <w:rPr>
          <w:rFonts w:ascii="Times New Roman" w:eastAsia="Times New Roman" w:hAnsi="Times New Roman" w:cs="Times New Roman"/>
          <w:lang w:val="pl-PL"/>
        </w:rPr>
        <w:t>8</w:t>
      </w:r>
      <w:r w:rsidR="00235C66" w:rsidRPr="00C30BEA">
        <w:rPr>
          <w:rFonts w:ascii="Times New Roman" w:eastAsia="Times New Roman" w:hAnsi="Times New Roman" w:cs="Times New Roman"/>
          <w:spacing w:val="-4"/>
          <w:lang w:val="pl-PL"/>
        </w:rPr>
        <w:t xml:space="preserve"> </w:t>
      </w:r>
      <w:r w:rsidR="00235C66" w:rsidRPr="00C30BEA">
        <w:rPr>
          <w:rFonts w:ascii="Times New Roman" w:eastAsia="Times New Roman" w:hAnsi="Times New Roman" w:cs="Times New Roman"/>
          <w:lang w:val="pl-PL"/>
        </w:rPr>
        <w:t>tednov</w:t>
      </w:r>
      <w:r w:rsidR="00235C66" w:rsidRPr="00C30BEA">
        <w:rPr>
          <w:rFonts w:ascii="Times New Roman" w:eastAsia="Times New Roman" w:hAnsi="Times New Roman" w:cs="Times New Roman"/>
          <w:spacing w:val="-1"/>
          <w:lang w:val="pl-PL"/>
        </w:rPr>
        <w:t xml:space="preserve"> </w:t>
      </w:r>
      <w:r w:rsidR="00235C66" w:rsidRPr="00C30BEA">
        <w:rPr>
          <w:rFonts w:ascii="Times New Roman" w:eastAsia="Times New Roman" w:hAnsi="Times New Roman" w:cs="Times New Roman"/>
          <w:lang w:val="pl-PL"/>
        </w:rPr>
        <w:t>po</w:t>
      </w:r>
      <w:r w:rsidR="00235C66" w:rsidRPr="00C30BEA">
        <w:rPr>
          <w:rFonts w:ascii="Times New Roman" w:eastAsia="Times New Roman" w:hAnsi="Times New Roman" w:cs="Times New Roman"/>
          <w:spacing w:val="-1"/>
          <w:lang w:val="pl-PL"/>
        </w:rPr>
        <w:t xml:space="preserve"> </w:t>
      </w:r>
      <w:r w:rsidR="00235C66" w:rsidRPr="00C30BEA">
        <w:rPr>
          <w:rFonts w:ascii="Times New Roman" w:eastAsia="Times New Roman" w:hAnsi="Times New Roman" w:cs="Times New Roman"/>
          <w:lang w:val="pl-PL"/>
        </w:rPr>
        <w:t>3</w:t>
      </w:r>
      <w:r w:rsidR="00235C66" w:rsidRPr="00C30BEA">
        <w:rPr>
          <w:rFonts w:ascii="Times New Roman" w:eastAsia="Times New Roman" w:hAnsi="Times New Roman" w:cs="Times New Roman"/>
          <w:spacing w:val="-3"/>
          <w:lang w:val="pl-PL"/>
        </w:rPr>
        <w:t xml:space="preserve"> </w:t>
      </w:r>
      <w:r w:rsidR="00235C66" w:rsidRPr="00C30BEA">
        <w:rPr>
          <w:rFonts w:ascii="Times New Roman" w:eastAsia="Times New Roman" w:hAnsi="Times New Roman" w:cs="Times New Roman"/>
          <w:lang w:val="pl-PL"/>
        </w:rPr>
        <w:t>začetnih</w:t>
      </w:r>
      <w:r w:rsidR="00235C66" w:rsidRPr="00C30BEA">
        <w:rPr>
          <w:rFonts w:ascii="Times New Roman" w:eastAsia="Times New Roman" w:hAnsi="Times New Roman" w:cs="Times New Roman"/>
          <w:spacing w:val="-4"/>
          <w:lang w:val="pl-PL"/>
        </w:rPr>
        <w:t xml:space="preserve"> </w:t>
      </w:r>
      <w:r w:rsidR="00235C66" w:rsidRPr="00C30BEA">
        <w:rPr>
          <w:rFonts w:ascii="Times New Roman" w:eastAsia="Times New Roman" w:hAnsi="Times New Roman" w:cs="Times New Roman"/>
          <w:lang w:val="pl-PL"/>
        </w:rPr>
        <w:t>mesečnih</w:t>
      </w:r>
      <w:r w:rsidR="00235C66" w:rsidRPr="00C30BEA">
        <w:rPr>
          <w:rFonts w:ascii="Times New Roman" w:eastAsia="Times New Roman" w:hAnsi="Times New Roman" w:cs="Times New Roman"/>
          <w:spacing w:val="-1"/>
          <w:lang w:val="pl-PL"/>
        </w:rPr>
        <w:t xml:space="preserve"> </w:t>
      </w:r>
      <w:r w:rsidR="00235C66" w:rsidRPr="00C30BEA">
        <w:rPr>
          <w:rFonts w:ascii="Times New Roman" w:eastAsia="Times New Roman" w:hAnsi="Times New Roman" w:cs="Times New Roman"/>
          <w:lang w:val="pl-PL"/>
        </w:rPr>
        <w:t>odmerkih</w:t>
      </w:r>
      <w:r w:rsidR="00235C66" w:rsidRPr="00C30BEA">
        <w:rPr>
          <w:rFonts w:ascii="Times New Roman" w:eastAsia="Times New Roman" w:hAnsi="Times New Roman" w:cs="Times New Roman"/>
          <w:spacing w:val="-1"/>
          <w:lang w:val="pl-PL"/>
        </w:rPr>
        <w:t xml:space="preserve"> </w:t>
      </w:r>
      <w:r w:rsidR="00235C66" w:rsidRPr="00C30BEA">
        <w:rPr>
          <w:rFonts w:ascii="Times New Roman" w:eastAsia="Times New Roman" w:hAnsi="Times New Roman" w:cs="Times New Roman"/>
          <w:lang w:val="pl-PL"/>
        </w:rPr>
        <w:t>(aflibercept 2Q8)</w:t>
      </w:r>
      <w:r w:rsidR="00BE6E39" w:rsidRPr="00C30BEA">
        <w:rPr>
          <w:rFonts w:ascii="Times New Roman" w:eastAsia="Times New Roman" w:hAnsi="Times New Roman" w:cs="Times New Roman"/>
          <w:lang w:val="pl-PL"/>
        </w:rPr>
        <w:t>;</w:t>
      </w:r>
    </w:p>
    <w:p w14:paraId="47DD3A49" w14:textId="3D409C76" w:rsidR="00235C66" w:rsidRPr="001D0B2A" w:rsidRDefault="006A4A31" w:rsidP="001D0B2A">
      <w:pPr>
        <w:numPr>
          <w:ilvl w:val="0"/>
          <w:numId w:val="24"/>
        </w:numPr>
        <w:tabs>
          <w:tab w:val="left" w:pos="359"/>
        </w:tabs>
        <w:autoSpaceDE w:val="0"/>
        <w:autoSpaceDN w:val="0"/>
        <w:spacing w:after="0" w:line="240" w:lineRule="auto"/>
        <w:ind w:right="-1" w:hanging="241"/>
        <w:rPr>
          <w:rFonts w:ascii="Times New Roman" w:eastAsia="Times New Roman" w:hAnsi="Times New Roman" w:cs="Times New Roman"/>
          <w:lang w:val="en-US"/>
        </w:rPr>
      </w:pPr>
      <w:r w:rsidRPr="00C30BEA">
        <w:rPr>
          <w:rFonts w:ascii="Times New Roman" w:eastAsia="Times New Roman" w:hAnsi="Times New Roman" w:cs="Times New Roman"/>
          <w:lang w:val="fr-CA"/>
        </w:rPr>
        <w:t>A</w:t>
      </w:r>
      <w:r w:rsidR="00235C66" w:rsidRPr="00C30BEA">
        <w:rPr>
          <w:rFonts w:ascii="Times New Roman" w:eastAsia="Times New Roman" w:hAnsi="Times New Roman" w:cs="Times New Roman"/>
          <w:lang w:val="fr-CA"/>
        </w:rPr>
        <w:t xml:space="preserve">flibercepto </w:t>
      </w:r>
      <w:r w:rsidR="00235C66" w:rsidRPr="001D0B2A">
        <w:rPr>
          <w:rFonts w:ascii="Times New Roman" w:eastAsia="Times New Roman" w:hAnsi="Times New Roman" w:cs="Times New Roman"/>
          <w:lang w:val="en-US"/>
        </w:rPr>
        <w:t>2</w:t>
      </w:r>
      <w:r w:rsidR="00235C66" w:rsidRPr="001D0B2A">
        <w:rPr>
          <w:rFonts w:ascii="Times New Roman" w:eastAsia="Times New Roman" w:hAnsi="Times New Roman" w:cs="Times New Roman"/>
          <w:spacing w:val="-1"/>
          <w:lang w:val="en-US"/>
        </w:rPr>
        <w:t xml:space="preserve"> </w:t>
      </w:r>
      <w:r w:rsidR="00235C66" w:rsidRPr="001D0B2A">
        <w:rPr>
          <w:rFonts w:ascii="Times New Roman" w:eastAsia="Times New Roman" w:hAnsi="Times New Roman" w:cs="Times New Roman"/>
          <w:lang w:val="en-US"/>
        </w:rPr>
        <w:t>mg</w:t>
      </w:r>
      <w:r w:rsidR="00235C66" w:rsidRPr="001D0B2A">
        <w:rPr>
          <w:rFonts w:ascii="Times New Roman" w:eastAsia="Times New Roman" w:hAnsi="Times New Roman" w:cs="Times New Roman"/>
          <w:spacing w:val="-1"/>
          <w:lang w:val="en-US"/>
        </w:rPr>
        <w:t xml:space="preserve"> </w:t>
      </w:r>
      <w:r w:rsidR="00235C66" w:rsidRPr="001D0B2A">
        <w:rPr>
          <w:rFonts w:ascii="Times New Roman" w:eastAsia="Times New Roman" w:hAnsi="Times New Roman" w:cs="Times New Roman"/>
          <w:lang w:val="en-US"/>
        </w:rPr>
        <w:t>vsake</w:t>
      </w:r>
      <w:r w:rsidR="00235C66" w:rsidRPr="001D0B2A">
        <w:rPr>
          <w:rFonts w:ascii="Times New Roman" w:eastAsia="Times New Roman" w:hAnsi="Times New Roman" w:cs="Times New Roman"/>
          <w:spacing w:val="-1"/>
          <w:lang w:val="en-US"/>
        </w:rPr>
        <w:t xml:space="preserve"> </w:t>
      </w:r>
      <w:r w:rsidR="00235C66" w:rsidRPr="001D0B2A">
        <w:rPr>
          <w:rFonts w:ascii="Times New Roman" w:eastAsia="Times New Roman" w:hAnsi="Times New Roman" w:cs="Times New Roman"/>
          <w:lang w:val="en-US"/>
        </w:rPr>
        <w:t>4 tedne</w:t>
      </w:r>
      <w:r w:rsidR="00235C66" w:rsidRPr="001D0B2A">
        <w:rPr>
          <w:rFonts w:ascii="Times New Roman" w:eastAsia="Times New Roman" w:hAnsi="Times New Roman" w:cs="Times New Roman"/>
          <w:spacing w:val="-3"/>
          <w:lang w:val="en-US"/>
        </w:rPr>
        <w:t xml:space="preserve"> </w:t>
      </w:r>
      <w:r w:rsidR="00235C66" w:rsidRPr="001D0B2A">
        <w:rPr>
          <w:rFonts w:ascii="Times New Roman" w:eastAsia="Times New Roman" w:hAnsi="Times New Roman" w:cs="Times New Roman"/>
          <w:lang w:val="en-US"/>
        </w:rPr>
        <w:t>(</w:t>
      </w:r>
      <w:r w:rsidR="00235C66" w:rsidRPr="00C30BEA">
        <w:rPr>
          <w:rFonts w:ascii="Times New Roman" w:eastAsia="Times New Roman" w:hAnsi="Times New Roman" w:cs="Times New Roman"/>
          <w:lang w:val="fr-CA"/>
        </w:rPr>
        <w:t xml:space="preserve">aflibercept </w:t>
      </w:r>
      <w:r w:rsidR="00235C66" w:rsidRPr="001D0B2A">
        <w:rPr>
          <w:rFonts w:ascii="Times New Roman" w:eastAsia="Times New Roman" w:hAnsi="Times New Roman" w:cs="Times New Roman"/>
          <w:lang w:val="en-US"/>
        </w:rPr>
        <w:t>2Q4</w:t>
      </w:r>
      <w:r w:rsidR="00BE6E39" w:rsidRPr="001D0B2A">
        <w:rPr>
          <w:rFonts w:ascii="Times New Roman" w:eastAsia="Times New Roman" w:hAnsi="Times New Roman" w:cs="Times New Roman"/>
          <w:lang w:val="en-US"/>
        </w:rPr>
        <w:t>)</w:t>
      </w:r>
      <w:r w:rsidR="00BE6E39" w:rsidRPr="00C30BEA">
        <w:rPr>
          <w:rFonts w:ascii="Times New Roman" w:eastAsia="Times New Roman" w:hAnsi="Times New Roman" w:cs="Times New Roman"/>
          <w:lang w:val="en-US"/>
        </w:rPr>
        <w:t>;</w:t>
      </w:r>
    </w:p>
    <w:p w14:paraId="0D11D2B2" w14:textId="7AC58F89" w:rsidR="00235C66" w:rsidRPr="00C30BEA" w:rsidRDefault="006A4A31" w:rsidP="001D0B2A">
      <w:pPr>
        <w:numPr>
          <w:ilvl w:val="0"/>
          <w:numId w:val="24"/>
        </w:numPr>
        <w:tabs>
          <w:tab w:val="left" w:pos="359"/>
        </w:tabs>
        <w:autoSpaceDE w:val="0"/>
        <w:autoSpaceDN w:val="0"/>
        <w:spacing w:before="2" w:after="0" w:line="240" w:lineRule="auto"/>
        <w:ind w:right="-1" w:hanging="241"/>
        <w:rPr>
          <w:rFonts w:ascii="Times New Roman" w:eastAsia="Times New Roman" w:hAnsi="Times New Roman" w:cs="Times New Roman"/>
          <w:lang w:val="pl-PL"/>
        </w:rPr>
      </w:pPr>
      <w:r w:rsidRPr="00C30BEA">
        <w:rPr>
          <w:rFonts w:ascii="Times New Roman" w:eastAsia="Times New Roman" w:hAnsi="Times New Roman" w:cs="Times New Roman"/>
          <w:lang w:val="pl-PL"/>
        </w:rPr>
        <w:t>A</w:t>
      </w:r>
      <w:r w:rsidR="00235C66" w:rsidRPr="00C30BEA">
        <w:rPr>
          <w:rFonts w:ascii="Times New Roman" w:eastAsia="Times New Roman" w:hAnsi="Times New Roman" w:cs="Times New Roman"/>
          <w:lang w:val="pl-PL"/>
        </w:rPr>
        <w:t>flibercept 0,5</w:t>
      </w:r>
      <w:r w:rsidR="00235C66" w:rsidRPr="00C30BEA">
        <w:rPr>
          <w:rFonts w:ascii="Times New Roman" w:eastAsia="Times New Roman" w:hAnsi="Times New Roman" w:cs="Times New Roman"/>
          <w:spacing w:val="-1"/>
          <w:lang w:val="pl-PL"/>
        </w:rPr>
        <w:t xml:space="preserve"> </w:t>
      </w:r>
      <w:r w:rsidR="00235C66" w:rsidRPr="00C30BEA">
        <w:rPr>
          <w:rFonts w:ascii="Times New Roman" w:eastAsia="Times New Roman" w:hAnsi="Times New Roman" w:cs="Times New Roman"/>
          <w:lang w:val="pl-PL"/>
        </w:rPr>
        <w:t>mg</w:t>
      </w:r>
      <w:r w:rsidR="00235C66" w:rsidRPr="00C30BEA">
        <w:rPr>
          <w:rFonts w:ascii="Times New Roman" w:eastAsia="Times New Roman" w:hAnsi="Times New Roman" w:cs="Times New Roman"/>
          <w:spacing w:val="-1"/>
          <w:lang w:val="pl-PL"/>
        </w:rPr>
        <w:t xml:space="preserve"> </w:t>
      </w:r>
      <w:r w:rsidR="00235C66" w:rsidRPr="00C30BEA">
        <w:rPr>
          <w:rFonts w:ascii="Times New Roman" w:eastAsia="Times New Roman" w:hAnsi="Times New Roman" w:cs="Times New Roman"/>
          <w:lang w:val="pl-PL"/>
        </w:rPr>
        <w:t>vsake</w:t>
      </w:r>
      <w:r w:rsidR="00235C66" w:rsidRPr="00C30BEA">
        <w:rPr>
          <w:rFonts w:ascii="Times New Roman" w:eastAsia="Times New Roman" w:hAnsi="Times New Roman" w:cs="Times New Roman"/>
          <w:spacing w:val="-1"/>
          <w:lang w:val="pl-PL"/>
        </w:rPr>
        <w:t xml:space="preserve"> </w:t>
      </w:r>
      <w:r w:rsidR="00235C66" w:rsidRPr="00C30BEA">
        <w:rPr>
          <w:rFonts w:ascii="Times New Roman" w:eastAsia="Times New Roman" w:hAnsi="Times New Roman" w:cs="Times New Roman"/>
          <w:lang w:val="pl-PL"/>
        </w:rPr>
        <w:t>4</w:t>
      </w:r>
      <w:r w:rsidR="00235C66" w:rsidRPr="00C30BEA">
        <w:rPr>
          <w:rFonts w:ascii="Times New Roman" w:eastAsia="Times New Roman" w:hAnsi="Times New Roman" w:cs="Times New Roman"/>
          <w:spacing w:val="-2"/>
          <w:lang w:val="pl-PL"/>
        </w:rPr>
        <w:t xml:space="preserve"> </w:t>
      </w:r>
      <w:r w:rsidR="00235C66" w:rsidRPr="00C30BEA">
        <w:rPr>
          <w:rFonts w:ascii="Times New Roman" w:eastAsia="Times New Roman" w:hAnsi="Times New Roman" w:cs="Times New Roman"/>
          <w:lang w:val="pl-PL"/>
        </w:rPr>
        <w:t>tedne</w:t>
      </w:r>
      <w:r w:rsidR="00235C66" w:rsidRPr="00C30BEA">
        <w:rPr>
          <w:rFonts w:ascii="Times New Roman" w:eastAsia="Times New Roman" w:hAnsi="Times New Roman" w:cs="Times New Roman"/>
          <w:spacing w:val="-1"/>
          <w:lang w:val="pl-PL"/>
        </w:rPr>
        <w:t xml:space="preserve"> </w:t>
      </w:r>
      <w:r w:rsidR="00235C66" w:rsidRPr="00C30BEA">
        <w:rPr>
          <w:rFonts w:ascii="Times New Roman" w:eastAsia="Times New Roman" w:hAnsi="Times New Roman" w:cs="Times New Roman"/>
          <w:lang w:val="pl-PL"/>
        </w:rPr>
        <w:t>(aflibercept 0,5Q4)</w:t>
      </w:r>
      <w:r w:rsidR="00235C66" w:rsidRPr="00C30BEA">
        <w:rPr>
          <w:rFonts w:ascii="Times New Roman" w:eastAsia="Times New Roman" w:hAnsi="Times New Roman" w:cs="Times New Roman"/>
          <w:spacing w:val="-3"/>
          <w:lang w:val="pl-PL"/>
        </w:rPr>
        <w:t xml:space="preserve"> </w:t>
      </w:r>
      <w:r w:rsidR="00235C66" w:rsidRPr="00C30BEA">
        <w:rPr>
          <w:rFonts w:ascii="Times New Roman" w:eastAsia="Times New Roman" w:hAnsi="Times New Roman" w:cs="Times New Roman"/>
          <w:lang w:val="pl-PL"/>
        </w:rPr>
        <w:t>in</w:t>
      </w:r>
    </w:p>
    <w:p w14:paraId="7FCCB7C6" w14:textId="77777777" w:rsidR="00235C66" w:rsidRPr="00C30BEA" w:rsidRDefault="00235C66" w:rsidP="001D0B2A">
      <w:pPr>
        <w:numPr>
          <w:ilvl w:val="0"/>
          <w:numId w:val="24"/>
        </w:numPr>
        <w:tabs>
          <w:tab w:val="left" w:pos="359"/>
        </w:tabs>
        <w:autoSpaceDE w:val="0"/>
        <w:autoSpaceDN w:val="0"/>
        <w:spacing w:after="0" w:line="240" w:lineRule="auto"/>
        <w:ind w:right="-1" w:hanging="241"/>
        <w:rPr>
          <w:rFonts w:ascii="Times New Roman" w:eastAsia="Times New Roman" w:hAnsi="Times New Roman" w:cs="Times New Roman"/>
          <w:lang w:val="pl-PL"/>
        </w:rPr>
      </w:pPr>
      <w:r w:rsidRPr="00C30BEA">
        <w:rPr>
          <w:rFonts w:ascii="Times New Roman" w:eastAsia="Times New Roman" w:hAnsi="Times New Roman" w:cs="Times New Roman"/>
          <w:lang w:val="pl-PL"/>
        </w:rPr>
        <w:t>ranibizumab</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0,5</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mg</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vsake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4</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tedne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(ranibizumab</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0,5Q4).</w:t>
      </w:r>
    </w:p>
    <w:p w14:paraId="6BB3213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520DFF3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V drugem letu študij so bolniki še naprej prejemali odmerke v jakostih, v katere so bili randomizirani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na začetku, vendar s spremenjenim režimom odmerjanja, glede na oceno ostrine vida in anatomski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izgled</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rumene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pege,</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z</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največjim</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intervalom</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odmerjanja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12</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tednov,</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kar</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je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bilo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opredeljeno</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protokolu.</w:t>
      </w:r>
    </w:p>
    <w:p w14:paraId="7E05B347"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pl-PL"/>
        </w:rPr>
      </w:pPr>
    </w:p>
    <w:p w14:paraId="3BBBAF1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V obeh študijah je bil primarni cilj učinkovitosti delež bolnikov, ki so ohranili vid, tj. izguba manj kot</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15</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črk</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ostrine vida v</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52.</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tednu v primerjavi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izhodiščnimi vrednostmi.</w:t>
      </w:r>
    </w:p>
    <w:p w14:paraId="2A39E359"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lang w:val="pl-PL"/>
        </w:rPr>
      </w:pPr>
    </w:p>
    <w:p w14:paraId="09D391D2" w14:textId="7014E036"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V študiji VIEW1 je v 52. tednu v skupini bolnikov, zdravljenih z afliberceptom 2Q8, vid ohranilo</w:t>
      </w:r>
      <w:r w:rsidRPr="00C30BEA">
        <w:rPr>
          <w:rFonts w:ascii="Times New Roman" w:eastAsia="Times New Roman" w:hAnsi="Times New Roman" w:cs="Times New Roman"/>
          <w:spacing w:val="-52"/>
          <w:lang w:val="pl-PL"/>
        </w:rPr>
        <w:t xml:space="preserve"> </w:t>
      </w:r>
      <w:r w:rsidR="00BE6E39"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95,1</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bolnikov</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primerjavi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s</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94,4 %</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bolnikov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 skupini,</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ki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so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prejemali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ranibizumab</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0,5Q4. V študiji VIEW2 je v 52. tednu v skupini bolnikov, zdravljenih z afliberceptom 2Q8, vid ohranilo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95,6 % bolnikov v primerjavi s 94,4 % bolnikov v skupini, ki je prejemala ranibizumab 0,5Q4. V obeh</w:t>
      </w:r>
      <w:r w:rsidRPr="00C30BEA">
        <w:rPr>
          <w:rFonts w:ascii="Times New Roman" w:eastAsia="Times New Roman" w:hAnsi="Times New Roman" w:cs="Times New Roman"/>
          <w:spacing w:val="-52"/>
          <w:lang w:val="pl-PL"/>
        </w:rPr>
        <w:t xml:space="preserve"> </w:t>
      </w:r>
      <w:r w:rsidR="00BE6E39"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študijah se je pokazalo, da je zdravljenje z afliberceptom neinferiorno in klinično enakovredno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zdravljenju</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ranibizumabom</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0,5Q4.</w:t>
      </w:r>
    </w:p>
    <w:p w14:paraId="148DD98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20DE679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Podrobnejši</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izsledki analiz</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združenih</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podatkov</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iz</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obeh</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študij</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so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prikazani v</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preglednici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2</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in</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sliki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1.</w:t>
      </w:r>
    </w:p>
    <w:p w14:paraId="0F3895A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08D2B976" w14:textId="77777777" w:rsidR="00235C66" w:rsidRPr="001D0B2A" w:rsidRDefault="00235C66" w:rsidP="00C30BEA">
      <w:pPr>
        <w:tabs>
          <w:tab w:val="left" w:pos="1805"/>
        </w:tabs>
        <w:autoSpaceDE w:val="0"/>
        <w:autoSpaceDN w:val="0"/>
        <w:spacing w:before="70" w:after="0" w:line="240" w:lineRule="auto"/>
        <w:ind w:right="-1"/>
        <w:rPr>
          <w:rFonts w:ascii="Times New Roman" w:eastAsia="Times New Roman" w:hAnsi="Times New Roman" w:cs="Times New Roman"/>
          <w:b/>
          <w:lang w:val="pl-PL"/>
        </w:rPr>
      </w:pPr>
      <w:r w:rsidRPr="001D0B2A">
        <w:rPr>
          <w:rFonts w:ascii="Times New Roman" w:eastAsia="Times New Roman" w:hAnsi="Times New Roman" w:cs="Times New Roman"/>
          <w:b/>
          <w:lang w:val="pl-PL"/>
        </w:rPr>
        <w:t>Preglednica</w:t>
      </w:r>
      <w:r w:rsidRPr="001D0B2A">
        <w:rPr>
          <w:rFonts w:ascii="Times New Roman" w:eastAsia="Times New Roman" w:hAnsi="Times New Roman" w:cs="Times New Roman"/>
          <w:b/>
          <w:spacing w:val="-1"/>
          <w:lang w:val="pl-PL"/>
        </w:rPr>
        <w:t xml:space="preserve"> </w:t>
      </w:r>
      <w:r w:rsidRPr="001D0B2A">
        <w:rPr>
          <w:rFonts w:ascii="Times New Roman" w:eastAsia="Times New Roman" w:hAnsi="Times New Roman" w:cs="Times New Roman"/>
          <w:b/>
          <w:lang w:val="pl-PL"/>
        </w:rPr>
        <w:t>2:</w:t>
      </w:r>
      <w:r w:rsidRPr="001D0B2A">
        <w:rPr>
          <w:rFonts w:ascii="Times New Roman" w:eastAsia="Times New Roman" w:hAnsi="Times New Roman" w:cs="Times New Roman"/>
          <w:b/>
          <w:lang w:val="pl-PL"/>
        </w:rPr>
        <w:tab/>
        <w:t>Izidi učinkovitosti v 52. (primarna analiza) in 96. tednu; združeni podatki iz študij</w:t>
      </w:r>
      <w:r w:rsidRPr="001D0B2A">
        <w:rPr>
          <w:rFonts w:ascii="Times New Roman" w:eastAsia="Times New Roman" w:hAnsi="Times New Roman" w:cs="Times New Roman"/>
          <w:b/>
          <w:spacing w:val="-52"/>
          <w:lang w:val="pl-PL"/>
        </w:rPr>
        <w:t xml:space="preserve"> </w:t>
      </w:r>
      <w:r w:rsidRPr="001D0B2A">
        <w:rPr>
          <w:rFonts w:ascii="Times New Roman" w:eastAsia="Times New Roman" w:hAnsi="Times New Roman" w:cs="Times New Roman"/>
          <w:b/>
          <w:lang w:val="pl-PL"/>
        </w:rPr>
        <w:t>VIEW1</w:t>
      </w:r>
      <w:r w:rsidRPr="001D0B2A">
        <w:rPr>
          <w:rFonts w:ascii="Times New Roman" w:eastAsia="Times New Roman" w:hAnsi="Times New Roman" w:cs="Times New Roman"/>
          <w:b/>
          <w:spacing w:val="-1"/>
          <w:lang w:val="pl-PL"/>
        </w:rPr>
        <w:t xml:space="preserve"> </w:t>
      </w:r>
      <w:r w:rsidRPr="001D0B2A">
        <w:rPr>
          <w:rFonts w:ascii="Times New Roman" w:eastAsia="Times New Roman" w:hAnsi="Times New Roman" w:cs="Times New Roman"/>
          <w:b/>
          <w:lang w:val="pl-PL"/>
        </w:rPr>
        <w:t>in VIEW2</w:t>
      </w:r>
      <w:r w:rsidRPr="001D0B2A">
        <w:rPr>
          <w:rFonts w:ascii="Times New Roman" w:eastAsia="Times New Roman" w:hAnsi="Times New Roman" w:cs="Times New Roman"/>
          <w:b/>
          <w:vertAlign w:val="superscript"/>
          <w:lang w:val="pl-PL"/>
        </w:rPr>
        <w:t>B</w:t>
      </w:r>
    </w:p>
    <w:p w14:paraId="17218C68" w14:textId="77777777" w:rsidR="00235C66" w:rsidRPr="00C30BEA" w:rsidRDefault="00235C66" w:rsidP="00C30BEA">
      <w:pPr>
        <w:autoSpaceDE w:val="0"/>
        <w:autoSpaceDN w:val="0"/>
        <w:spacing w:before="4" w:after="0" w:line="240" w:lineRule="auto"/>
        <w:ind w:right="-1"/>
        <w:rPr>
          <w:rFonts w:ascii="Times New Roman" w:eastAsia="Times New Roman" w:hAnsi="Times New Roman" w:cs="Times New Roman"/>
          <w:lang w:val="pl-P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713"/>
        <w:gridCol w:w="1636"/>
        <w:gridCol w:w="1540"/>
        <w:gridCol w:w="1357"/>
        <w:gridCol w:w="1812"/>
      </w:tblGrid>
      <w:tr w:rsidR="00235C66" w:rsidRPr="00C30BEA" w14:paraId="0DE39D64" w14:textId="77777777" w:rsidTr="00F26C9A">
        <w:trPr>
          <w:trHeight w:val="1264"/>
        </w:trPr>
        <w:tc>
          <w:tcPr>
            <w:tcW w:w="1498" w:type="pct"/>
          </w:tcPr>
          <w:p w14:paraId="7D142F8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en-US"/>
              </w:rPr>
            </w:pPr>
            <w:r w:rsidRPr="00C30BEA">
              <w:rPr>
                <w:rFonts w:ascii="Times New Roman" w:eastAsia="Times New Roman" w:hAnsi="Times New Roman" w:cs="Times New Roman"/>
                <w:b/>
                <w:lang w:val="en-US"/>
              </w:rPr>
              <w:t>Izid</w:t>
            </w:r>
            <w:r w:rsidRPr="00C30BEA">
              <w:rPr>
                <w:rFonts w:ascii="Times New Roman" w:eastAsia="Times New Roman" w:hAnsi="Times New Roman" w:cs="Times New Roman"/>
                <w:b/>
                <w:spacing w:val="-2"/>
                <w:lang w:val="en-US"/>
              </w:rPr>
              <w:t xml:space="preserve"> </w:t>
            </w:r>
            <w:r w:rsidRPr="00C30BEA">
              <w:rPr>
                <w:rFonts w:ascii="Times New Roman" w:eastAsia="Times New Roman" w:hAnsi="Times New Roman" w:cs="Times New Roman"/>
                <w:b/>
                <w:lang w:val="en-US"/>
              </w:rPr>
              <w:t>učinkovitosti</w:t>
            </w:r>
          </w:p>
        </w:tc>
        <w:tc>
          <w:tcPr>
            <w:tcW w:w="1753" w:type="pct"/>
            <w:gridSpan w:val="2"/>
          </w:tcPr>
          <w:p w14:paraId="0A6FF4EF" w14:textId="72B491C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Aflibercept</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2Q8</w:t>
            </w:r>
            <w:r w:rsidRPr="00C30BEA">
              <w:rPr>
                <w:rFonts w:ascii="Times New Roman" w:eastAsia="Times New Roman" w:hAnsi="Times New Roman" w:cs="Times New Roman"/>
                <w:b/>
                <w:spacing w:val="-22"/>
                <w:lang w:val="en-US"/>
              </w:rPr>
              <w:t xml:space="preserve"> </w:t>
            </w:r>
            <w:r w:rsidRPr="00C30BEA">
              <w:rPr>
                <w:rFonts w:ascii="Times New Roman" w:eastAsia="Times New Roman" w:hAnsi="Times New Roman" w:cs="Times New Roman"/>
                <w:b/>
                <w:vertAlign w:val="superscript"/>
                <w:lang w:val="en-US"/>
              </w:rPr>
              <w:t>E</w:t>
            </w:r>
          </w:p>
          <w:p w14:paraId="041432CB" w14:textId="623CE1DA"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w:t>
            </w:r>
            <w:r w:rsidR="00F67011" w:rsidRPr="00C30BEA">
              <w:rPr>
                <w:rFonts w:ascii="Times New Roman" w:eastAsia="Times New Roman" w:hAnsi="Times New Roman" w:cs="Times New Roman"/>
                <w:lang w:val="en-US"/>
              </w:rPr>
              <w:t xml:space="preserve"> </w:t>
            </w:r>
            <w:r w:rsidRPr="00C30BEA">
              <w:rPr>
                <w:rFonts w:ascii="Times New Roman" w:eastAsia="Times New Roman" w:hAnsi="Times New Roman" w:cs="Times New Roman"/>
                <w:lang w:val="en-US"/>
              </w:rPr>
              <w:t>aflibercepto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2</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mg</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vsakih</w:t>
            </w:r>
          </w:p>
          <w:p w14:paraId="15ED518B"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8 tednov po 3 začetnih mesečnih</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odmerkih)</w:t>
            </w:r>
          </w:p>
          <w:p w14:paraId="4C5DF306"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(N = 607)</w:t>
            </w:r>
          </w:p>
        </w:tc>
        <w:tc>
          <w:tcPr>
            <w:tcW w:w="1749" w:type="pct"/>
            <w:gridSpan w:val="2"/>
          </w:tcPr>
          <w:p w14:paraId="4B41097E" w14:textId="4D0E94B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b/>
                <w:lang w:val="en-US"/>
              </w:rPr>
              <w:t>ranibizumab 0,5Q4</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lang w:val="en-US"/>
              </w:rPr>
              <w:t>(ranibizumab 0,5 mg vsake</w:t>
            </w:r>
            <w:r w:rsidR="00F67011" w:rsidRPr="00C30BEA">
              <w:rPr>
                <w:rFonts w:ascii="Times New Roman" w:eastAsia="Times New Roman" w:hAnsi="Times New Roman" w:cs="Times New Roman"/>
                <w:lang w:val="en-US"/>
              </w:rPr>
              <w:t xml:space="preserve"> </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4 tedne)</w:t>
            </w:r>
          </w:p>
          <w:p w14:paraId="1915F839"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7AE06730"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(N</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595)</w:t>
            </w:r>
          </w:p>
        </w:tc>
      </w:tr>
      <w:tr w:rsidR="00235C66" w:rsidRPr="00C30BEA" w14:paraId="1EBC58B7" w14:textId="77777777" w:rsidTr="00F26C9A">
        <w:trPr>
          <w:trHeight w:val="253"/>
        </w:trPr>
        <w:tc>
          <w:tcPr>
            <w:tcW w:w="1498" w:type="pct"/>
          </w:tcPr>
          <w:p w14:paraId="7019D007"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903" w:type="pct"/>
          </w:tcPr>
          <w:p w14:paraId="294EA06B"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52. teden</w:t>
            </w:r>
          </w:p>
        </w:tc>
        <w:tc>
          <w:tcPr>
            <w:tcW w:w="850" w:type="pct"/>
          </w:tcPr>
          <w:p w14:paraId="486CF6B9"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96. teden</w:t>
            </w:r>
          </w:p>
        </w:tc>
        <w:tc>
          <w:tcPr>
            <w:tcW w:w="749" w:type="pct"/>
          </w:tcPr>
          <w:p w14:paraId="1741E67C"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52. teden</w:t>
            </w:r>
          </w:p>
        </w:tc>
        <w:tc>
          <w:tcPr>
            <w:tcW w:w="1000" w:type="pct"/>
          </w:tcPr>
          <w:p w14:paraId="5633DD44"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96. teden</w:t>
            </w:r>
          </w:p>
        </w:tc>
      </w:tr>
      <w:tr w:rsidR="00235C66" w:rsidRPr="00C30BEA" w14:paraId="07E6EB7B" w14:textId="77777777" w:rsidTr="00F26C9A">
        <w:trPr>
          <w:trHeight w:val="505"/>
        </w:trPr>
        <w:tc>
          <w:tcPr>
            <w:tcW w:w="1498" w:type="pct"/>
          </w:tcPr>
          <w:p w14:paraId="3AA4243F"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Povprečno število injekcij</w:t>
            </w:r>
            <w:r w:rsidRPr="00C30BEA">
              <w:rPr>
                <w:rFonts w:ascii="Times New Roman" w:eastAsia="Times New Roman" w:hAnsi="Times New Roman" w:cs="Times New Roman"/>
                <w:spacing w:val="-52"/>
              </w:rPr>
              <w:t xml:space="preserve"> </w:t>
            </w:r>
            <w:r w:rsidRPr="00C30BEA">
              <w:rPr>
                <w:rFonts w:ascii="Times New Roman" w:eastAsia="Times New Roman" w:hAnsi="Times New Roman" w:cs="Times New Roman"/>
              </w:rPr>
              <w:t>od</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začetka</w:t>
            </w:r>
          </w:p>
        </w:tc>
        <w:tc>
          <w:tcPr>
            <w:tcW w:w="903" w:type="pct"/>
          </w:tcPr>
          <w:p w14:paraId="460F4E77" w14:textId="77777777" w:rsidR="00235C66" w:rsidRPr="00C30BEA" w:rsidRDefault="00235C66" w:rsidP="00C30BEA">
            <w:pPr>
              <w:autoSpaceDE w:val="0"/>
              <w:autoSpaceDN w:val="0"/>
              <w:spacing w:before="125"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7,6</w:t>
            </w:r>
          </w:p>
        </w:tc>
        <w:tc>
          <w:tcPr>
            <w:tcW w:w="850" w:type="pct"/>
          </w:tcPr>
          <w:p w14:paraId="5442134E" w14:textId="77777777" w:rsidR="00235C66" w:rsidRPr="00C30BEA" w:rsidRDefault="00235C66" w:rsidP="00C30BEA">
            <w:pPr>
              <w:autoSpaceDE w:val="0"/>
              <w:autoSpaceDN w:val="0"/>
              <w:spacing w:before="125"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11,2</w:t>
            </w:r>
          </w:p>
        </w:tc>
        <w:tc>
          <w:tcPr>
            <w:tcW w:w="749" w:type="pct"/>
          </w:tcPr>
          <w:p w14:paraId="05EB7CA5" w14:textId="77777777" w:rsidR="00235C66" w:rsidRPr="00C30BEA" w:rsidRDefault="00235C66" w:rsidP="00C30BEA">
            <w:pPr>
              <w:autoSpaceDE w:val="0"/>
              <w:autoSpaceDN w:val="0"/>
              <w:spacing w:before="125"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12,3</w:t>
            </w:r>
          </w:p>
        </w:tc>
        <w:tc>
          <w:tcPr>
            <w:tcW w:w="1000" w:type="pct"/>
          </w:tcPr>
          <w:p w14:paraId="3619693C" w14:textId="77777777" w:rsidR="00235C66" w:rsidRPr="00C30BEA" w:rsidRDefault="00235C66" w:rsidP="00C30BEA">
            <w:pPr>
              <w:autoSpaceDE w:val="0"/>
              <w:autoSpaceDN w:val="0"/>
              <w:spacing w:before="125"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16,5</w:t>
            </w:r>
          </w:p>
        </w:tc>
      </w:tr>
      <w:tr w:rsidR="00235C66" w:rsidRPr="00C30BEA" w14:paraId="29C540CB" w14:textId="77777777" w:rsidTr="00F26C9A">
        <w:trPr>
          <w:trHeight w:val="505"/>
        </w:trPr>
        <w:tc>
          <w:tcPr>
            <w:tcW w:w="1498" w:type="pct"/>
          </w:tcPr>
          <w:p w14:paraId="40E4888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Povprečno število injekcij</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od 52. do 96. tedna</w:t>
            </w:r>
          </w:p>
        </w:tc>
        <w:tc>
          <w:tcPr>
            <w:tcW w:w="903" w:type="pct"/>
          </w:tcPr>
          <w:p w14:paraId="1A5586E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tc>
        <w:tc>
          <w:tcPr>
            <w:tcW w:w="850" w:type="pct"/>
          </w:tcPr>
          <w:p w14:paraId="5E24C459" w14:textId="77777777" w:rsidR="00235C66" w:rsidRPr="00C30BEA" w:rsidRDefault="00235C66" w:rsidP="00C30BEA">
            <w:pPr>
              <w:autoSpaceDE w:val="0"/>
              <w:autoSpaceDN w:val="0"/>
              <w:spacing w:before="125"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4,2</w:t>
            </w:r>
          </w:p>
        </w:tc>
        <w:tc>
          <w:tcPr>
            <w:tcW w:w="749" w:type="pct"/>
          </w:tcPr>
          <w:p w14:paraId="438D7D4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1000" w:type="pct"/>
          </w:tcPr>
          <w:p w14:paraId="260BB255" w14:textId="77777777" w:rsidR="00235C66" w:rsidRPr="00C30BEA" w:rsidRDefault="00235C66" w:rsidP="00C30BEA">
            <w:pPr>
              <w:autoSpaceDE w:val="0"/>
              <w:autoSpaceDN w:val="0"/>
              <w:spacing w:before="125"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4,7</w:t>
            </w:r>
          </w:p>
        </w:tc>
      </w:tr>
      <w:tr w:rsidR="00235C66" w:rsidRPr="00C30BEA" w14:paraId="058CFE45" w14:textId="77777777" w:rsidTr="00F26C9A">
        <w:trPr>
          <w:trHeight w:val="1012"/>
        </w:trPr>
        <w:tc>
          <w:tcPr>
            <w:tcW w:w="1498" w:type="pct"/>
          </w:tcPr>
          <w:p w14:paraId="0F53846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Delež bolnikov, ki so</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izgubili</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&lt;</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15</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črk</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glede</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na</w:t>
            </w:r>
          </w:p>
          <w:p w14:paraId="120A9F3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izhodiščne vrednosti</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(PPS</w:t>
            </w:r>
            <w:r w:rsidRPr="00C30BEA">
              <w:rPr>
                <w:rFonts w:ascii="Times New Roman" w:eastAsia="Times New Roman" w:hAnsi="Times New Roman" w:cs="Times New Roman"/>
                <w:vertAlign w:val="superscript"/>
                <w:lang w:val="en-US"/>
              </w:rPr>
              <w:t>A</w:t>
            </w:r>
            <w:r w:rsidRPr="00C30BEA">
              <w:rPr>
                <w:rFonts w:ascii="Times New Roman" w:eastAsia="Times New Roman" w:hAnsi="Times New Roman" w:cs="Times New Roman"/>
                <w:lang w:val="en-US"/>
              </w:rPr>
              <w:t>)</w:t>
            </w:r>
          </w:p>
        </w:tc>
        <w:tc>
          <w:tcPr>
            <w:tcW w:w="903" w:type="pct"/>
          </w:tcPr>
          <w:p w14:paraId="3C8B8F66" w14:textId="77777777" w:rsidR="00235C66" w:rsidRPr="00C30BEA" w:rsidRDefault="00235C66" w:rsidP="001D0B2A">
            <w:pPr>
              <w:autoSpaceDE w:val="0"/>
              <w:autoSpaceDN w:val="0"/>
              <w:spacing w:before="10" w:after="0" w:line="240" w:lineRule="auto"/>
              <w:ind w:right="-1"/>
              <w:jc w:val="center"/>
              <w:rPr>
                <w:rFonts w:ascii="Times New Roman" w:eastAsia="Times New Roman" w:hAnsi="Times New Roman" w:cs="Times New Roman"/>
                <w:lang w:val="en-US"/>
              </w:rPr>
            </w:pPr>
          </w:p>
          <w:p w14:paraId="51090449"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95,33</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r w:rsidRPr="00C30BEA">
              <w:rPr>
                <w:rFonts w:ascii="Times New Roman" w:eastAsia="Times New Roman" w:hAnsi="Times New Roman" w:cs="Times New Roman"/>
                <w:vertAlign w:val="superscript"/>
                <w:lang w:val="en-US"/>
              </w:rPr>
              <w:t>B)</w:t>
            </w:r>
          </w:p>
        </w:tc>
        <w:tc>
          <w:tcPr>
            <w:tcW w:w="850" w:type="pct"/>
          </w:tcPr>
          <w:p w14:paraId="61F64241" w14:textId="77777777" w:rsidR="00235C66" w:rsidRPr="00C30BEA" w:rsidRDefault="00235C66" w:rsidP="001D0B2A">
            <w:pPr>
              <w:autoSpaceDE w:val="0"/>
              <w:autoSpaceDN w:val="0"/>
              <w:spacing w:before="10" w:after="0" w:line="240" w:lineRule="auto"/>
              <w:ind w:right="-1"/>
              <w:jc w:val="center"/>
              <w:rPr>
                <w:rFonts w:ascii="Times New Roman" w:eastAsia="Times New Roman" w:hAnsi="Times New Roman" w:cs="Times New Roman"/>
                <w:lang w:val="en-US"/>
              </w:rPr>
            </w:pPr>
          </w:p>
          <w:p w14:paraId="3F589A5E"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92,42 %</w:t>
            </w:r>
          </w:p>
        </w:tc>
        <w:tc>
          <w:tcPr>
            <w:tcW w:w="749" w:type="pct"/>
          </w:tcPr>
          <w:p w14:paraId="4526F16C" w14:textId="77777777" w:rsidR="00235C66" w:rsidRPr="00C30BEA" w:rsidRDefault="00235C66" w:rsidP="001D0B2A">
            <w:pPr>
              <w:autoSpaceDE w:val="0"/>
              <w:autoSpaceDN w:val="0"/>
              <w:spacing w:before="10" w:after="0" w:line="240" w:lineRule="auto"/>
              <w:ind w:right="-1"/>
              <w:jc w:val="center"/>
              <w:rPr>
                <w:rFonts w:ascii="Times New Roman" w:eastAsia="Times New Roman" w:hAnsi="Times New Roman" w:cs="Times New Roman"/>
                <w:lang w:val="en-US"/>
              </w:rPr>
            </w:pPr>
          </w:p>
          <w:p w14:paraId="02089DF2"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94,42 %</w:t>
            </w:r>
            <w:r w:rsidRPr="00C30BEA">
              <w:rPr>
                <w:rFonts w:ascii="Times New Roman" w:eastAsia="Times New Roman" w:hAnsi="Times New Roman" w:cs="Times New Roman"/>
                <w:spacing w:val="-21"/>
                <w:lang w:val="en-US"/>
              </w:rPr>
              <w:t xml:space="preserve"> </w:t>
            </w:r>
            <w:r w:rsidRPr="00C30BEA">
              <w:rPr>
                <w:rFonts w:ascii="Times New Roman" w:eastAsia="Times New Roman" w:hAnsi="Times New Roman" w:cs="Times New Roman"/>
                <w:vertAlign w:val="superscript"/>
                <w:lang w:val="en-US"/>
              </w:rPr>
              <w:t>B</w:t>
            </w:r>
          </w:p>
        </w:tc>
        <w:tc>
          <w:tcPr>
            <w:tcW w:w="1000" w:type="pct"/>
          </w:tcPr>
          <w:p w14:paraId="1F9FFAFF" w14:textId="77777777" w:rsidR="00235C66" w:rsidRPr="00C30BEA" w:rsidRDefault="00235C66" w:rsidP="001D0B2A">
            <w:pPr>
              <w:autoSpaceDE w:val="0"/>
              <w:autoSpaceDN w:val="0"/>
              <w:spacing w:before="10" w:after="0" w:line="240" w:lineRule="auto"/>
              <w:ind w:right="-1"/>
              <w:jc w:val="center"/>
              <w:rPr>
                <w:rFonts w:ascii="Times New Roman" w:eastAsia="Times New Roman" w:hAnsi="Times New Roman" w:cs="Times New Roman"/>
                <w:lang w:val="en-US"/>
              </w:rPr>
            </w:pPr>
          </w:p>
          <w:p w14:paraId="576CD750"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91,60 %</w:t>
            </w:r>
          </w:p>
        </w:tc>
      </w:tr>
      <w:tr w:rsidR="00235C66" w:rsidRPr="00C30BEA" w14:paraId="0C3F553D" w14:textId="77777777" w:rsidTr="00F26C9A">
        <w:trPr>
          <w:trHeight w:val="505"/>
        </w:trPr>
        <w:tc>
          <w:tcPr>
            <w:tcW w:w="1498" w:type="pct"/>
          </w:tcPr>
          <w:p w14:paraId="0D03474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Razlika</w:t>
            </w:r>
            <w:r w:rsidRPr="00C30BEA">
              <w:rPr>
                <w:rFonts w:ascii="Times New Roman" w:eastAsia="Times New Roman" w:hAnsi="Times New Roman" w:cs="Times New Roman"/>
                <w:vertAlign w:val="superscript"/>
                <w:lang w:val="en-US"/>
              </w:rPr>
              <w:t>C</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(95</w:t>
            </w:r>
            <w:r w:rsidRPr="00C30BEA">
              <w:rPr>
                <w:rFonts w:ascii="Times New Roman" w:eastAsia="Times New Roman" w:hAnsi="Times New Roman" w:cs="Times New Roman"/>
                <w:spacing w:val="-9"/>
                <w:lang w:val="en-US"/>
              </w:rPr>
              <w:t xml:space="preserve"> </w:t>
            </w:r>
            <w:r w:rsidRPr="00C30BEA">
              <w:rPr>
                <w:rFonts w:ascii="Times New Roman" w:eastAsia="Times New Roman" w:hAnsi="Times New Roman" w:cs="Times New Roman"/>
                <w:lang w:val="en-US"/>
              </w:rPr>
              <w:t>%</w:t>
            </w:r>
            <w:r w:rsidRPr="00C30BEA">
              <w:rPr>
                <w:rFonts w:ascii="Times New Roman" w:eastAsia="Times New Roman" w:hAnsi="Times New Roman" w:cs="Times New Roman"/>
                <w:spacing w:val="-6"/>
                <w:lang w:val="en-US"/>
              </w:rPr>
              <w:t xml:space="preserve"> </w:t>
            </w:r>
            <w:r w:rsidRPr="00C30BEA">
              <w:rPr>
                <w:rFonts w:ascii="Times New Roman" w:eastAsia="Times New Roman" w:hAnsi="Times New Roman" w:cs="Times New Roman"/>
                <w:lang w:val="en-US"/>
              </w:rPr>
              <w:t>IZ)</w:t>
            </w:r>
            <w:r w:rsidRPr="00C30BEA">
              <w:rPr>
                <w:rFonts w:ascii="Times New Roman" w:eastAsia="Times New Roman" w:hAnsi="Times New Roman" w:cs="Times New Roman"/>
                <w:vertAlign w:val="superscript"/>
                <w:lang w:val="en-US"/>
              </w:rPr>
              <w:t>D</w:t>
            </w:r>
          </w:p>
        </w:tc>
        <w:tc>
          <w:tcPr>
            <w:tcW w:w="903" w:type="pct"/>
          </w:tcPr>
          <w:p w14:paraId="51D14634"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0,9 %</w:t>
            </w:r>
          </w:p>
          <w:p w14:paraId="647F1E91"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(–1,7; 3,5)</w:t>
            </w:r>
            <w:r w:rsidRPr="00C30BEA">
              <w:rPr>
                <w:rFonts w:ascii="Times New Roman" w:eastAsia="Times New Roman" w:hAnsi="Times New Roman" w:cs="Times New Roman"/>
                <w:vertAlign w:val="superscript"/>
                <w:lang w:val="en-US"/>
              </w:rPr>
              <w:t>F</w:t>
            </w:r>
          </w:p>
        </w:tc>
        <w:tc>
          <w:tcPr>
            <w:tcW w:w="850" w:type="pct"/>
          </w:tcPr>
          <w:p w14:paraId="7BC48D2B"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0,8 %</w:t>
            </w:r>
          </w:p>
          <w:p w14:paraId="3E68AB6C"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(–2,3; 3,8)</w:t>
            </w:r>
            <w:r w:rsidRPr="00C30BEA">
              <w:rPr>
                <w:rFonts w:ascii="Times New Roman" w:eastAsia="Times New Roman" w:hAnsi="Times New Roman" w:cs="Times New Roman"/>
                <w:vertAlign w:val="superscript"/>
                <w:lang w:val="en-US"/>
              </w:rPr>
              <w:t>F</w:t>
            </w:r>
          </w:p>
        </w:tc>
        <w:tc>
          <w:tcPr>
            <w:tcW w:w="749" w:type="pct"/>
          </w:tcPr>
          <w:p w14:paraId="5085315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1000" w:type="pct"/>
          </w:tcPr>
          <w:p w14:paraId="20C3A28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r>
      <w:tr w:rsidR="00235C66" w:rsidRPr="00C30BEA" w14:paraId="7E7F43E2" w14:textId="77777777" w:rsidTr="00F26C9A">
        <w:trPr>
          <w:trHeight w:val="1012"/>
        </w:trPr>
        <w:tc>
          <w:tcPr>
            <w:tcW w:w="1498" w:type="pct"/>
          </w:tcPr>
          <w:p w14:paraId="74B5B51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Povprečna sprememba</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BCVA,</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ocenjena</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z</w:t>
            </w:r>
          </w:p>
          <w:p w14:paraId="79F1FCF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ETDRS</w:t>
            </w:r>
            <w:r w:rsidRPr="00C30BEA">
              <w:rPr>
                <w:rFonts w:ascii="Times New Roman" w:eastAsia="Times New Roman" w:hAnsi="Times New Roman" w:cs="Times New Roman"/>
                <w:vertAlign w:val="superscript"/>
              </w:rPr>
              <w:t>A</w:t>
            </w:r>
            <w:r w:rsidRPr="00C30BEA">
              <w:rPr>
                <w:rFonts w:ascii="Times New Roman" w:eastAsia="Times New Roman" w:hAnsi="Times New Roman" w:cs="Times New Roman"/>
              </w:rPr>
              <w:t xml:space="preserve"> tablicami, glede</w:t>
            </w:r>
            <w:r w:rsidRPr="00C30BEA">
              <w:rPr>
                <w:rFonts w:ascii="Times New Roman" w:eastAsia="Times New Roman" w:hAnsi="Times New Roman" w:cs="Times New Roman"/>
                <w:spacing w:val="-52"/>
              </w:rPr>
              <w:t xml:space="preserve"> </w:t>
            </w:r>
            <w:r w:rsidRPr="00C30BEA">
              <w:rPr>
                <w:rFonts w:ascii="Times New Roman" w:eastAsia="Times New Roman" w:hAnsi="Times New Roman" w:cs="Times New Roman"/>
              </w:rPr>
              <w:t>na</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izhodiščne</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vrednosti</w:t>
            </w:r>
          </w:p>
        </w:tc>
        <w:tc>
          <w:tcPr>
            <w:tcW w:w="903" w:type="pct"/>
          </w:tcPr>
          <w:p w14:paraId="53826B11"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rPr>
            </w:pPr>
          </w:p>
          <w:p w14:paraId="4D525533"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8,40</w:t>
            </w:r>
          </w:p>
        </w:tc>
        <w:tc>
          <w:tcPr>
            <w:tcW w:w="850" w:type="pct"/>
          </w:tcPr>
          <w:p w14:paraId="6A9B6030"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lang w:val="en-US"/>
              </w:rPr>
            </w:pPr>
          </w:p>
          <w:p w14:paraId="65C60965"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7,62</w:t>
            </w:r>
          </w:p>
        </w:tc>
        <w:tc>
          <w:tcPr>
            <w:tcW w:w="749" w:type="pct"/>
          </w:tcPr>
          <w:p w14:paraId="79636079"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lang w:val="en-US"/>
              </w:rPr>
            </w:pPr>
          </w:p>
          <w:p w14:paraId="7478FAAA"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8,74</w:t>
            </w:r>
          </w:p>
        </w:tc>
        <w:tc>
          <w:tcPr>
            <w:tcW w:w="1000" w:type="pct"/>
          </w:tcPr>
          <w:p w14:paraId="60353D92"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lang w:val="en-US"/>
              </w:rPr>
            </w:pPr>
          </w:p>
          <w:p w14:paraId="758806F1"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7,89</w:t>
            </w:r>
          </w:p>
        </w:tc>
      </w:tr>
      <w:tr w:rsidR="00235C66" w:rsidRPr="00C30BEA" w14:paraId="4BB7B316" w14:textId="77777777" w:rsidTr="00F26C9A">
        <w:trPr>
          <w:trHeight w:val="1012"/>
        </w:trPr>
        <w:tc>
          <w:tcPr>
            <w:tcW w:w="1498" w:type="pct"/>
          </w:tcPr>
          <w:p w14:paraId="735C2A8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Razlika v povprečni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vrednosti LS</w:t>
            </w:r>
            <w:r w:rsidRPr="00C30BEA">
              <w:rPr>
                <w:rFonts w:ascii="Times New Roman" w:eastAsia="Times New Roman" w:hAnsi="Times New Roman" w:cs="Times New Roman"/>
                <w:vertAlign w:val="superscript"/>
                <w:lang w:val="fr-CA"/>
              </w:rPr>
              <w:t>A</w:t>
            </w:r>
            <w:r w:rsidRPr="00C30BEA">
              <w:rPr>
                <w:rFonts w:ascii="Times New Roman" w:eastAsia="Times New Roman" w:hAnsi="Times New Roman" w:cs="Times New Roman"/>
                <w:lang w:val="fr-CA"/>
              </w:rPr>
              <w:t xml:space="preserve"> (ETDRS</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tablice)</w:t>
            </w:r>
            <w:r w:rsidRPr="00C30BEA">
              <w:rPr>
                <w:rFonts w:ascii="Times New Roman" w:eastAsia="Times New Roman" w:hAnsi="Times New Roman" w:cs="Times New Roman"/>
                <w:vertAlign w:val="superscript"/>
                <w:lang w:val="fr-CA"/>
              </w:rPr>
              <w:t>C</w:t>
            </w:r>
          </w:p>
          <w:p w14:paraId="31D7D5B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(95</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 IZ)</w:t>
            </w:r>
            <w:r w:rsidRPr="00C30BEA">
              <w:rPr>
                <w:rFonts w:ascii="Times New Roman" w:eastAsia="Times New Roman" w:hAnsi="Times New Roman" w:cs="Times New Roman"/>
                <w:vertAlign w:val="superscript"/>
                <w:lang w:val="en-US"/>
              </w:rPr>
              <w:t>D</w:t>
            </w:r>
          </w:p>
        </w:tc>
        <w:tc>
          <w:tcPr>
            <w:tcW w:w="903" w:type="pct"/>
          </w:tcPr>
          <w:p w14:paraId="402E4CCE" w14:textId="77777777" w:rsidR="00235C66" w:rsidRPr="00C30BEA" w:rsidRDefault="00235C66" w:rsidP="00C30BEA">
            <w:pPr>
              <w:autoSpaceDE w:val="0"/>
              <w:autoSpaceDN w:val="0"/>
              <w:spacing w:before="8" w:after="0" w:line="240" w:lineRule="auto"/>
              <w:ind w:right="-1"/>
              <w:rPr>
                <w:rFonts w:ascii="Times New Roman" w:eastAsia="Times New Roman" w:hAnsi="Times New Roman" w:cs="Times New Roman"/>
                <w:lang w:val="en-US"/>
              </w:rPr>
            </w:pPr>
          </w:p>
          <w:p w14:paraId="4B4562B0"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–0,32</w:t>
            </w:r>
          </w:p>
          <w:p w14:paraId="3FE7CA56"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(–1,87; 1,23)</w:t>
            </w:r>
          </w:p>
        </w:tc>
        <w:tc>
          <w:tcPr>
            <w:tcW w:w="850" w:type="pct"/>
          </w:tcPr>
          <w:p w14:paraId="3A4A1B43" w14:textId="77777777" w:rsidR="00235C66" w:rsidRPr="00C30BEA" w:rsidRDefault="00235C66" w:rsidP="00C30BEA">
            <w:pPr>
              <w:autoSpaceDE w:val="0"/>
              <w:autoSpaceDN w:val="0"/>
              <w:spacing w:before="8" w:after="0" w:line="240" w:lineRule="auto"/>
              <w:ind w:right="-1"/>
              <w:rPr>
                <w:rFonts w:ascii="Times New Roman" w:eastAsia="Times New Roman" w:hAnsi="Times New Roman" w:cs="Times New Roman"/>
                <w:lang w:val="en-US"/>
              </w:rPr>
            </w:pPr>
          </w:p>
          <w:p w14:paraId="4804A0E5"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–0,25</w:t>
            </w:r>
          </w:p>
          <w:p w14:paraId="749D5CEF"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(–1,98; 1,49)</w:t>
            </w:r>
          </w:p>
        </w:tc>
        <w:tc>
          <w:tcPr>
            <w:tcW w:w="749" w:type="pct"/>
          </w:tcPr>
          <w:p w14:paraId="540344A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1000" w:type="pct"/>
          </w:tcPr>
          <w:p w14:paraId="1C6E3A1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r>
      <w:tr w:rsidR="00235C66" w:rsidRPr="00C30BEA" w14:paraId="4267C222" w14:textId="77777777" w:rsidTr="00F26C9A">
        <w:trPr>
          <w:trHeight w:val="758"/>
        </w:trPr>
        <w:tc>
          <w:tcPr>
            <w:tcW w:w="1498" w:type="pct"/>
          </w:tcPr>
          <w:p w14:paraId="615E434F"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Delež bolnikov, ki so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pridobili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u w:val="single"/>
                <w:lang w:val="pl-PL"/>
              </w:rPr>
              <w:t>&gt;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15</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črk</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glede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na</w:t>
            </w:r>
          </w:p>
          <w:p w14:paraId="78491240"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izhodiščne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vrednosti</w:t>
            </w:r>
          </w:p>
        </w:tc>
        <w:tc>
          <w:tcPr>
            <w:tcW w:w="903" w:type="pct"/>
          </w:tcPr>
          <w:p w14:paraId="264E1850" w14:textId="77777777" w:rsidR="00235C66" w:rsidRPr="00C30BEA" w:rsidRDefault="00235C66" w:rsidP="001D0B2A">
            <w:pPr>
              <w:autoSpaceDE w:val="0"/>
              <w:autoSpaceDN w:val="0"/>
              <w:spacing w:before="9" w:after="0" w:line="240" w:lineRule="auto"/>
              <w:ind w:right="-1"/>
              <w:jc w:val="center"/>
              <w:rPr>
                <w:rFonts w:ascii="Times New Roman" w:eastAsia="Times New Roman" w:hAnsi="Times New Roman" w:cs="Times New Roman"/>
                <w:lang w:val="en-US"/>
              </w:rPr>
            </w:pPr>
          </w:p>
          <w:p w14:paraId="1D0780AB"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30,97 %</w:t>
            </w:r>
          </w:p>
        </w:tc>
        <w:tc>
          <w:tcPr>
            <w:tcW w:w="850" w:type="pct"/>
          </w:tcPr>
          <w:p w14:paraId="43DFDE29" w14:textId="77777777" w:rsidR="00235C66" w:rsidRPr="00C30BEA" w:rsidRDefault="00235C66" w:rsidP="001D0B2A">
            <w:pPr>
              <w:autoSpaceDE w:val="0"/>
              <w:autoSpaceDN w:val="0"/>
              <w:spacing w:before="9" w:after="0" w:line="240" w:lineRule="auto"/>
              <w:ind w:right="-1"/>
              <w:jc w:val="center"/>
              <w:rPr>
                <w:rFonts w:ascii="Times New Roman" w:eastAsia="Times New Roman" w:hAnsi="Times New Roman" w:cs="Times New Roman"/>
                <w:lang w:val="en-US"/>
              </w:rPr>
            </w:pPr>
          </w:p>
          <w:p w14:paraId="7E5AB404"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33,44 %</w:t>
            </w:r>
          </w:p>
        </w:tc>
        <w:tc>
          <w:tcPr>
            <w:tcW w:w="749" w:type="pct"/>
          </w:tcPr>
          <w:p w14:paraId="78B8F795" w14:textId="77777777" w:rsidR="00235C66" w:rsidRPr="00C30BEA" w:rsidRDefault="00235C66" w:rsidP="001D0B2A">
            <w:pPr>
              <w:autoSpaceDE w:val="0"/>
              <w:autoSpaceDN w:val="0"/>
              <w:spacing w:before="9" w:after="0" w:line="240" w:lineRule="auto"/>
              <w:ind w:right="-1"/>
              <w:jc w:val="center"/>
              <w:rPr>
                <w:rFonts w:ascii="Times New Roman" w:eastAsia="Times New Roman" w:hAnsi="Times New Roman" w:cs="Times New Roman"/>
                <w:lang w:val="en-US"/>
              </w:rPr>
            </w:pPr>
          </w:p>
          <w:p w14:paraId="6AFF1253"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32,44 %</w:t>
            </w:r>
          </w:p>
        </w:tc>
        <w:tc>
          <w:tcPr>
            <w:tcW w:w="1000" w:type="pct"/>
          </w:tcPr>
          <w:p w14:paraId="566EFC74" w14:textId="77777777" w:rsidR="00235C66" w:rsidRPr="00C30BEA" w:rsidRDefault="00235C66" w:rsidP="001D0B2A">
            <w:pPr>
              <w:autoSpaceDE w:val="0"/>
              <w:autoSpaceDN w:val="0"/>
              <w:spacing w:before="9" w:after="0" w:line="240" w:lineRule="auto"/>
              <w:ind w:right="-1"/>
              <w:jc w:val="center"/>
              <w:rPr>
                <w:rFonts w:ascii="Times New Roman" w:eastAsia="Times New Roman" w:hAnsi="Times New Roman" w:cs="Times New Roman"/>
                <w:lang w:val="en-US"/>
              </w:rPr>
            </w:pPr>
          </w:p>
          <w:p w14:paraId="7AD7C32E"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31,60 %</w:t>
            </w:r>
          </w:p>
        </w:tc>
      </w:tr>
      <w:tr w:rsidR="00235C66" w:rsidRPr="00C30BEA" w14:paraId="5E6D3DA8" w14:textId="77777777" w:rsidTr="00F26C9A">
        <w:trPr>
          <w:trHeight w:val="505"/>
        </w:trPr>
        <w:tc>
          <w:tcPr>
            <w:tcW w:w="1498" w:type="pct"/>
          </w:tcPr>
          <w:p w14:paraId="218F6719"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Razlika</w:t>
            </w:r>
            <w:r w:rsidRPr="00C30BEA">
              <w:rPr>
                <w:rFonts w:ascii="Times New Roman" w:eastAsia="Times New Roman" w:hAnsi="Times New Roman" w:cs="Times New Roman"/>
                <w:vertAlign w:val="superscript"/>
                <w:lang w:val="en-US"/>
              </w:rPr>
              <w:t>C</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(95</w:t>
            </w:r>
            <w:r w:rsidRPr="00C30BEA">
              <w:rPr>
                <w:rFonts w:ascii="Times New Roman" w:eastAsia="Times New Roman" w:hAnsi="Times New Roman" w:cs="Times New Roman"/>
                <w:spacing w:val="-9"/>
                <w:lang w:val="en-US"/>
              </w:rPr>
              <w:t xml:space="preserve"> </w:t>
            </w:r>
            <w:r w:rsidRPr="00C30BEA">
              <w:rPr>
                <w:rFonts w:ascii="Times New Roman" w:eastAsia="Times New Roman" w:hAnsi="Times New Roman" w:cs="Times New Roman"/>
                <w:lang w:val="en-US"/>
              </w:rPr>
              <w:t>%</w:t>
            </w:r>
            <w:r w:rsidRPr="00C30BEA">
              <w:rPr>
                <w:rFonts w:ascii="Times New Roman" w:eastAsia="Times New Roman" w:hAnsi="Times New Roman" w:cs="Times New Roman"/>
                <w:spacing w:val="-6"/>
                <w:lang w:val="en-US"/>
              </w:rPr>
              <w:t xml:space="preserve"> </w:t>
            </w:r>
            <w:r w:rsidRPr="00C30BEA">
              <w:rPr>
                <w:rFonts w:ascii="Times New Roman" w:eastAsia="Times New Roman" w:hAnsi="Times New Roman" w:cs="Times New Roman"/>
                <w:lang w:val="en-US"/>
              </w:rPr>
              <w:t>IZ)</w:t>
            </w:r>
            <w:r w:rsidRPr="00C30BEA">
              <w:rPr>
                <w:rFonts w:ascii="Times New Roman" w:eastAsia="Times New Roman" w:hAnsi="Times New Roman" w:cs="Times New Roman"/>
                <w:vertAlign w:val="superscript"/>
                <w:lang w:val="en-US"/>
              </w:rPr>
              <w:t>D</w:t>
            </w:r>
          </w:p>
        </w:tc>
        <w:tc>
          <w:tcPr>
            <w:tcW w:w="903" w:type="pct"/>
          </w:tcPr>
          <w:p w14:paraId="1572EE45"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–1,5 %</w:t>
            </w:r>
          </w:p>
          <w:p w14:paraId="752B8BC7"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(–6,8; 3,8)</w:t>
            </w:r>
          </w:p>
        </w:tc>
        <w:tc>
          <w:tcPr>
            <w:tcW w:w="850" w:type="pct"/>
          </w:tcPr>
          <w:p w14:paraId="229E52C5"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1,8 %</w:t>
            </w:r>
          </w:p>
          <w:p w14:paraId="2EDA249D"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(–3,5; 7,1)</w:t>
            </w:r>
          </w:p>
        </w:tc>
        <w:tc>
          <w:tcPr>
            <w:tcW w:w="749" w:type="pct"/>
          </w:tcPr>
          <w:p w14:paraId="01BB54BC"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1000" w:type="pct"/>
          </w:tcPr>
          <w:p w14:paraId="0AAE5E8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r>
    </w:tbl>
    <w:p w14:paraId="1FE333FC" w14:textId="77777777" w:rsidR="00235C66" w:rsidRPr="00C30BEA" w:rsidRDefault="00235C66" w:rsidP="00C30BEA">
      <w:pPr>
        <w:tabs>
          <w:tab w:val="left" w:pos="685"/>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vertAlign w:val="superscript"/>
          <w:lang w:val="en-US"/>
        </w:rPr>
        <w:t>A)</w:t>
      </w:r>
      <w:r w:rsidRPr="00C30BEA">
        <w:rPr>
          <w:rFonts w:ascii="Times New Roman" w:eastAsia="Times New Roman" w:hAnsi="Times New Roman" w:cs="Times New Roman"/>
          <w:lang w:val="en-US"/>
        </w:rPr>
        <w:tab/>
        <w:t>BCVA: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najboljša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korigirana</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ostrina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vida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(Best</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Corrected</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Visual</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Acuity)</w:t>
      </w:r>
    </w:p>
    <w:p w14:paraId="6A4E0C8E"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lastRenderedPageBreak/>
        <w:t>ETDRS: študija zgodnjega zdravljenja diabetične retinopatije (Early Treatment Diabetic Retinopathy</w:t>
      </w:r>
      <w:r w:rsidRPr="00C30BEA">
        <w:rPr>
          <w:rFonts w:ascii="Times New Roman" w:eastAsia="Times New Roman" w:hAnsi="Times New Roman" w:cs="Times New Roman"/>
          <w:spacing w:val="-47"/>
          <w:lang w:val="en-US"/>
        </w:rPr>
        <w:t xml:space="preserve"> </w:t>
      </w:r>
      <w:r w:rsidRPr="00C30BEA">
        <w:rPr>
          <w:rFonts w:ascii="Times New Roman" w:eastAsia="Times New Roman" w:hAnsi="Times New Roman" w:cs="Times New Roman"/>
          <w:lang w:val="en-US"/>
        </w:rPr>
        <w:t>Study)</w:t>
      </w:r>
    </w:p>
    <w:p w14:paraId="4F44A4C3" w14:textId="62E15773"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LS: povprečje najmanjših kvadratov, izpeljano z analizo kovariance ANCOVA</w:t>
      </w:r>
      <w:r w:rsidRPr="00C30BEA">
        <w:rPr>
          <w:rFonts w:ascii="Times New Roman" w:eastAsia="Times New Roman" w:hAnsi="Times New Roman" w:cs="Times New Roman"/>
          <w:spacing w:val="-47"/>
          <w:lang w:val="en-US"/>
        </w:rPr>
        <w:t xml:space="preserve"> </w:t>
      </w:r>
      <w:r w:rsidR="00E72BEC" w:rsidRPr="00C30BEA">
        <w:rPr>
          <w:rFonts w:ascii="Times New Roman" w:eastAsia="Times New Roman" w:hAnsi="Times New Roman" w:cs="Times New Roman"/>
          <w:spacing w:val="-47"/>
          <w:lang w:val="en-US"/>
        </w:rPr>
        <w:br/>
      </w:r>
      <w:r w:rsidRPr="00C30BEA">
        <w:rPr>
          <w:rFonts w:ascii="Times New Roman" w:eastAsia="Times New Roman" w:hAnsi="Times New Roman" w:cs="Times New Roman"/>
          <w:lang w:val="en-US"/>
        </w:rPr>
        <w:t>PPS:</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protokolu</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(Per</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Protocol</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Set)</w:t>
      </w:r>
    </w:p>
    <w:p w14:paraId="1771AC60" w14:textId="77777777" w:rsidR="00235C66" w:rsidRPr="00C30BEA" w:rsidRDefault="00235C66" w:rsidP="00C30BEA">
      <w:pPr>
        <w:tabs>
          <w:tab w:val="left" w:pos="685"/>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vertAlign w:val="superscript"/>
          <w:lang w:val="en-US"/>
        </w:rPr>
        <w:t>B)</w:t>
      </w:r>
      <w:r w:rsidRPr="00C30BEA">
        <w:rPr>
          <w:rFonts w:ascii="Times New Roman" w:eastAsia="Times New Roman" w:hAnsi="Times New Roman" w:cs="Times New Roman"/>
          <w:lang w:val="en-US"/>
        </w:rPr>
        <w:tab/>
        <w:t>Celotna analiza (FAS - Full Analysis Set), zadnje opazovanje preneseno naprej (LOCF - Last Observation</w:t>
      </w:r>
      <w:r w:rsidRPr="00C30BEA">
        <w:rPr>
          <w:rFonts w:ascii="Times New Roman" w:eastAsia="Times New Roman" w:hAnsi="Times New Roman" w:cs="Times New Roman"/>
          <w:spacing w:val="-47"/>
          <w:lang w:val="en-US"/>
        </w:rPr>
        <w:t xml:space="preserve"> </w:t>
      </w:r>
      <w:r w:rsidRPr="00C30BEA">
        <w:rPr>
          <w:rFonts w:ascii="Times New Roman" w:eastAsia="Times New Roman" w:hAnsi="Times New Roman" w:cs="Times New Roman"/>
          <w:lang w:val="en-US"/>
        </w:rPr>
        <w:t>Carried Forward) za vse analize, razen za delež bolnikov z ohranjeno ostrino vida v 52. tednu, kar je po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protokolu</w:t>
      </w:r>
    </w:p>
    <w:p w14:paraId="7EEEA90D" w14:textId="5780AEFD" w:rsidR="00235C66" w:rsidRPr="00C30BEA" w:rsidRDefault="00235C66" w:rsidP="00C30BEA">
      <w:pPr>
        <w:tabs>
          <w:tab w:val="left" w:pos="685"/>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vertAlign w:val="superscript"/>
          <w:lang w:val="pl-PL"/>
        </w:rPr>
        <w:t>C)</w:t>
      </w:r>
      <w:r w:rsidRPr="00C30BEA">
        <w:rPr>
          <w:rFonts w:ascii="Times New Roman" w:eastAsia="Times New Roman" w:hAnsi="Times New Roman" w:cs="Times New Roman"/>
          <w:lang w:val="pl-PL"/>
        </w:rPr>
        <w:tab/>
        <w:t>Razlika je vrednost skupine, ki je prejemala aflibercept minus vrednost skupine, ki je prejemala</w:t>
      </w:r>
      <w:r w:rsidR="00E72BEC" w:rsidRPr="00C30BEA">
        <w:rPr>
          <w:rFonts w:ascii="Times New Roman" w:eastAsia="Times New Roman" w:hAnsi="Times New Roman" w:cs="Times New Roman"/>
          <w:lang w:val="pl-PL"/>
        </w:rPr>
        <w:t xml:space="preserve"> </w:t>
      </w:r>
      <w:r w:rsidRPr="00C30BEA">
        <w:rPr>
          <w:rFonts w:ascii="Times New Roman" w:eastAsia="Times New Roman" w:hAnsi="Times New Roman" w:cs="Times New Roman"/>
          <w:spacing w:val="-47"/>
          <w:lang w:val="pl-PL"/>
        </w:rPr>
        <w:t xml:space="preserve"> </w:t>
      </w:r>
      <w:r w:rsidRPr="00C30BEA">
        <w:rPr>
          <w:rFonts w:ascii="Times New Roman" w:eastAsia="Times New Roman" w:hAnsi="Times New Roman" w:cs="Times New Roman"/>
          <w:lang w:val="pl-PL"/>
        </w:rPr>
        <w:t>ranibizumab.</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Pozitivna vrednost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je 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korist</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aflibercepta.</w:t>
      </w:r>
    </w:p>
    <w:p w14:paraId="24D8512F" w14:textId="77777777" w:rsidR="00235C66" w:rsidRPr="00C30BEA" w:rsidRDefault="00235C66" w:rsidP="00C30BEA">
      <w:pPr>
        <w:tabs>
          <w:tab w:val="left" w:pos="685"/>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vertAlign w:val="superscript"/>
          <w:lang w:val="pl-PL"/>
        </w:rPr>
        <w:t>D)</w:t>
      </w:r>
      <w:r w:rsidRPr="00C30BEA">
        <w:rPr>
          <w:rFonts w:ascii="Times New Roman" w:eastAsia="Times New Roman" w:hAnsi="Times New Roman" w:cs="Times New Roman"/>
          <w:lang w:val="pl-PL"/>
        </w:rPr>
        <w:tab/>
        <w:t>Interval</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zaupanja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(IZ),</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izračunan</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normalnim</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približevanjem</w:t>
      </w:r>
    </w:p>
    <w:p w14:paraId="19AF3C7D" w14:textId="77777777" w:rsidR="00235C66" w:rsidRPr="00C30BEA" w:rsidRDefault="00235C66" w:rsidP="00C30BEA">
      <w:pPr>
        <w:tabs>
          <w:tab w:val="left" w:pos="685"/>
        </w:tabs>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vertAlign w:val="superscript"/>
          <w:lang w:val="pl-PL"/>
        </w:rPr>
        <w:t>E)</w:t>
      </w:r>
      <w:r w:rsidRPr="00C30BEA">
        <w:rPr>
          <w:rFonts w:ascii="Times New Roman" w:eastAsia="Times New Roman" w:hAnsi="Times New Roman" w:cs="Times New Roman"/>
          <w:lang w:val="pl-PL"/>
        </w:rPr>
        <w:tab/>
        <w:t>Po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uvedbi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zdravljenja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tremi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mesečnimi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odmerki</w:t>
      </w:r>
    </w:p>
    <w:p w14:paraId="72B034AA" w14:textId="7EC61039" w:rsidR="00235C66" w:rsidRPr="00C30BEA" w:rsidRDefault="00235C66" w:rsidP="00C30BEA">
      <w:pPr>
        <w:tabs>
          <w:tab w:val="left" w:pos="685"/>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vertAlign w:val="superscript"/>
          <w:lang w:val="pl-PL"/>
        </w:rPr>
        <w:t>F)</w:t>
      </w:r>
      <w:r w:rsidRPr="00C30BEA">
        <w:rPr>
          <w:rFonts w:ascii="Times New Roman" w:eastAsia="Times New Roman" w:hAnsi="Times New Roman" w:cs="Times New Roman"/>
          <w:lang w:val="pl-PL"/>
        </w:rPr>
        <w:tab/>
        <w:t>Interval zaupanja, ki je v celoti nad –10 %, kaže na neinferiornost aflibercepta v primerjavi z</w:t>
      </w:r>
      <w:r w:rsidR="00B64E2B" w:rsidRPr="00C30BEA">
        <w:rPr>
          <w:rFonts w:ascii="Times New Roman" w:eastAsia="Times New Roman" w:hAnsi="Times New Roman" w:cs="Times New Roman"/>
          <w:lang w:val="pl-PL"/>
        </w:rPr>
        <w:t xml:space="preserve"> </w:t>
      </w:r>
      <w:r w:rsidRPr="00C30BEA">
        <w:rPr>
          <w:rFonts w:ascii="Times New Roman" w:eastAsia="Times New Roman" w:hAnsi="Times New Roman" w:cs="Times New Roman"/>
          <w:spacing w:val="-47"/>
          <w:lang w:val="pl-PL"/>
        </w:rPr>
        <w:t xml:space="preserve"> </w:t>
      </w:r>
      <w:r w:rsidRPr="00C30BEA">
        <w:rPr>
          <w:rFonts w:ascii="Times New Roman" w:eastAsia="Times New Roman" w:hAnsi="Times New Roman" w:cs="Times New Roman"/>
          <w:lang w:val="pl-PL"/>
        </w:rPr>
        <w:t>ranibizumabom</w:t>
      </w:r>
    </w:p>
    <w:p w14:paraId="6CF674B2" w14:textId="77777777" w:rsidR="00235C66" w:rsidRDefault="00235C66" w:rsidP="00C30BEA">
      <w:pPr>
        <w:autoSpaceDE w:val="0"/>
        <w:autoSpaceDN w:val="0"/>
        <w:spacing w:after="0" w:line="240" w:lineRule="auto"/>
        <w:ind w:right="-1"/>
        <w:rPr>
          <w:rFonts w:ascii="Times New Roman" w:eastAsia="Times New Roman" w:hAnsi="Times New Roman" w:cs="Times New Roman"/>
          <w:lang w:val="pl-PL"/>
        </w:rPr>
      </w:pPr>
    </w:p>
    <w:p w14:paraId="1B350B42" w14:textId="77777777" w:rsidR="00235C66" w:rsidRPr="001D0B2A" w:rsidRDefault="00235C66" w:rsidP="00C30BEA">
      <w:pPr>
        <w:autoSpaceDE w:val="0"/>
        <w:autoSpaceDN w:val="0"/>
        <w:spacing w:before="70" w:after="0" w:line="240" w:lineRule="auto"/>
        <w:ind w:right="-1"/>
        <w:rPr>
          <w:rFonts w:ascii="Times New Roman" w:eastAsia="Times New Roman" w:hAnsi="Times New Roman" w:cs="Times New Roman"/>
          <w:b/>
          <w:lang w:val="fr-CA"/>
        </w:rPr>
      </w:pPr>
      <w:r w:rsidRPr="001D0B2A">
        <w:rPr>
          <w:rFonts w:ascii="Times New Roman" w:eastAsia="Times New Roman" w:hAnsi="Times New Roman" w:cs="Times New Roman"/>
          <w:b/>
          <w:lang w:val="fr-CA"/>
        </w:rPr>
        <w:t>Slika</w:t>
      </w:r>
      <w:r w:rsidRPr="001D0B2A">
        <w:rPr>
          <w:rFonts w:ascii="Times New Roman" w:eastAsia="Times New Roman" w:hAnsi="Times New Roman" w:cs="Times New Roman"/>
          <w:b/>
          <w:spacing w:val="7"/>
          <w:lang w:val="fr-CA"/>
        </w:rPr>
        <w:t xml:space="preserve"> </w:t>
      </w:r>
      <w:r w:rsidRPr="001D0B2A">
        <w:rPr>
          <w:rFonts w:ascii="Times New Roman" w:eastAsia="Times New Roman" w:hAnsi="Times New Roman" w:cs="Times New Roman"/>
          <w:b/>
          <w:lang w:val="fr-CA"/>
        </w:rPr>
        <w:t>1.</w:t>
      </w:r>
      <w:r w:rsidRPr="001D0B2A">
        <w:rPr>
          <w:rFonts w:ascii="Times New Roman" w:eastAsia="Times New Roman" w:hAnsi="Times New Roman" w:cs="Times New Roman"/>
          <w:b/>
          <w:spacing w:val="7"/>
          <w:lang w:val="fr-CA"/>
        </w:rPr>
        <w:t xml:space="preserve"> </w:t>
      </w:r>
      <w:r w:rsidRPr="001D0B2A">
        <w:rPr>
          <w:rFonts w:ascii="Times New Roman" w:eastAsia="Times New Roman" w:hAnsi="Times New Roman" w:cs="Times New Roman"/>
          <w:b/>
          <w:lang w:val="fr-CA"/>
        </w:rPr>
        <w:t>Povprečna</w:t>
      </w:r>
      <w:r w:rsidRPr="001D0B2A">
        <w:rPr>
          <w:rFonts w:ascii="Times New Roman" w:eastAsia="Times New Roman" w:hAnsi="Times New Roman" w:cs="Times New Roman"/>
          <w:b/>
          <w:spacing w:val="7"/>
          <w:lang w:val="fr-CA"/>
        </w:rPr>
        <w:t xml:space="preserve"> </w:t>
      </w:r>
      <w:r w:rsidRPr="001D0B2A">
        <w:rPr>
          <w:rFonts w:ascii="Times New Roman" w:eastAsia="Times New Roman" w:hAnsi="Times New Roman" w:cs="Times New Roman"/>
          <w:b/>
          <w:lang w:val="fr-CA"/>
        </w:rPr>
        <w:t>sprememba</w:t>
      </w:r>
      <w:r w:rsidRPr="001D0B2A">
        <w:rPr>
          <w:rFonts w:ascii="Times New Roman" w:eastAsia="Times New Roman" w:hAnsi="Times New Roman" w:cs="Times New Roman"/>
          <w:b/>
          <w:spacing w:val="10"/>
          <w:lang w:val="fr-CA"/>
        </w:rPr>
        <w:t xml:space="preserve"> </w:t>
      </w:r>
      <w:r w:rsidRPr="001D0B2A">
        <w:rPr>
          <w:rFonts w:ascii="Times New Roman" w:eastAsia="Times New Roman" w:hAnsi="Times New Roman" w:cs="Times New Roman"/>
          <w:b/>
          <w:lang w:val="fr-CA"/>
        </w:rPr>
        <w:t>ostrine</w:t>
      </w:r>
      <w:r w:rsidRPr="001D0B2A">
        <w:rPr>
          <w:rFonts w:ascii="Times New Roman" w:eastAsia="Times New Roman" w:hAnsi="Times New Roman" w:cs="Times New Roman"/>
          <w:b/>
          <w:spacing w:val="7"/>
          <w:lang w:val="fr-CA"/>
        </w:rPr>
        <w:t xml:space="preserve"> </w:t>
      </w:r>
      <w:r w:rsidRPr="001D0B2A">
        <w:rPr>
          <w:rFonts w:ascii="Times New Roman" w:eastAsia="Times New Roman" w:hAnsi="Times New Roman" w:cs="Times New Roman"/>
          <w:b/>
          <w:lang w:val="fr-CA"/>
        </w:rPr>
        <w:t>vida</w:t>
      </w:r>
      <w:r w:rsidRPr="001D0B2A">
        <w:rPr>
          <w:rFonts w:ascii="Times New Roman" w:eastAsia="Times New Roman" w:hAnsi="Times New Roman" w:cs="Times New Roman"/>
          <w:b/>
          <w:spacing w:val="1"/>
          <w:lang w:val="fr-CA"/>
        </w:rPr>
        <w:t xml:space="preserve"> </w:t>
      </w:r>
      <w:r w:rsidRPr="001D0B2A">
        <w:rPr>
          <w:rFonts w:ascii="Times New Roman" w:eastAsia="Times New Roman" w:hAnsi="Times New Roman" w:cs="Times New Roman"/>
          <w:b/>
          <w:lang w:val="fr-CA"/>
        </w:rPr>
        <w:t>glede</w:t>
      </w:r>
      <w:r w:rsidRPr="001D0B2A">
        <w:rPr>
          <w:rFonts w:ascii="Times New Roman" w:eastAsia="Times New Roman" w:hAnsi="Times New Roman" w:cs="Times New Roman"/>
          <w:b/>
          <w:spacing w:val="-3"/>
          <w:lang w:val="fr-CA"/>
        </w:rPr>
        <w:t xml:space="preserve"> </w:t>
      </w:r>
      <w:r w:rsidRPr="001D0B2A">
        <w:rPr>
          <w:rFonts w:ascii="Times New Roman" w:eastAsia="Times New Roman" w:hAnsi="Times New Roman" w:cs="Times New Roman"/>
          <w:b/>
          <w:lang w:val="fr-CA"/>
        </w:rPr>
        <w:t>na</w:t>
      </w:r>
      <w:r w:rsidRPr="001D0B2A">
        <w:rPr>
          <w:rFonts w:ascii="Times New Roman" w:eastAsia="Times New Roman" w:hAnsi="Times New Roman" w:cs="Times New Roman"/>
          <w:b/>
          <w:spacing w:val="-2"/>
          <w:lang w:val="fr-CA"/>
        </w:rPr>
        <w:t xml:space="preserve"> </w:t>
      </w:r>
      <w:r w:rsidRPr="001D0B2A">
        <w:rPr>
          <w:rFonts w:ascii="Times New Roman" w:eastAsia="Times New Roman" w:hAnsi="Times New Roman" w:cs="Times New Roman"/>
          <w:b/>
          <w:lang w:val="fr-CA"/>
        </w:rPr>
        <w:t>izhodiščne</w:t>
      </w:r>
      <w:r w:rsidRPr="001D0B2A">
        <w:rPr>
          <w:rFonts w:ascii="Times New Roman" w:eastAsia="Times New Roman" w:hAnsi="Times New Roman" w:cs="Times New Roman"/>
          <w:b/>
          <w:spacing w:val="-1"/>
          <w:lang w:val="fr-CA"/>
        </w:rPr>
        <w:t xml:space="preserve"> </w:t>
      </w:r>
      <w:r w:rsidRPr="001D0B2A">
        <w:rPr>
          <w:rFonts w:ascii="Times New Roman" w:eastAsia="Times New Roman" w:hAnsi="Times New Roman" w:cs="Times New Roman"/>
          <w:b/>
          <w:lang w:val="fr-CA"/>
        </w:rPr>
        <w:t>vrednosti</w:t>
      </w:r>
      <w:r w:rsidRPr="001D0B2A">
        <w:rPr>
          <w:rFonts w:ascii="Times New Roman" w:eastAsia="Times New Roman" w:hAnsi="Times New Roman" w:cs="Times New Roman"/>
          <w:b/>
          <w:spacing w:val="-1"/>
          <w:lang w:val="fr-CA"/>
        </w:rPr>
        <w:t xml:space="preserve"> </w:t>
      </w:r>
      <w:r w:rsidRPr="001D0B2A">
        <w:rPr>
          <w:rFonts w:ascii="Times New Roman" w:eastAsia="Times New Roman" w:hAnsi="Times New Roman" w:cs="Times New Roman"/>
          <w:b/>
          <w:lang w:val="fr-CA"/>
        </w:rPr>
        <w:t>do</w:t>
      </w:r>
      <w:r w:rsidRPr="001D0B2A">
        <w:rPr>
          <w:rFonts w:ascii="Times New Roman" w:eastAsia="Times New Roman" w:hAnsi="Times New Roman" w:cs="Times New Roman"/>
          <w:b/>
          <w:spacing w:val="-1"/>
          <w:lang w:val="fr-CA"/>
        </w:rPr>
        <w:t xml:space="preserve"> </w:t>
      </w:r>
      <w:r w:rsidRPr="001D0B2A">
        <w:rPr>
          <w:rFonts w:ascii="Times New Roman" w:eastAsia="Times New Roman" w:hAnsi="Times New Roman" w:cs="Times New Roman"/>
          <w:b/>
          <w:lang w:val="fr-CA"/>
        </w:rPr>
        <w:t>96.</w:t>
      </w:r>
      <w:r w:rsidRPr="001D0B2A">
        <w:rPr>
          <w:rFonts w:ascii="Times New Roman" w:eastAsia="Times New Roman" w:hAnsi="Times New Roman" w:cs="Times New Roman"/>
          <w:b/>
          <w:spacing w:val="-3"/>
          <w:lang w:val="fr-CA"/>
        </w:rPr>
        <w:t xml:space="preserve"> </w:t>
      </w:r>
      <w:r w:rsidRPr="001D0B2A">
        <w:rPr>
          <w:rFonts w:ascii="Times New Roman" w:eastAsia="Times New Roman" w:hAnsi="Times New Roman" w:cs="Times New Roman"/>
          <w:b/>
          <w:lang w:val="fr-CA"/>
        </w:rPr>
        <w:t>tedna</w:t>
      </w:r>
      <w:r w:rsidRPr="001D0B2A">
        <w:rPr>
          <w:rFonts w:ascii="Times New Roman" w:eastAsia="Times New Roman" w:hAnsi="Times New Roman" w:cs="Times New Roman"/>
          <w:b/>
          <w:spacing w:val="-1"/>
          <w:lang w:val="fr-CA"/>
        </w:rPr>
        <w:t xml:space="preserve"> </w:t>
      </w:r>
      <w:r w:rsidRPr="001D0B2A">
        <w:rPr>
          <w:rFonts w:ascii="Times New Roman" w:eastAsia="Times New Roman" w:hAnsi="Times New Roman" w:cs="Times New Roman"/>
          <w:b/>
          <w:lang w:val="fr-CA"/>
        </w:rPr>
        <w:t>za</w:t>
      </w:r>
      <w:r w:rsidRPr="001D0B2A">
        <w:rPr>
          <w:rFonts w:ascii="Times New Roman" w:eastAsia="Times New Roman" w:hAnsi="Times New Roman" w:cs="Times New Roman"/>
          <w:b/>
          <w:spacing w:val="1"/>
          <w:lang w:val="fr-CA"/>
        </w:rPr>
        <w:t xml:space="preserve"> </w:t>
      </w:r>
      <w:r w:rsidRPr="001D0B2A">
        <w:rPr>
          <w:rFonts w:ascii="Times New Roman" w:eastAsia="Times New Roman" w:hAnsi="Times New Roman" w:cs="Times New Roman"/>
          <w:b/>
          <w:lang w:val="fr-CA"/>
        </w:rPr>
        <w:t>združene podatke</w:t>
      </w:r>
      <w:r w:rsidRPr="001D0B2A">
        <w:rPr>
          <w:rFonts w:ascii="Times New Roman" w:eastAsia="Times New Roman" w:hAnsi="Times New Roman" w:cs="Times New Roman"/>
          <w:b/>
          <w:spacing w:val="-1"/>
          <w:lang w:val="fr-CA"/>
        </w:rPr>
        <w:t xml:space="preserve"> </w:t>
      </w:r>
      <w:r w:rsidRPr="001D0B2A">
        <w:rPr>
          <w:rFonts w:ascii="Times New Roman" w:eastAsia="Times New Roman" w:hAnsi="Times New Roman" w:cs="Times New Roman"/>
          <w:b/>
          <w:lang w:val="fr-CA"/>
        </w:rPr>
        <w:t>iz</w:t>
      </w:r>
      <w:r w:rsidRPr="001D0B2A">
        <w:rPr>
          <w:rFonts w:ascii="Times New Roman" w:eastAsia="Times New Roman" w:hAnsi="Times New Roman" w:cs="Times New Roman"/>
          <w:b/>
          <w:spacing w:val="-1"/>
          <w:lang w:val="fr-CA"/>
        </w:rPr>
        <w:t xml:space="preserve"> </w:t>
      </w:r>
      <w:r w:rsidRPr="001D0B2A">
        <w:rPr>
          <w:rFonts w:ascii="Times New Roman" w:eastAsia="Times New Roman" w:hAnsi="Times New Roman" w:cs="Times New Roman"/>
          <w:b/>
          <w:lang w:val="fr-CA"/>
        </w:rPr>
        <w:t>študij VIEW1</w:t>
      </w:r>
      <w:r w:rsidRPr="001D0B2A">
        <w:rPr>
          <w:rFonts w:ascii="Times New Roman" w:eastAsia="Times New Roman" w:hAnsi="Times New Roman" w:cs="Times New Roman"/>
          <w:b/>
          <w:spacing w:val="-4"/>
          <w:lang w:val="fr-CA"/>
        </w:rPr>
        <w:t xml:space="preserve"> </w:t>
      </w:r>
      <w:r w:rsidRPr="001D0B2A">
        <w:rPr>
          <w:rFonts w:ascii="Times New Roman" w:eastAsia="Times New Roman" w:hAnsi="Times New Roman" w:cs="Times New Roman"/>
          <w:b/>
          <w:lang w:val="fr-CA"/>
        </w:rPr>
        <w:t>in</w:t>
      </w:r>
      <w:r w:rsidRPr="001D0B2A">
        <w:rPr>
          <w:rFonts w:ascii="Times New Roman" w:eastAsia="Times New Roman" w:hAnsi="Times New Roman" w:cs="Times New Roman"/>
          <w:b/>
          <w:spacing w:val="-4"/>
          <w:lang w:val="fr-CA"/>
        </w:rPr>
        <w:t xml:space="preserve"> </w:t>
      </w:r>
      <w:r w:rsidRPr="001D0B2A">
        <w:rPr>
          <w:rFonts w:ascii="Times New Roman" w:eastAsia="Times New Roman" w:hAnsi="Times New Roman" w:cs="Times New Roman"/>
          <w:b/>
          <w:lang w:val="fr-CA"/>
        </w:rPr>
        <w:t>VIEW2</w:t>
      </w:r>
    </w:p>
    <w:p w14:paraId="5CFD9926" w14:textId="77777777" w:rsidR="00235C66" w:rsidRPr="00C30BEA" w:rsidRDefault="00235C66" w:rsidP="00C30BEA">
      <w:pPr>
        <w:autoSpaceDE w:val="0"/>
        <w:autoSpaceDN w:val="0"/>
        <w:spacing w:before="70" w:after="0" w:line="240" w:lineRule="auto"/>
        <w:ind w:right="-1"/>
        <w:rPr>
          <w:rFonts w:ascii="Times New Roman" w:eastAsia="Times New Roman" w:hAnsi="Times New Roman" w:cs="Times New Roman"/>
          <w:lang w:val="fr-CA"/>
        </w:rPr>
      </w:pPr>
    </w:p>
    <w:p w14:paraId="07E92D29" w14:textId="77777777" w:rsidR="00235C66" w:rsidRPr="00C30BEA" w:rsidRDefault="00235C66" w:rsidP="00C30BEA">
      <w:pPr>
        <w:autoSpaceDE w:val="0"/>
        <w:autoSpaceDN w:val="0"/>
        <w:spacing w:before="3"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noProof/>
          <w:lang w:val="en-US"/>
        </w:rPr>
        <w:drawing>
          <wp:inline distT="0" distB="0" distL="0" distR="0" wp14:anchorId="2BD6108A" wp14:editId="4E453C9F">
            <wp:extent cx="5285231" cy="2374711"/>
            <wp:effectExtent l="0" t="0" r="0" b="6985"/>
            <wp:docPr id="1828236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36330" name=""/>
                    <pic:cNvPicPr/>
                  </pic:nvPicPr>
                  <pic:blipFill>
                    <a:blip r:embed="rId17"/>
                    <a:stretch>
                      <a:fillRect/>
                    </a:stretch>
                  </pic:blipFill>
                  <pic:spPr>
                    <a:xfrm>
                      <a:off x="0" y="0"/>
                      <a:ext cx="5288635" cy="2376240"/>
                    </a:xfrm>
                    <a:prstGeom prst="rect">
                      <a:avLst/>
                    </a:prstGeom>
                  </pic:spPr>
                </pic:pic>
              </a:graphicData>
            </a:graphic>
          </wp:inline>
        </w:drawing>
      </w:r>
    </w:p>
    <w:p w14:paraId="17763605"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lang w:val="en-US"/>
        </w:rPr>
      </w:pPr>
    </w:p>
    <w:p w14:paraId="2D03132B" w14:textId="0F6965A1"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V analizi združenih podatkov iz študij VIEW1 in VIEW2 je pri zdravljenju z afliberceptom prišlo</w:t>
      </w:r>
      <w:r w:rsidR="00B64E2B" w:rsidRPr="00C30BEA">
        <w:rPr>
          <w:rFonts w:ascii="Times New Roman" w:eastAsia="Times New Roman" w:hAnsi="Times New Roman" w:cs="Times New Roman"/>
          <w:lang w:val="en-US"/>
        </w:rPr>
        <w:t xml:space="preserve"> </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do klinično značilnih sprememb vnaprej določenega sekundarnega cilja učinkovitosti po vprašalniku</w:t>
      </w:r>
      <w:r w:rsidR="0051402E" w:rsidRPr="00C30BEA">
        <w:rPr>
          <w:rFonts w:ascii="Times New Roman" w:eastAsia="Times New Roman" w:hAnsi="Times New Roman" w:cs="Times New Roman"/>
          <w:lang w:val="en-US"/>
        </w:rPr>
        <w:t xml:space="preserve"> </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National Eye Institute Visual Function Questionnaire (NEI VFQ-25) glede na izhodiščne vrednosti,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brez klinično pomembnih razlik v primerjavi z ranibizumabom. Obseg teh sprememb je bil podoben</w:t>
      </w:r>
      <w:r w:rsidRPr="00C30BEA">
        <w:rPr>
          <w:rFonts w:ascii="Times New Roman" w:eastAsia="Times New Roman" w:hAnsi="Times New Roman" w:cs="Times New Roman"/>
          <w:spacing w:val="-52"/>
          <w:lang w:val="en-US"/>
        </w:rPr>
        <w:t xml:space="preserve"> </w:t>
      </w:r>
      <w:r w:rsidR="0051402E"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kot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objavljenih</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študijah</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in</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ustreza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pridobitvi 15</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črk</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BCVA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(najboljša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korigirana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ostrina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vida).</w:t>
      </w:r>
    </w:p>
    <w:p w14:paraId="6A0318AF"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p>
    <w:p w14:paraId="13D6D708" w14:textId="7C1A9E23"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V drugem letu študij se je učinkovitost v splošnem ohranila do zadnjega ocenjevanja v 96. tednu; pri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2–4 % bolnikov so bile potrebne vse injekcije v intervalu enega meseca; pri tretjini bolnikov pa je bila</w:t>
      </w:r>
      <w:r w:rsidRPr="00C30BEA">
        <w:rPr>
          <w:rFonts w:ascii="Times New Roman" w:eastAsia="Times New Roman" w:hAnsi="Times New Roman" w:cs="Times New Roman"/>
          <w:spacing w:val="-52"/>
          <w:lang w:val="en-US"/>
        </w:rPr>
        <w:t xml:space="preserve"> </w:t>
      </w:r>
      <w:r w:rsidR="0051402E"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po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enem</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mesecu potrebna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vsaj</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ena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injekcija.</w:t>
      </w:r>
    </w:p>
    <w:p w14:paraId="3403FF23"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185FA228"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Zmanjšanje povprečne velikosti CNV lezije je bilo očitno pri vseh skupinah odmerkov v obeh</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študijah.</w:t>
      </w:r>
    </w:p>
    <w:p w14:paraId="27DC941A"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542A6C6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Izsledki glede učinkovitosti v vseh ocenjenih podskupinah (npr. glede na starost, spol, raso, ostrino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vida ob izhodišču, vrsto lezije, velikost lezije) v vsaki študiji in v analizi združenih podatkov so bili v</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skladu</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izsledki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za celotno</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populacijo.</w:t>
      </w:r>
    </w:p>
    <w:p w14:paraId="7A8EA0A2"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p>
    <w:p w14:paraId="4CB55D8A" w14:textId="596C7BF9"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Študija ALTAIR je trajala 96 tednov in je bila multicentrična, randomizirana, odprta študija, v katero</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je bilo vključenih 247 japonskih bolnikov, ki predhodno niso bili zdravljeni za vlažno AMD. Namen</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študije je bil oceniti, učinkovitost in varnost aflibercepta po dveh različnih režimih podaljševanja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intervalov</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med</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injekcijami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2</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oziroma 4</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tedne)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z</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režimom odmerjanja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»zdravi</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in</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podaljšaj«.</w:t>
      </w:r>
    </w:p>
    <w:p w14:paraId="64D2462E"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p>
    <w:p w14:paraId="71DB44C0" w14:textId="7CFC341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Vsi bolniki so prejemali eno injekcijo aflibercepta 2 mg na mesec, tri zaporedne mesece, nato pa še</w:t>
      </w:r>
      <w:r w:rsidR="0061616B" w:rsidRPr="00C30BEA">
        <w:rPr>
          <w:rFonts w:ascii="Times New Roman" w:eastAsia="Times New Roman" w:hAnsi="Times New Roman" w:cs="Times New Roman"/>
          <w:lang w:val="en-US"/>
        </w:rPr>
        <w:t xml:space="preserve"> </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eno injekcijo po dveh mesecih. V 16. tednu so bili bolniki randomizirani (v razmerju 1:1) v dve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skupini zdravljenja: 1) skupina zdravljena z afliberceptom, ki so ji interval med injekcijami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lastRenderedPageBreak/>
        <w:t>spreminjali po 2-tedna in 2) skupina zdravljena z afliberceptom, ki so ji interval med injekcijami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spreminjali po 4-tedne. Podaljšanje ali skrajšanje intervala med injekcijami je bilo določeno glede na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oceno ostrine vida in/ali anatomski izgled rumene pege, določenem po protokolu; največji interval</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med</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injekcijami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je bil</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16</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tednov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obe skupini.</w:t>
      </w:r>
    </w:p>
    <w:p w14:paraId="03E96520"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lang w:val="en-US"/>
        </w:rPr>
      </w:pPr>
    </w:p>
    <w:p w14:paraId="2BD93B57" w14:textId="77777777" w:rsidR="00235C66" w:rsidRPr="00C30BEA" w:rsidRDefault="00235C66" w:rsidP="00C30BEA">
      <w:pPr>
        <w:autoSpaceDE w:val="0"/>
        <w:autoSpaceDN w:val="0"/>
        <w:spacing w:after="0" w:line="240" w:lineRule="auto"/>
        <w:ind w:right="-1"/>
        <w:jc w:val="both"/>
        <w:rPr>
          <w:rFonts w:ascii="Times New Roman" w:eastAsia="Times New Roman" w:hAnsi="Times New Roman" w:cs="Times New Roman"/>
          <w:lang w:val="en-US"/>
        </w:rPr>
      </w:pPr>
      <w:r w:rsidRPr="00C30BEA">
        <w:rPr>
          <w:rFonts w:ascii="Times New Roman" w:eastAsia="Times New Roman" w:hAnsi="Times New Roman" w:cs="Times New Roman"/>
          <w:lang w:val="en-US"/>
        </w:rPr>
        <w:t>Primarni cilj učinkovitosti je bila povprečna sprememba BCVA od izhodiščne vrednosti do 52. tedna.</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Sekundarni cilj učinkovitosti je bil delež bolnikov, ki niso izgubili ≥15 črk oziroma delež bolnikov, ki</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so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pridobili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vsaj</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15 črk BCVA, od izhodiščne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vrednosti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do 52.</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tedna.</w:t>
      </w:r>
    </w:p>
    <w:p w14:paraId="47C653B8"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p>
    <w:p w14:paraId="1E868EE4" w14:textId="7C08E57A" w:rsidR="00235C66" w:rsidRPr="00C30BEA" w:rsidRDefault="00235C66" w:rsidP="00C30BEA">
      <w:pPr>
        <w:autoSpaceDE w:val="0"/>
        <w:autoSpaceDN w:val="0"/>
        <w:spacing w:after="0" w:line="240" w:lineRule="auto"/>
        <w:ind w:right="-1"/>
        <w:jc w:val="both"/>
        <w:rPr>
          <w:rFonts w:ascii="Times New Roman" w:eastAsia="Times New Roman" w:hAnsi="Times New Roman" w:cs="Times New Roman"/>
          <w:lang w:val="pl-PL"/>
        </w:rPr>
      </w:pPr>
      <w:r w:rsidRPr="00C30BEA">
        <w:rPr>
          <w:rFonts w:ascii="Times New Roman" w:eastAsia="Times New Roman" w:hAnsi="Times New Roman" w:cs="Times New Roman"/>
          <w:lang w:val="en-US"/>
        </w:rPr>
        <w:t>V</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52.</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tednu</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so</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bolniki v</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skupini zdravljeni</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z</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režimom »zdravi</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in</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podaljšaj« pridobili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povprečju 9,0 črk od izhodiščne vrednosti v skupini, ki so ji interval med injekcijami podaljševali po 2 tedna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oziroma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8,4 črk</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v skupini,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ki</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so ji interval</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med</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injekcijami</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podaljševali</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po</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4</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tedne</w:t>
      </w:r>
      <w:r w:rsidRPr="00C30BEA">
        <w:rPr>
          <w:rFonts w:ascii="Times New Roman" w:eastAsia="Times New Roman" w:hAnsi="Times New Roman" w:cs="Times New Roman"/>
          <w:spacing w:val="5"/>
          <w:lang w:val="en-US"/>
        </w:rPr>
        <w:t xml:space="preserve"> </w:t>
      </w:r>
      <w:r w:rsidRPr="00C30BEA">
        <w:rPr>
          <w:rFonts w:ascii="Times New Roman" w:eastAsia="Times New Roman" w:hAnsi="Times New Roman" w:cs="Times New Roman"/>
          <w:lang w:val="en-US"/>
        </w:rPr>
        <w:t>[razlika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povprečni vrednosti LS v črkah (95 % IZ): –0,4 (–3,8; 3,0), ANCOVA]. Delež bolnikov, ki niso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izgubili ≥15 črk je bil podoben v obeh skupinah (96,7 % v skupini, ki so ji interval med injekcijami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podaljševali po 2 tedna oziroma 95,9 % v skupini, ki so ji interval med injekcijami podaljševali po 4</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tedne).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52.</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tednu</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je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bil</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delež</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bolnikov,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ki so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pridobili ≥15</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črk,</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32,5</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v</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skupini,</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ki</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so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ji interval</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med injekcijami podaljševali po 2 tedna oziroma 30,9 % v skupini, ki so ji interval med injekcijami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podaljševali po 4 tedne. Delež bolnikov, ki so jim podaljšali interval odmerjanja na 12 tednov ali več,</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je bil 42,3 % v skupini, ki so ji interval med injekcijami podaljševali po 2 tedna in 49,6 % v skupini, ki</w:t>
      </w:r>
      <w:r w:rsidRPr="00C30BEA">
        <w:rPr>
          <w:rFonts w:ascii="Times New Roman" w:eastAsia="Times New Roman" w:hAnsi="Times New Roman" w:cs="Times New Roman"/>
          <w:spacing w:val="-52"/>
          <w:lang w:val="en-US"/>
        </w:rPr>
        <w:t xml:space="preserve"> </w:t>
      </w:r>
      <w:r w:rsidR="00C70B0F"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 xml:space="preserve">so ji interval med injekcijami podaljševali po 4 tedne. </w:t>
      </w:r>
      <w:r w:rsidRPr="00C30BEA">
        <w:rPr>
          <w:rFonts w:ascii="Times New Roman" w:eastAsia="Times New Roman" w:hAnsi="Times New Roman" w:cs="Times New Roman"/>
          <w:lang w:val="pl-PL"/>
        </w:rPr>
        <w:t>Pri 40,7 % bolnikov je bil v skupini, ki so ji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interval med injekcijami podaljševali po 4 tedne, interval podaljšan na 16 tednov. Na zadnjem obisku,</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pred 52. tednom je 56,8 % bolnikov v skupini, ki so ji interval med injekcijami podaljševali po 2 tedna</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in 57,8 % bolnikov, ki so ji interval med injekcijami podaljševali po 4 tedne, prejelo naslednjo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injekcijo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 12</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tednih ali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kasneje.</w:t>
      </w:r>
    </w:p>
    <w:p w14:paraId="2B247A86" w14:textId="77777777" w:rsidR="00235C66" w:rsidRPr="00C30BEA" w:rsidRDefault="00235C66" w:rsidP="00C30BEA">
      <w:pPr>
        <w:autoSpaceDE w:val="0"/>
        <w:autoSpaceDN w:val="0"/>
        <w:spacing w:before="3" w:after="0" w:line="240" w:lineRule="auto"/>
        <w:ind w:right="-1"/>
        <w:rPr>
          <w:rFonts w:ascii="Times New Roman" w:eastAsia="Times New Roman" w:hAnsi="Times New Roman" w:cs="Times New Roman"/>
          <w:lang w:val="pl-PL"/>
        </w:rPr>
      </w:pPr>
    </w:p>
    <w:p w14:paraId="2AC87801" w14:textId="3B62EFC3"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drugem letu</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študije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se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je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učinkovitost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splošnem</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ohranila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do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vključno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zadnjega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ocenjevanja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v</w:t>
      </w:r>
      <w:r w:rsidR="00F26C9A">
        <w:rPr>
          <w:rFonts w:ascii="Times New Roman" w:eastAsia="Times New Roman" w:hAnsi="Times New Roman" w:cs="Times New Roman"/>
          <w:lang w:val="pl-PL"/>
        </w:rPr>
        <w:t xml:space="preserve"> </w:t>
      </w:r>
      <w:r w:rsidRPr="00C30BEA">
        <w:rPr>
          <w:rFonts w:ascii="Times New Roman" w:eastAsia="Times New Roman" w:hAnsi="Times New Roman" w:cs="Times New Roman"/>
          <w:lang w:val="pl-PL"/>
        </w:rPr>
        <w:t>96. tednu, pri čemer so v skupini, ki so ji interval med injekcijami podaljševali po 2 tedna, pridobili</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povprečno 7,6 črk glede na izhodiščne vrednosti, v skupini, ki so ji interval med injekcijami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podaljševali po</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4 tedne,</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pa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za 6,1</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črk.</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Delež bolnikov,</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ki so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jim podaljšali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interval</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odmerjanja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na</w:t>
      </w:r>
      <w:r w:rsidR="00F26C9A">
        <w:rPr>
          <w:rFonts w:ascii="Times New Roman" w:eastAsia="Times New Roman" w:hAnsi="Times New Roman" w:cs="Times New Roman"/>
          <w:lang w:val="pl-PL"/>
        </w:rPr>
        <w:t xml:space="preserve"> </w:t>
      </w:r>
      <w:r w:rsidRPr="00C30BEA">
        <w:rPr>
          <w:rFonts w:ascii="Times New Roman" w:eastAsia="Times New Roman" w:hAnsi="Times New Roman" w:cs="Times New Roman"/>
          <w:lang w:val="pl-PL"/>
        </w:rPr>
        <w:t>12 tednov ali več, je bil 56,9 % v skupini, ki so ji interval med injekcijami podaljševali po 2 tedna, in</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60,2</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skupini,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ki so</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ji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interval</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med</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injekcijami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podaljševali po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4</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tedne.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zadnjem obisku</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pred</w:t>
      </w:r>
      <w:r w:rsidR="00F26C9A">
        <w:rPr>
          <w:rFonts w:ascii="Times New Roman" w:eastAsia="Times New Roman" w:hAnsi="Times New Roman" w:cs="Times New Roman"/>
          <w:lang w:val="pl-PL"/>
        </w:rPr>
        <w:t xml:space="preserve"> </w:t>
      </w:r>
      <w:r w:rsidRPr="00C30BEA">
        <w:rPr>
          <w:rFonts w:ascii="Times New Roman" w:eastAsia="Times New Roman" w:hAnsi="Times New Roman" w:cs="Times New Roman"/>
          <w:lang w:val="pl-PL"/>
        </w:rPr>
        <w:t>96. tednom je 64,9 % bolnikov v skupini, ki so ji interval med injekcijami podaljševali po 2 tedna, in</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61,2 % bolnikov, ki so ji interval med injekcijami podaljševali po 4 tedne, prejelo naslednjo injekcijo</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po 12 tednih ali kasneje. V drugem letu zdravljenja so bolniki v skupini, ki so ji interval med</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injekcijami podaljševali po 2 tedna, prejeli povprečno 3,6 injekcij, v skupini, ki so ji interval med</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injekcijami podaljševali po 4 tedne, pa 3,7 injekcij. V 2-letnem obdobju zdravljenja so bolniki prejeli</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povprečno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10,4 injekcij.</w:t>
      </w:r>
    </w:p>
    <w:p w14:paraId="67B09A7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7D2210AE"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Okularni in sistemski profil varnosti sta bila podobna varnostnemu profilu, ugotovljenem v ključnih</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študijah</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VIEW1 in</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VIEW2.</w:t>
      </w:r>
    </w:p>
    <w:p w14:paraId="1EE6DA6D"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pl-PL"/>
        </w:rPr>
      </w:pPr>
    </w:p>
    <w:p w14:paraId="1D394E3B" w14:textId="60C5FEB0" w:rsidR="00235C66" w:rsidRPr="00C30BEA" w:rsidRDefault="00235C66" w:rsidP="00F26C9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Študija ARIES je trajala 104 tedne in je bila multicentrična, randomizirana, odprta, z učinkovino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nadzorovana študija, v katero je bilo vključenih 269 bolnikov, ki predhodno niso bili zdravljeni zaradi</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vlažne AMD, namenjena za oceno neinferiornosti, tako glede učinkovitosti kot tudi varnosti režima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odmerjanja »zdravi in podaljšaj«, ki se začne takoj po prejemu ene injekcije na mesec, tri zaporedne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mesece, in nato še ene injekcije po dveh mesecih, v primerjavi z uvedbo režima odmerjanja »zdravi in</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podaljšaj«,</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ki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se začne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po prvem</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letu</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zdravljenja.</w:t>
      </w:r>
      <w:r w:rsidR="00F26C9A">
        <w:rPr>
          <w:rFonts w:ascii="Times New Roman" w:eastAsia="Times New Roman" w:hAnsi="Times New Roman" w:cs="Times New Roman"/>
          <w:lang w:val="pl-PL"/>
        </w:rPr>
        <w:t xml:space="preserve"> </w:t>
      </w:r>
      <w:r w:rsidRPr="00C30BEA">
        <w:rPr>
          <w:rFonts w:ascii="Times New Roman" w:eastAsia="Times New Roman" w:hAnsi="Times New Roman" w:cs="Times New Roman"/>
          <w:lang w:val="pl-PL"/>
        </w:rPr>
        <w:t>V študiji ARIES so raziskovali tudi odstotek bolnikov, ki so po presoji raziskovalca potrebovali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pogostejše zdravljenje kot vsakih 8 tednov. Izmed 269 bolnikov jih je 62 v času študije vsaj enkrat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prejelo pogostejše odmerjanje. Ti bolniki so ostali v študiji in prejemali zdravljenje po klinični presoji</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raziskovalca, vendar ne pogosteje kot vsake 4 tedne, nato pa so se lahko pri njih intervali zdravljenja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ponovno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podaljšali. Po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odločitvi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za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pogostejše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zdravljenje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bil</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povprečni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interval</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zdravljenja</w:t>
      </w:r>
      <w:r w:rsidR="00F26C9A">
        <w:rPr>
          <w:rFonts w:ascii="Times New Roman" w:eastAsia="Times New Roman" w:hAnsi="Times New Roman" w:cs="Times New Roman"/>
          <w:lang w:val="pl-PL"/>
        </w:rPr>
        <w:t xml:space="preserve"> </w:t>
      </w:r>
      <w:r w:rsidRPr="00C30BEA">
        <w:rPr>
          <w:rFonts w:ascii="Times New Roman" w:eastAsia="Times New Roman" w:hAnsi="Times New Roman" w:cs="Times New Roman"/>
          <w:lang w:val="pl-PL"/>
        </w:rPr>
        <w:t>6,1 tedna. V 104. tednu je bila BCVA nižja pri bolnikih, ki so potrebovali bolj intenzivno zdravljenje</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vsaj enkrat med študijo, kot pri bolnikih, ki tega niso potrebovali, povprečna sprememba BCVA od</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izhodiščne vrednosti do konca študije pa je bila +2,3 ± 15,6 črk. Med bolniki, ki so bili pogosteje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zdravljeni, je 85,5 % ohranilo vid, tj. izgubili so manj kot 15 črk, 19,4 % bolnikov pa je pridobilo 15</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črk ali več. Varnostni profil bolnikov, zdravljenih pogosteje kot vsakih 8 tednov, je bil primerljiv z</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varnostnimi podatki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ugotovljenimi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študijah</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VIEW1</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in</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VIEW2.</w:t>
      </w:r>
    </w:p>
    <w:p w14:paraId="3A7AFA29"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p>
    <w:p w14:paraId="1ADBD0BC"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i/>
          <w:lang w:val="pl-PL"/>
        </w:rPr>
      </w:pPr>
      <w:r w:rsidRPr="00C30BEA">
        <w:rPr>
          <w:rFonts w:ascii="Times New Roman" w:eastAsia="Times New Roman" w:hAnsi="Times New Roman" w:cs="Times New Roman"/>
          <w:i/>
          <w:lang w:val="pl-PL"/>
        </w:rPr>
        <w:t>Makularni</w:t>
      </w:r>
      <w:r w:rsidRPr="00C30BEA">
        <w:rPr>
          <w:rFonts w:ascii="Times New Roman" w:eastAsia="Times New Roman" w:hAnsi="Times New Roman" w:cs="Times New Roman"/>
          <w:i/>
          <w:spacing w:val="-1"/>
          <w:lang w:val="pl-PL"/>
        </w:rPr>
        <w:t xml:space="preserve"> </w:t>
      </w:r>
      <w:r w:rsidRPr="00C30BEA">
        <w:rPr>
          <w:rFonts w:ascii="Times New Roman" w:eastAsia="Times New Roman" w:hAnsi="Times New Roman" w:cs="Times New Roman"/>
          <w:i/>
          <w:lang w:val="pl-PL"/>
        </w:rPr>
        <w:t>edem,</w:t>
      </w:r>
      <w:r w:rsidRPr="00C30BEA">
        <w:rPr>
          <w:rFonts w:ascii="Times New Roman" w:eastAsia="Times New Roman" w:hAnsi="Times New Roman" w:cs="Times New Roman"/>
          <w:i/>
          <w:spacing w:val="-1"/>
          <w:lang w:val="pl-PL"/>
        </w:rPr>
        <w:t xml:space="preserve"> </w:t>
      </w:r>
      <w:r w:rsidRPr="00C30BEA">
        <w:rPr>
          <w:rFonts w:ascii="Times New Roman" w:eastAsia="Times New Roman" w:hAnsi="Times New Roman" w:cs="Times New Roman"/>
          <w:i/>
          <w:lang w:val="pl-PL"/>
        </w:rPr>
        <w:t>ki</w:t>
      </w:r>
      <w:r w:rsidRPr="00C30BEA">
        <w:rPr>
          <w:rFonts w:ascii="Times New Roman" w:eastAsia="Times New Roman" w:hAnsi="Times New Roman" w:cs="Times New Roman"/>
          <w:i/>
          <w:spacing w:val="-1"/>
          <w:lang w:val="pl-PL"/>
        </w:rPr>
        <w:t xml:space="preserve"> </w:t>
      </w:r>
      <w:r w:rsidRPr="00C30BEA">
        <w:rPr>
          <w:rFonts w:ascii="Times New Roman" w:eastAsia="Times New Roman" w:hAnsi="Times New Roman" w:cs="Times New Roman"/>
          <w:i/>
          <w:lang w:val="pl-PL"/>
        </w:rPr>
        <w:t>nastane</w:t>
      </w:r>
      <w:r w:rsidRPr="00C30BEA">
        <w:rPr>
          <w:rFonts w:ascii="Times New Roman" w:eastAsia="Times New Roman" w:hAnsi="Times New Roman" w:cs="Times New Roman"/>
          <w:i/>
          <w:spacing w:val="-2"/>
          <w:lang w:val="pl-PL"/>
        </w:rPr>
        <w:t xml:space="preserve"> </w:t>
      </w:r>
      <w:r w:rsidRPr="00C30BEA">
        <w:rPr>
          <w:rFonts w:ascii="Times New Roman" w:eastAsia="Times New Roman" w:hAnsi="Times New Roman" w:cs="Times New Roman"/>
          <w:i/>
          <w:lang w:val="pl-PL"/>
        </w:rPr>
        <w:t>kot</w:t>
      </w:r>
      <w:r w:rsidRPr="00C30BEA">
        <w:rPr>
          <w:rFonts w:ascii="Times New Roman" w:eastAsia="Times New Roman" w:hAnsi="Times New Roman" w:cs="Times New Roman"/>
          <w:i/>
          <w:spacing w:val="-1"/>
          <w:lang w:val="pl-PL"/>
        </w:rPr>
        <w:t xml:space="preserve"> </w:t>
      </w:r>
      <w:r w:rsidRPr="00C30BEA">
        <w:rPr>
          <w:rFonts w:ascii="Times New Roman" w:eastAsia="Times New Roman" w:hAnsi="Times New Roman" w:cs="Times New Roman"/>
          <w:i/>
          <w:lang w:val="pl-PL"/>
        </w:rPr>
        <w:t>posledica</w:t>
      </w:r>
      <w:r w:rsidRPr="00C30BEA">
        <w:rPr>
          <w:rFonts w:ascii="Times New Roman" w:eastAsia="Times New Roman" w:hAnsi="Times New Roman" w:cs="Times New Roman"/>
          <w:i/>
          <w:spacing w:val="-1"/>
          <w:lang w:val="pl-PL"/>
        </w:rPr>
        <w:t xml:space="preserve"> </w:t>
      </w:r>
      <w:r w:rsidRPr="00C30BEA">
        <w:rPr>
          <w:rFonts w:ascii="Times New Roman" w:eastAsia="Times New Roman" w:hAnsi="Times New Roman" w:cs="Times New Roman"/>
          <w:i/>
          <w:lang w:val="pl-PL"/>
        </w:rPr>
        <w:t>zapore</w:t>
      </w:r>
      <w:r w:rsidRPr="00C30BEA">
        <w:rPr>
          <w:rFonts w:ascii="Times New Roman" w:eastAsia="Times New Roman" w:hAnsi="Times New Roman" w:cs="Times New Roman"/>
          <w:i/>
          <w:spacing w:val="-4"/>
          <w:lang w:val="pl-PL"/>
        </w:rPr>
        <w:t xml:space="preserve"> </w:t>
      </w:r>
      <w:r w:rsidRPr="00C30BEA">
        <w:rPr>
          <w:rFonts w:ascii="Times New Roman" w:eastAsia="Times New Roman" w:hAnsi="Times New Roman" w:cs="Times New Roman"/>
          <w:i/>
          <w:lang w:val="pl-PL"/>
        </w:rPr>
        <w:t>centralne</w:t>
      </w:r>
      <w:r w:rsidRPr="00C30BEA">
        <w:rPr>
          <w:rFonts w:ascii="Times New Roman" w:eastAsia="Times New Roman" w:hAnsi="Times New Roman" w:cs="Times New Roman"/>
          <w:i/>
          <w:spacing w:val="-1"/>
          <w:lang w:val="pl-PL"/>
        </w:rPr>
        <w:t xml:space="preserve"> </w:t>
      </w:r>
      <w:r w:rsidRPr="00C30BEA">
        <w:rPr>
          <w:rFonts w:ascii="Times New Roman" w:eastAsia="Times New Roman" w:hAnsi="Times New Roman" w:cs="Times New Roman"/>
          <w:i/>
          <w:lang w:val="pl-PL"/>
        </w:rPr>
        <w:t>mrežnične</w:t>
      </w:r>
      <w:r w:rsidRPr="00C30BEA">
        <w:rPr>
          <w:rFonts w:ascii="Times New Roman" w:eastAsia="Times New Roman" w:hAnsi="Times New Roman" w:cs="Times New Roman"/>
          <w:i/>
          <w:spacing w:val="-3"/>
          <w:lang w:val="pl-PL"/>
        </w:rPr>
        <w:t xml:space="preserve"> </w:t>
      </w:r>
      <w:r w:rsidRPr="00C30BEA">
        <w:rPr>
          <w:rFonts w:ascii="Times New Roman" w:eastAsia="Times New Roman" w:hAnsi="Times New Roman" w:cs="Times New Roman"/>
          <w:i/>
          <w:lang w:val="pl-PL"/>
        </w:rPr>
        <w:t>vene</w:t>
      </w:r>
    </w:p>
    <w:p w14:paraId="7DE38DF7"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i/>
          <w:lang w:val="pl-PL"/>
        </w:rPr>
      </w:pPr>
    </w:p>
    <w:p w14:paraId="727F2F58" w14:textId="5BD83085"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Varnost in učinkovitost aflibercepta so ocenili v dveh randomiziranih, multicentričnih, dvojno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slepih, s placebom nadzorovanih študijah pri bolnikih z makularnim edemom, ki nastane kot posledica</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CRVO (COPERNICUS in GALILEO), v katerih je bilo zdravljenih skupno 358 bolnikov in pri njih 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bila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ocenjena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učinkovitost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(217</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bolnikov</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je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bilo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zdravljenih</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z</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afliberceptom). Bolniki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bili</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stari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od 22 do 89 let, v povprečju 64 let. V študijah CRVO je bilo približno 52 % (112/217) bolnikov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randomiziranih v skupino, ki je prejemala aflibercept, starih 65 ali več, približno 18 % (38/217) jih</w:t>
      </w:r>
      <w:r w:rsidR="00025D83" w:rsidRPr="00C30BEA">
        <w:rPr>
          <w:rFonts w:ascii="Times New Roman" w:eastAsia="Times New Roman" w:hAnsi="Times New Roman" w:cs="Times New Roman"/>
          <w:lang w:val="pl-PL"/>
        </w:rPr>
        <w:t xml:space="preserve"> </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je bilo starih 75 let ali več. V obeh študijah so bolnike naključno razporedili v razmerju 3:2 v skupino,</w:t>
      </w:r>
      <w:r w:rsidR="001A0894" w:rsidRPr="00C30BEA">
        <w:rPr>
          <w:rFonts w:ascii="Times New Roman" w:eastAsia="Times New Roman" w:hAnsi="Times New Roman" w:cs="Times New Roman"/>
          <w:lang w:val="pl-PL"/>
        </w:rPr>
        <w:t xml:space="preserve"> </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ki je vsake 4 tedne prejemala 2 mg aflibercepta (2Q4) ali v kontrolno skupino, ki je vsake 4 tedne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prejemala injekcije placeba, skupno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6 injekcij.</w:t>
      </w:r>
    </w:p>
    <w:p w14:paraId="14483C0E"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lang w:val="pl-PL"/>
        </w:rPr>
      </w:pPr>
    </w:p>
    <w:p w14:paraId="3234ACF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Po šestih zaporednih mesečnih injekcijah so bolniki prejeli zdravilo le, če so izpolnjevali vnaprej</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določene kriterije za ponovno zdravljenje, razen bolniki v kontrolni skupini v študiji GALILEO, ki so</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še naprej prejemali placebo (kontrola kontrolne skupine) do 52. tedna. Od tedaj so zdravili vse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bolnike,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izpolnjevali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vnaprej</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določene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kriterije.</w:t>
      </w:r>
    </w:p>
    <w:p w14:paraId="29DB7ACF"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6829ED90" w14:textId="230D9B56"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obeh</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študijah</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je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bil primarni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cilj</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učinkovitosti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delež</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bolnikov,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ki so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pridobili vsaj 15</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črk</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BCVA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v</w:t>
      </w:r>
      <w:r w:rsidR="00F26C9A">
        <w:rPr>
          <w:rFonts w:ascii="Times New Roman" w:eastAsia="Times New Roman" w:hAnsi="Times New Roman" w:cs="Times New Roman"/>
          <w:lang w:val="pl-PL"/>
        </w:rPr>
        <w:t xml:space="preserve"> </w:t>
      </w:r>
      <w:r w:rsidRPr="00C30BEA">
        <w:rPr>
          <w:rFonts w:ascii="Times New Roman" w:eastAsia="Times New Roman" w:hAnsi="Times New Roman" w:cs="Times New Roman"/>
          <w:lang w:val="pl-PL"/>
        </w:rPr>
        <w:t>24. tednu v primerjavi z izhodiščnimi vrednostmi. Spremenljivka sekundarne učinkovitosti je bila</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sprememba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v ostrini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vida v</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24.</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tednu v primerjavi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z izhodiščnimi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vrednostmi.</w:t>
      </w:r>
    </w:p>
    <w:p w14:paraId="2B8BA0A1"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lang w:val="pl-PL"/>
        </w:rPr>
      </w:pPr>
    </w:p>
    <w:p w14:paraId="269E08DF" w14:textId="5C324431"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Razlika med zdravljenima skupinama je bila v obeh študijah statistično značilna v korist aflibercepta. V obeh ključnih študijah je bilo največje izboljšanje ostrine vida doseženo v tretjem mesecu, ki</w:t>
      </w:r>
      <w:r w:rsidR="000F6A8D" w:rsidRPr="00C30BEA">
        <w:rPr>
          <w:rFonts w:ascii="Times New Roman" w:eastAsia="Times New Roman" w:hAnsi="Times New Roman" w:cs="Times New Roman"/>
          <w:lang w:val="pl-PL"/>
        </w:rPr>
        <w:t xml:space="preserve"> </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mu je sledila stabilizacija ostrine vida in CRT do šestega meseca. Statistično značilna razlika se 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ohranila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do 52. tedna.</w:t>
      </w:r>
    </w:p>
    <w:p w14:paraId="17C7185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4BFCDC4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Podrobnejši</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izsledki analiz</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podatkov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iz</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obeh</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študij so</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prikazani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 preglednici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3</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in</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sliki 2.</w:t>
      </w:r>
    </w:p>
    <w:p w14:paraId="3E9C5FFF"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sectPr w:rsidR="00235C66" w:rsidRPr="00C30BEA" w:rsidSect="00C30BEA">
          <w:pgSz w:w="11910" w:h="16850"/>
          <w:pgMar w:top="1134" w:right="1418" w:bottom="1134" w:left="1418" w:header="737" w:footer="737" w:gutter="0"/>
          <w:cols w:space="720"/>
        </w:sectPr>
      </w:pPr>
    </w:p>
    <w:p w14:paraId="101B944E" w14:textId="77777777" w:rsidR="00235C66" w:rsidRPr="00C30BEA" w:rsidRDefault="00235C66" w:rsidP="00C30BEA">
      <w:pPr>
        <w:autoSpaceDE w:val="0"/>
        <w:autoSpaceDN w:val="0"/>
        <w:spacing w:before="6" w:after="0" w:line="240" w:lineRule="auto"/>
        <w:ind w:right="-1"/>
        <w:rPr>
          <w:rFonts w:ascii="Times New Roman" w:eastAsia="Times New Roman" w:hAnsi="Times New Roman" w:cs="Times New Roman"/>
          <w:lang w:val="pl-PL"/>
        </w:rPr>
      </w:pPr>
    </w:p>
    <w:p w14:paraId="0D151F93" w14:textId="77777777" w:rsidR="00235C66" w:rsidRPr="00F26C9A" w:rsidRDefault="00235C66" w:rsidP="00C30BEA">
      <w:pPr>
        <w:tabs>
          <w:tab w:val="left" w:pos="1800"/>
        </w:tabs>
        <w:autoSpaceDE w:val="0"/>
        <w:autoSpaceDN w:val="0"/>
        <w:spacing w:before="98" w:after="0" w:line="240" w:lineRule="auto"/>
        <w:ind w:right="-1"/>
        <w:rPr>
          <w:rFonts w:ascii="Times New Roman" w:eastAsia="Times New Roman" w:hAnsi="Times New Roman" w:cs="Times New Roman"/>
          <w:b/>
          <w:lang w:val="pl-PL"/>
        </w:rPr>
      </w:pPr>
      <w:r w:rsidRPr="00F26C9A">
        <w:rPr>
          <w:rFonts w:ascii="Times New Roman" w:eastAsia="Times New Roman" w:hAnsi="Times New Roman" w:cs="Times New Roman"/>
          <w:b/>
          <w:lang w:val="pl-PL"/>
        </w:rPr>
        <w:t>Preglednica 3:</w:t>
      </w:r>
      <w:r w:rsidRPr="00F26C9A">
        <w:rPr>
          <w:rFonts w:ascii="Times New Roman" w:eastAsia="Times New Roman" w:hAnsi="Times New Roman" w:cs="Times New Roman"/>
          <w:b/>
          <w:lang w:val="pl-PL"/>
        </w:rPr>
        <w:tab/>
        <w:t>Izidi učinkovitosti</w:t>
      </w:r>
      <w:r w:rsidRPr="00F26C9A">
        <w:rPr>
          <w:rFonts w:ascii="Times New Roman" w:eastAsia="Times New Roman" w:hAnsi="Times New Roman" w:cs="Times New Roman"/>
          <w:b/>
          <w:spacing w:val="-4"/>
          <w:lang w:val="pl-PL"/>
        </w:rPr>
        <w:t xml:space="preserve"> </w:t>
      </w:r>
      <w:r w:rsidRPr="00F26C9A">
        <w:rPr>
          <w:rFonts w:ascii="Times New Roman" w:eastAsia="Times New Roman" w:hAnsi="Times New Roman" w:cs="Times New Roman"/>
          <w:b/>
          <w:lang w:val="pl-PL"/>
        </w:rPr>
        <w:t>v</w:t>
      </w:r>
      <w:r w:rsidRPr="00F26C9A">
        <w:rPr>
          <w:rFonts w:ascii="Times New Roman" w:eastAsia="Times New Roman" w:hAnsi="Times New Roman" w:cs="Times New Roman"/>
          <w:b/>
          <w:spacing w:val="-1"/>
          <w:lang w:val="pl-PL"/>
        </w:rPr>
        <w:t xml:space="preserve"> </w:t>
      </w:r>
      <w:r w:rsidRPr="00F26C9A">
        <w:rPr>
          <w:rFonts w:ascii="Times New Roman" w:eastAsia="Times New Roman" w:hAnsi="Times New Roman" w:cs="Times New Roman"/>
          <w:b/>
          <w:lang w:val="pl-PL"/>
        </w:rPr>
        <w:t>24.</w:t>
      </w:r>
      <w:r w:rsidRPr="00F26C9A">
        <w:rPr>
          <w:rFonts w:ascii="Times New Roman" w:eastAsia="Times New Roman" w:hAnsi="Times New Roman" w:cs="Times New Roman"/>
          <w:b/>
          <w:spacing w:val="-2"/>
          <w:lang w:val="pl-PL"/>
        </w:rPr>
        <w:t xml:space="preserve"> </w:t>
      </w:r>
      <w:r w:rsidRPr="00F26C9A">
        <w:rPr>
          <w:rFonts w:ascii="Times New Roman" w:eastAsia="Times New Roman" w:hAnsi="Times New Roman" w:cs="Times New Roman"/>
          <w:b/>
          <w:lang w:val="pl-PL"/>
        </w:rPr>
        <w:t>tednu,</w:t>
      </w:r>
      <w:r w:rsidRPr="00F26C9A">
        <w:rPr>
          <w:rFonts w:ascii="Times New Roman" w:eastAsia="Times New Roman" w:hAnsi="Times New Roman" w:cs="Times New Roman"/>
          <w:b/>
          <w:spacing w:val="-1"/>
          <w:lang w:val="pl-PL"/>
        </w:rPr>
        <w:t xml:space="preserve"> </w:t>
      </w:r>
      <w:r w:rsidRPr="00F26C9A">
        <w:rPr>
          <w:rFonts w:ascii="Times New Roman" w:eastAsia="Times New Roman" w:hAnsi="Times New Roman" w:cs="Times New Roman"/>
          <w:b/>
          <w:lang w:val="pl-PL"/>
        </w:rPr>
        <w:t>52.</w:t>
      </w:r>
      <w:r w:rsidRPr="00F26C9A">
        <w:rPr>
          <w:rFonts w:ascii="Times New Roman" w:eastAsia="Times New Roman" w:hAnsi="Times New Roman" w:cs="Times New Roman"/>
          <w:b/>
          <w:spacing w:val="-4"/>
          <w:lang w:val="pl-PL"/>
        </w:rPr>
        <w:t xml:space="preserve"> </w:t>
      </w:r>
      <w:r w:rsidRPr="00F26C9A">
        <w:rPr>
          <w:rFonts w:ascii="Times New Roman" w:eastAsia="Times New Roman" w:hAnsi="Times New Roman" w:cs="Times New Roman"/>
          <w:b/>
          <w:lang w:val="pl-PL"/>
        </w:rPr>
        <w:t>tednu</w:t>
      </w:r>
      <w:r w:rsidRPr="00F26C9A">
        <w:rPr>
          <w:rFonts w:ascii="Times New Roman" w:eastAsia="Times New Roman" w:hAnsi="Times New Roman" w:cs="Times New Roman"/>
          <w:b/>
          <w:spacing w:val="-3"/>
          <w:lang w:val="pl-PL"/>
        </w:rPr>
        <w:t xml:space="preserve"> </w:t>
      </w:r>
      <w:r w:rsidRPr="00F26C9A">
        <w:rPr>
          <w:rFonts w:ascii="Times New Roman" w:eastAsia="Times New Roman" w:hAnsi="Times New Roman" w:cs="Times New Roman"/>
          <w:b/>
          <w:lang w:val="pl-PL"/>
        </w:rPr>
        <w:t>in</w:t>
      </w:r>
      <w:r w:rsidRPr="00F26C9A">
        <w:rPr>
          <w:rFonts w:ascii="Times New Roman" w:eastAsia="Times New Roman" w:hAnsi="Times New Roman" w:cs="Times New Roman"/>
          <w:b/>
          <w:spacing w:val="-1"/>
          <w:lang w:val="pl-PL"/>
        </w:rPr>
        <w:t xml:space="preserve"> </w:t>
      </w:r>
      <w:r w:rsidRPr="00F26C9A">
        <w:rPr>
          <w:rFonts w:ascii="Times New Roman" w:eastAsia="Times New Roman" w:hAnsi="Times New Roman" w:cs="Times New Roman"/>
          <w:b/>
          <w:lang w:val="pl-PL"/>
        </w:rPr>
        <w:t>76.</w:t>
      </w:r>
      <w:r w:rsidRPr="00F26C9A">
        <w:rPr>
          <w:rFonts w:ascii="Times New Roman" w:eastAsia="Times New Roman" w:hAnsi="Times New Roman" w:cs="Times New Roman"/>
          <w:b/>
          <w:spacing w:val="-1"/>
          <w:lang w:val="pl-PL"/>
        </w:rPr>
        <w:t xml:space="preserve"> </w:t>
      </w:r>
      <w:r w:rsidRPr="00F26C9A">
        <w:rPr>
          <w:rFonts w:ascii="Times New Roman" w:eastAsia="Times New Roman" w:hAnsi="Times New Roman" w:cs="Times New Roman"/>
          <w:b/>
          <w:lang w:val="pl-PL"/>
        </w:rPr>
        <w:t>tednu/100</w:t>
      </w:r>
      <w:r w:rsidRPr="00F26C9A">
        <w:rPr>
          <w:rFonts w:ascii="Times New Roman" w:eastAsia="Times New Roman" w:hAnsi="Times New Roman" w:cs="Times New Roman"/>
          <w:b/>
          <w:spacing w:val="-2"/>
          <w:lang w:val="pl-PL"/>
        </w:rPr>
        <w:t xml:space="preserve"> </w:t>
      </w:r>
      <w:r w:rsidRPr="00F26C9A">
        <w:rPr>
          <w:rFonts w:ascii="Times New Roman" w:eastAsia="Times New Roman" w:hAnsi="Times New Roman" w:cs="Times New Roman"/>
          <w:b/>
          <w:lang w:val="pl-PL"/>
        </w:rPr>
        <w:t>(celotna</w:t>
      </w:r>
      <w:r w:rsidRPr="00F26C9A">
        <w:rPr>
          <w:rFonts w:ascii="Times New Roman" w:eastAsia="Times New Roman" w:hAnsi="Times New Roman" w:cs="Times New Roman"/>
          <w:b/>
          <w:spacing w:val="-3"/>
          <w:lang w:val="pl-PL"/>
        </w:rPr>
        <w:t xml:space="preserve"> </w:t>
      </w:r>
      <w:r w:rsidRPr="00F26C9A">
        <w:rPr>
          <w:rFonts w:ascii="Times New Roman" w:eastAsia="Times New Roman" w:hAnsi="Times New Roman" w:cs="Times New Roman"/>
          <w:b/>
          <w:lang w:val="pl-PL"/>
        </w:rPr>
        <w:t>analiza</w:t>
      </w:r>
      <w:r w:rsidRPr="00F26C9A">
        <w:rPr>
          <w:rFonts w:ascii="Times New Roman" w:eastAsia="Times New Roman" w:hAnsi="Times New Roman" w:cs="Times New Roman"/>
          <w:b/>
          <w:spacing w:val="-1"/>
          <w:lang w:val="pl-PL"/>
        </w:rPr>
        <w:t xml:space="preserve"> </w:t>
      </w:r>
      <w:r w:rsidRPr="00F26C9A">
        <w:rPr>
          <w:rFonts w:ascii="Times New Roman" w:eastAsia="Times New Roman" w:hAnsi="Times New Roman" w:cs="Times New Roman"/>
          <w:b/>
          <w:lang w:val="pl-PL"/>
        </w:rPr>
        <w:t>z</w:t>
      </w:r>
      <w:r w:rsidRPr="00F26C9A">
        <w:rPr>
          <w:rFonts w:ascii="Times New Roman" w:eastAsia="Times New Roman" w:hAnsi="Times New Roman" w:cs="Times New Roman"/>
          <w:b/>
          <w:spacing w:val="-1"/>
          <w:lang w:val="pl-PL"/>
        </w:rPr>
        <w:t xml:space="preserve"> </w:t>
      </w:r>
      <w:r w:rsidRPr="00F26C9A">
        <w:rPr>
          <w:rFonts w:ascii="Times New Roman" w:eastAsia="Times New Roman" w:hAnsi="Times New Roman" w:cs="Times New Roman"/>
          <w:b/>
          <w:lang w:val="pl-PL"/>
        </w:rPr>
        <w:t>LOCF</w:t>
      </w:r>
      <w:r w:rsidRPr="00F26C9A">
        <w:rPr>
          <w:rFonts w:ascii="Times New Roman" w:eastAsia="Times New Roman" w:hAnsi="Times New Roman" w:cs="Times New Roman"/>
          <w:b/>
          <w:vertAlign w:val="superscript"/>
          <w:lang w:val="pl-PL"/>
        </w:rPr>
        <w:t>C</w:t>
      </w:r>
      <w:r w:rsidRPr="00F26C9A">
        <w:rPr>
          <w:rFonts w:ascii="Times New Roman" w:eastAsia="Times New Roman" w:hAnsi="Times New Roman" w:cs="Times New Roman"/>
          <w:b/>
          <w:lang w:val="pl-PL"/>
        </w:rPr>
        <w:t>)</w:t>
      </w:r>
      <w:r w:rsidRPr="00F26C9A">
        <w:rPr>
          <w:rFonts w:ascii="Times New Roman" w:eastAsia="Times New Roman" w:hAnsi="Times New Roman" w:cs="Times New Roman"/>
          <w:b/>
          <w:spacing w:val="-1"/>
          <w:lang w:val="pl-PL"/>
        </w:rPr>
        <w:t xml:space="preserve"> </w:t>
      </w:r>
      <w:r w:rsidRPr="00F26C9A">
        <w:rPr>
          <w:rFonts w:ascii="Times New Roman" w:eastAsia="Times New Roman" w:hAnsi="Times New Roman" w:cs="Times New Roman"/>
          <w:b/>
          <w:lang w:val="pl-PL"/>
        </w:rPr>
        <w:t>v</w:t>
      </w:r>
      <w:r w:rsidRPr="00F26C9A">
        <w:rPr>
          <w:rFonts w:ascii="Times New Roman" w:eastAsia="Times New Roman" w:hAnsi="Times New Roman" w:cs="Times New Roman"/>
          <w:b/>
          <w:spacing w:val="-1"/>
          <w:lang w:val="pl-PL"/>
        </w:rPr>
        <w:t xml:space="preserve"> </w:t>
      </w:r>
      <w:r w:rsidRPr="00F26C9A">
        <w:rPr>
          <w:rFonts w:ascii="Times New Roman" w:eastAsia="Times New Roman" w:hAnsi="Times New Roman" w:cs="Times New Roman"/>
          <w:b/>
          <w:lang w:val="pl-PL"/>
        </w:rPr>
        <w:t>študijah</w:t>
      </w:r>
      <w:r w:rsidRPr="00F26C9A">
        <w:rPr>
          <w:rFonts w:ascii="Times New Roman" w:eastAsia="Times New Roman" w:hAnsi="Times New Roman" w:cs="Times New Roman"/>
          <w:b/>
          <w:spacing w:val="-1"/>
          <w:lang w:val="pl-PL"/>
        </w:rPr>
        <w:t xml:space="preserve"> </w:t>
      </w:r>
      <w:r w:rsidRPr="00F26C9A">
        <w:rPr>
          <w:rFonts w:ascii="Times New Roman" w:eastAsia="Times New Roman" w:hAnsi="Times New Roman" w:cs="Times New Roman"/>
          <w:b/>
          <w:lang w:val="pl-PL"/>
        </w:rPr>
        <w:t>COPERNICUS</w:t>
      </w:r>
      <w:r w:rsidRPr="00F26C9A">
        <w:rPr>
          <w:rFonts w:ascii="Times New Roman" w:eastAsia="Times New Roman" w:hAnsi="Times New Roman" w:cs="Times New Roman"/>
          <w:b/>
          <w:spacing w:val="-1"/>
          <w:lang w:val="pl-PL"/>
        </w:rPr>
        <w:t xml:space="preserve"> </w:t>
      </w:r>
      <w:r w:rsidRPr="00F26C9A">
        <w:rPr>
          <w:rFonts w:ascii="Times New Roman" w:eastAsia="Times New Roman" w:hAnsi="Times New Roman" w:cs="Times New Roman"/>
          <w:b/>
          <w:lang w:val="pl-PL"/>
        </w:rPr>
        <w:t>in</w:t>
      </w:r>
      <w:r w:rsidRPr="00F26C9A">
        <w:rPr>
          <w:rFonts w:ascii="Times New Roman" w:eastAsia="Times New Roman" w:hAnsi="Times New Roman" w:cs="Times New Roman"/>
          <w:b/>
          <w:spacing w:val="-2"/>
          <w:lang w:val="pl-PL"/>
        </w:rPr>
        <w:t xml:space="preserve"> </w:t>
      </w:r>
      <w:r w:rsidRPr="00F26C9A">
        <w:rPr>
          <w:rFonts w:ascii="Times New Roman" w:eastAsia="Times New Roman" w:hAnsi="Times New Roman" w:cs="Times New Roman"/>
          <w:b/>
          <w:lang w:val="pl-PL"/>
        </w:rPr>
        <w:t>GALILEO</w:t>
      </w:r>
    </w:p>
    <w:p w14:paraId="7E68F675" w14:textId="77777777" w:rsidR="00235C66" w:rsidRPr="00C30BEA" w:rsidRDefault="00235C66" w:rsidP="00C30BEA">
      <w:pPr>
        <w:autoSpaceDE w:val="0"/>
        <w:autoSpaceDN w:val="0"/>
        <w:spacing w:before="1" w:after="1" w:line="240" w:lineRule="auto"/>
        <w:ind w:right="-1"/>
        <w:rPr>
          <w:rFonts w:ascii="Times New Roman" w:eastAsia="Times New Roman" w:hAnsi="Times New Roman" w:cs="Times New Roman"/>
          <w:lang w:val="pl-P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481"/>
        <w:gridCol w:w="1071"/>
        <w:gridCol w:w="946"/>
        <w:gridCol w:w="1030"/>
        <w:gridCol w:w="945"/>
        <w:gridCol w:w="1115"/>
        <w:gridCol w:w="945"/>
        <w:gridCol w:w="1030"/>
        <w:gridCol w:w="945"/>
        <w:gridCol w:w="1030"/>
        <w:gridCol w:w="945"/>
        <w:gridCol w:w="1138"/>
        <w:gridCol w:w="945"/>
      </w:tblGrid>
      <w:tr w:rsidR="00235C66" w:rsidRPr="00C30BEA" w14:paraId="34E43AC0" w14:textId="77777777" w:rsidTr="00F26C9A">
        <w:trPr>
          <w:trHeight w:val="229"/>
        </w:trPr>
        <w:tc>
          <w:tcPr>
            <w:tcW w:w="870" w:type="pct"/>
            <w:vMerge w:val="restart"/>
          </w:tcPr>
          <w:p w14:paraId="1BC3DF37"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en-US"/>
              </w:rPr>
            </w:pPr>
            <w:r w:rsidRPr="00C30BEA">
              <w:rPr>
                <w:rFonts w:ascii="Times New Roman" w:eastAsia="Times New Roman" w:hAnsi="Times New Roman" w:cs="Times New Roman"/>
                <w:b/>
                <w:lang w:val="en-US"/>
              </w:rPr>
              <w:t>Izid</w:t>
            </w:r>
            <w:r w:rsidRPr="00C30BEA">
              <w:rPr>
                <w:rFonts w:ascii="Times New Roman" w:eastAsia="Times New Roman" w:hAnsi="Times New Roman" w:cs="Times New Roman"/>
                <w:b/>
                <w:spacing w:val="-2"/>
                <w:lang w:val="en-US"/>
              </w:rPr>
              <w:t xml:space="preserve"> </w:t>
            </w:r>
            <w:r w:rsidRPr="00C30BEA">
              <w:rPr>
                <w:rFonts w:ascii="Times New Roman" w:eastAsia="Times New Roman" w:hAnsi="Times New Roman" w:cs="Times New Roman"/>
                <w:b/>
                <w:lang w:val="en-US"/>
              </w:rPr>
              <w:t>učinkovitosti</w:t>
            </w:r>
          </w:p>
        </w:tc>
        <w:tc>
          <w:tcPr>
            <w:tcW w:w="2059" w:type="pct"/>
            <w:gridSpan w:val="6"/>
          </w:tcPr>
          <w:p w14:paraId="44570C6F"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COPERNICUS</w:t>
            </w:r>
          </w:p>
        </w:tc>
        <w:tc>
          <w:tcPr>
            <w:tcW w:w="2071" w:type="pct"/>
            <w:gridSpan w:val="6"/>
          </w:tcPr>
          <w:p w14:paraId="5A84D4CA"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GALILEO</w:t>
            </w:r>
          </w:p>
        </w:tc>
      </w:tr>
      <w:tr w:rsidR="00235C66" w:rsidRPr="00C30BEA" w14:paraId="44418E87" w14:textId="77777777" w:rsidTr="00F26C9A">
        <w:trPr>
          <w:trHeight w:val="229"/>
        </w:trPr>
        <w:tc>
          <w:tcPr>
            <w:tcW w:w="870" w:type="pct"/>
            <w:vMerge/>
            <w:tcBorders>
              <w:top w:val="nil"/>
            </w:tcBorders>
          </w:tcPr>
          <w:p w14:paraId="32AEAAC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729" w:type="pct"/>
            <w:gridSpan w:val="2"/>
          </w:tcPr>
          <w:p w14:paraId="71DA2B4B"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24 tednov</w:t>
            </w:r>
          </w:p>
        </w:tc>
        <w:tc>
          <w:tcPr>
            <w:tcW w:w="654" w:type="pct"/>
            <w:gridSpan w:val="2"/>
          </w:tcPr>
          <w:p w14:paraId="59BBD361"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52 tednov</w:t>
            </w:r>
          </w:p>
        </w:tc>
        <w:tc>
          <w:tcPr>
            <w:tcW w:w="677" w:type="pct"/>
            <w:gridSpan w:val="2"/>
          </w:tcPr>
          <w:p w14:paraId="15A92940"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100 tednov</w:t>
            </w:r>
          </w:p>
        </w:tc>
        <w:tc>
          <w:tcPr>
            <w:tcW w:w="705" w:type="pct"/>
            <w:gridSpan w:val="2"/>
          </w:tcPr>
          <w:p w14:paraId="15A03D24"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24 tednov</w:t>
            </w:r>
          </w:p>
        </w:tc>
        <w:tc>
          <w:tcPr>
            <w:tcW w:w="680" w:type="pct"/>
            <w:gridSpan w:val="2"/>
          </w:tcPr>
          <w:p w14:paraId="3F564D18"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52 tednov</w:t>
            </w:r>
          </w:p>
        </w:tc>
        <w:tc>
          <w:tcPr>
            <w:tcW w:w="686" w:type="pct"/>
            <w:gridSpan w:val="2"/>
          </w:tcPr>
          <w:p w14:paraId="6CD86257"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76 tednov</w:t>
            </w:r>
          </w:p>
        </w:tc>
      </w:tr>
      <w:tr w:rsidR="00235C66" w:rsidRPr="00C30BEA" w14:paraId="07819F52" w14:textId="77777777" w:rsidTr="00F26C9A">
        <w:trPr>
          <w:trHeight w:val="1034"/>
        </w:trPr>
        <w:tc>
          <w:tcPr>
            <w:tcW w:w="870" w:type="pct"/>
            <w:vMerge/>
            <w:tcBorders>
              <w:top w:val="nil"/>
            </w:tcBorders>
          </w:tcPr>
          <w:p w14:paraId="2205B2A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386" w:type="pct"/>
          </w:tcPr>
          <w:p w14:paraId="4FA46453" w14:textId="0F6EFEE5"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da-DK"/>
              </w:rPr>
            </w:pPr>
            <w:r w:rsidRPr="00C30BEA">
              <w:rPr>
                <w:rFonts w:ascii="Times New Roman" w:eastAsia="Times New Roman" w:hAnsi="Times New Roman" w:cs="Times New Roman"/>
                <w:b/>
                <w:lang w:val="da-DK"/>
              </w:rPr>
              <w:t>aflibercept</w:t>
            </w:r>
          </w:p>
          <w:p w14:paraId="70A996F2" w14:textId="257E0EFE"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da-DK"/>
              </w:rPr>
            </w:pPr>
            <w:r w:rsidRPr="00C30BEA">
              <w:rPr>
                <w:rFonts w:ascii="Times New Roman" w:eastAsia="Times New Roman" w:hAnsi="Times New Roman" w:cs="Times New Roman"/>
                <w:b/>
                <w:lang w:val="da-DK"/>
              </w:rPr>
              <w:t>2 mg</w:t>
            </w:r>
            <w:r w:rsidRPr="00C30BEA">
              <w:rPr>
                <w:rFonts w:ascii="Times New Roman" w:eastAsia="Times New Roman" w:hAnsi="Times New Roman" w:cs="Times New Roman"/>
                <w:b/>
                <w:spacing w:val="-1"/>
                <w:lang w:val="da-DK"/>
              </w:rPr>
              <w:t xml:space="preserve"> </w:t>
            </w:r>
            <w:r w:rsidRPr="00C30BEA">
              <w:rPr>
                <w:rFonts w:ascii="Times New Roman" w:eastAsia="Times New Roman" w:hAnsi="Times New Roman" w:cs="Times New Roman"/>
                <w:b/>
                <w:lang w:val="da-DK"/>
              </w:rPr>
              <w:t>vsake</w:t>
            </w:r>
          </w:p>
          <w:p w14:paraId="3510B71A"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b/>
                <w:lang w:val="da-DK"/>
              </w:rPr>
            </w:pPr>
            <w:r w:rsidRPr="00C30BEA">
              <w:rPr>
                <w:rFonts w:ascii="Times New Roman" w:eastAsia="Times New Roman" w:hAnsi="Times New Roman" w:cs="Times New Roman"/>
                <w:b/>
                <w:lang w:val="da-DK"/>
              </w:rPr>
              <w:t>4 tedne</w:t>
            </w:r>
          </w:p>
          <w:p w14:paraId="5D4D3D94"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da-DK"/>
              </w:rPr>
            </w:pPr>
            <w:r w:rsidRPr="00C30BEA">
              <w:rPr>
                <w:rFonts w:ascii="Times New Roman" w:eastAsia="Times New Roman" w:hAnsi="Times New Roman" w:cs="Times New Roman"/>
                <w:b/>
                <w:lang w:val="da-DK"/>
              </w:rPr>
              <w:t>(N =</w:t>
            </w:r>
            <w:r w:rsidRPr="00C30BEA">
              <w:rPr>
                <w:rFonts w:ascii="Times New Roman" w:eastAsia="Times New Roman" w:hAnsi="Times New Roman" w:cs="Times New Roman"/>
                <w:b/>
                <w:spacing w:val="1"/>
                <w:lang w:val="da-DK"/>
              </w:rPr>
              <w:t xml:space="preserve"> </w:t>
            </w:r>
            <w:r w:rsidRPr="00C30BEA">
              <w:rPr>
                <w:rFonts w:ascii="Times New Roman" w:eastAsia="Times New Roman" w:hAnsi="Times New Roman" w:cs="Times New Roman"/>
                <w:b/>
                <w:lang w:val="da-DK"/>
              </w:rPr>
              <w:t>114)</w:t>
            </w:r>
          </w:p>
        </w:tc>
        <w:tc>
          <w:tcPr>
            <w:tcW w:w="343" w:type="pct"/>
          </w:tcPr>
          <w:p w14:paraId="77404E7F"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kontrolna</w:t>
            </w:r>
            <w:r w:rsidRPr="00C30BEA">
              <w:rPr>
                <w:rFonts w:ascii="Times New Roman" w:eastAsia="Times New Roman" w:hAnsi="Times New Roman" w:cs="Times New Roman"/>
                <w:b/>
                <w:spacing w:val="-42"/>
                <w:lang w:val="en-US"/>
              </w:rPr>
              <w:t xml:space="preserve"> </w:t>
            </w:r>
            <w:r w:rsidRPr="00C30BEA">
              <w:rPr>
                <w:rFonts w:ascii="Times New Roman" w:eastAsia="Times New Roman" w:hAnsi="Times New Roman" w:cs="Times New Roman"/>
                <w:b/>
                <w:lang w:val="en-US"/>
              </w:rPr>
              <w:t>skupina</w:t>
            </w:r>
          </w:p>
          <w:p w14:paraId="79106860"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p w14:paraId="05813007"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p w14:paraId="481C277A"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(N</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73)</w:t>
            </w:r>
          </w:p>
        </w:tc>
        <w:tc>
          <w:tcPr>
            <w:tcW w:w="336" w:type="pct"/>
          </w:tcPr>
          <w:p w14:paraId="14C9CA44"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spacing w:val="1"/>
                <w:lang w:val="en-US"/>
              </w:rPr>
            </w:pPr>
            <w:r w:rsidRPr="00C30BEA">
              <w:rPr>
                <w:rFonts w:ascii="Times New Roman" w:eastAsia="Times New Roman" w:hAnsi="Times New Roman" w:cs="Times New Roman"/>
                <w:b/>
                <w:lang w:val="en-US"/>
              </w:rPr>
              <w:t>aflibercept</w:t>
            </w:r>
          </w:p>
          <w:p w14:paraId="1C615CA9"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2 mg</w:t>
            </w:r>
          </w:p>
          <w:p w14:paraId="5E2C7D95"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p w14:paraId="6BDAB430"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(N =</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114)</w:t>
            </w:r>
          </w:p>
        </w:tc>
        <w:tc>
          <w:tcPr>
            <w:tcW w:w="318" w:type="pct"/>
          </w:tcPr>
          <w:p w14:paraId="403F8754"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b/>
                <w:lang w:val="en-US"/>
              </w:rPr>
              <w:t>kontrolna</w:t>
            </w:r>
            <w:r w:rsidRPr="00C30BEA">
              <w:rPr>
                <w:rFonts w:ascii="Times New Roman" w:eastAsia="Times New Roman" w:hAnsi="Times New Roman" w:cs="Times New Roman"/>
                <w:b/>
                <w:spacing w:val="-42"/>
                <w:lang w:val="en-US"/>
              </w:rPr>
              <w:t xml:space="preserve"> </w:t>
            </w:r>
            <w:r w:rsidRPr="00C30BEA">
              <w:rPr>
                <w:rFonts w:ascii="Times New Roman" w:eastAsia="Times New Roman" w:hAnsi="Times New Roman" w:cs="Times New Roman"/>
                <w:b/>
                <w:lang w:val="en-US"/>
              </w:rPr>
              <w:t>skupina</w:t>
            </w:r>
            <w:r w:rsidRPr="00C30BEA">
              <w:rPr>
                <w:rFonts w:ascii="Times New Roman" w:eastAsia="Times New Roman" w:hAnsi="Times New Roman" w:cs="Times New Roman"/>
                <w:vertAlign w:val="superscript"/>
                <w:lang w:val="en-US"/>
              </w:rPr>
              <w:t>E</w:t>
            </w:r>
          </w:p>
          <w:p w14:paraId="60377EF3"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p w14:paraId="4C0E1D86"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p w14:paraId="548F7113"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(N</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73)</w:t>
            </w:r>
          </w:p>
        </w:tc>
        <w:tc>
          <w:tcPr>
            <w:tcW w:w="349" w:type="pct"/>
          </w:tcPr>
          <w:p w14:paraId="1DF1C61D" w14:textId="14616C23"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aflibercept</w:t>
            </w:r>
            <w:r w:rsidRPr="00C30BEA">
              <w:rPr>
                <w:rFonts w:ascii="Times New Roman" w:eastAsia="Times New Roman" w:hAnsi="Times New Roman" w:cs="Times New Roman"/>
                <w:b/>
                <w:vertAlign w:val="superscript"/>
                <w:lang w:val="en-US"/>
              </w:rPr>
              <w:t>F</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2 mg</w:t>
            </w:r>
          </w:p>
          <w:p w14:paraId="5F4A02B3"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p w14:paraId="355687C3"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(N =</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114)</w:t>
            </w:r>
          </w:p>
        </w:tc>
        <w:tc>
          <w:tcPr>
            <w:tcW w:w="328" w:type="pct"/>
          </w:tcPr>
          <w:p w14:paraId="53A30B8C"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pl-PL"/>
              </w:rPr>
            </w:pPr>
            <w:r w:rsidRPr="00C30BEA">
              <w:rPr>
                <w:rFonts w:ascii="Times New Roman" w:eastAsia="Times New Roman" w:hAnsi="Times New Roman" w:cs="Times New Roman"/>
                <w:b/>
                <w:lang w:val="pl-PL"/>
              </w:rPr>
              <w:t>kontrolna</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skupina</w:t>
            </w:r>
            <w:r w:rsidRPr="00C30BEA">
              <w:rPr>
                <w:rFonts w:ascii="Times New Roman" w:eastAsia="Times New Roman" w:hAnsi="Times New Roman" w:cs="Times New Roman"/>
                <w:b/>
                <w:spacing w:val="-11"/>
                <w:lang w:val="pl-PL"/>
              </w:rPr>
              <w:t xml:space="preserve"> </w:t>
            </w:r>
            <w:r w:rsidRPr="00C30BEA">
              <w:rPr>
                <w:rFonts w:ascii="Times New Roman" w:eastAsia="Times New Roman" w:hAnsi="Times New Roman" w:cs="Times New Roman"/>
                <w:b/>
                <w:vertAlign w:val="superscript"/>
                <w:lang w:val="pl-PL"/>
              </w:rPr>
              <w:t>E,F</w:t>
            </w:r>
          </w:p>
          <w:p w14:paraId="30FECD2E"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pl-PL"/>
              </w:rPr>
            </w:pPr>
          </w:p>
          <w:p w14:paraId="3A1236F4"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pl-PL"/>
              </w:rPr>
            </w:pPr>
          </w:p>
          <w:p w14:paraId="67D2EEED"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pl-PL"/>
              </w:rPr>
            </w:pPr>
            <w:r w:rsidRPr="00C30BEA">
              <w:rPr>
                <w:rFonts w:ascii="Times New Roman" w:eastAsia="Times New Roman" w:hAnsi="Times New Roman" w:cs="Times New Roman"/>
                <w:b/>
                <w:lang w:val="pl-PL"/>
              </w:rPr>
              <w:t>(N</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73)</w:t>
            </w:r>
          </w:p>
        </w:tc>
        <w:tc>
          <w:tcPr>
            <w:tcW w:w="371" w:type="pct"/>
          </w:tcPr>
          <w:p w14:paraId="2224F475" w14:textId="1FC1114E"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da-DK"/>
              </w:rPr>
            </w:pPr>
            <w:r w:rsidRPr="00C30BEA">
              <w:rPr>
                <w:rFonts w:ascii="Times New Roman" w:eastAsia="Times New Roman" w:hAnsi="Times New Roman" w:cs="Times New Roman"/>
                <w:b/>
                <w:lang w:val="da-DK"/>
              </w:rPr>
              <w:t>aflibercept</w:t>
            </w:r>
          </w:p>
          <w:p w14:paraId="7EC2F7BA"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b/>
                <w:lang w:val="da-DK"/>
              </w:rPr>
            </w:pPr>
            <w:r w:rsidRPr="00C30BEA">
              <w:rPr>
                <w:rFonts w:ascii="Times New Roman" w:eastAsia="Times New Roman" w:hAnsi="Times New Roman" w:cs="Times New Roman"/>
                <w:b/>
                <w:lang w:val="da-DK"/>
              </w:rPr>
              <w:t>2 mg</w:t>
            </w:r>
            <w:r w:rsidRPr="00C30BEA">
              <w:rPr>
                <w:rFonts w:ascii="Times New Roman" w:eastAsia="Times New Roman" w:hAnsi="Times New Roman" w:cs="Times New Roman"/>
                <w:b/>
                <w:spacing w:val="-1"/>
                <w:lang w:val="da-DK"/>
              </w:rPr>
              <w:t xml:space="preserve"> </w:t>
            </w:r>
            <w:r w:rsidRPr="00C30BEA">
              <w:rPr>
                <w:rFonts w:ascii="Times New Roman" w:eastAsia="Times New Roman" w:hAnsi="Times New Roman" w:cs="Times New Roman"/>
                <w:b/>
                <w:lang w:val="da-DK"/>
              </w:rPr>
              <w:t>vsake</w:t>
            </w:r>
          </w:p>
          <w:p w14:paraId="18A6A8DD"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da-DK"/>
              </w:rPr>
            </w:pPr>
            <w:r w:rsidRPr="00C30BEA">
              <w:rPr>
                <w:rFonts w:ascii="Times New Roman" w:eastAsia="Times New Roman" w:hAnsi="Times New Roman" w:cs="Times New Roman"/>
                <w:b/>
                <w:lang w:val="da-DK"/>
              </w:rPr>
              <w:t>4 tedne</w:t>
            </w:r>
          </w:p>
          <w:p w14:paraId="4CA8D75D"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da-DK"/>
              </w:rPr>
            </w:pPr>
            <w:r w:rsidRPr="00C30BEA">
              <w:rPr>
                <w:rFonts w:ascii="Times New Roman" w:eastAsia="Times New Roman" w:hAnsi="Times New Roman" w:cs="Times New Roman"/>
                <w:b/>
                <w:lang w:val="da-DK"/>
              </w:rPr>
              <w:t>(N =</w:t>
            </w:r>
            <w:r w:rsidRPr="00C30BEA">
              <w:rPr>
                <w:rFonts w:ascii="Times New Roman" w:eastAsia="Times New Roman" w:hAnsi="Times New Roman" w:cs="Times New Roman"/>
                <w:b/>
                <w:spacing w:val="1"/>
                <w:lang w:val="da-DK"/>
              </w:rPr>
              <w:t xml:space="preserve"> </w:t>
            </w:r>
            <w:r w:rsidRPr="00C30BEA">
              <w:rPr>
                <w:rFonts w:ascii="Times New Roman" w:eastAsia="Times New Roman" w:hAnsi="Times New Roman" w:cs="Times New Roman"/>
                <w:b/>
                <w:lang w:val="da-DK"/>
              </w:rPr>
              <w:t>103)</w:t>
            </w:r>
          </w:p>
        </w:tc>
        <w:tc>
          <w:tcPr>
            <w:tcW w:w="334" w:type="pct"/>
          </w:tcPr>
          <w:p w14:paraId="045AE3A7"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kontrolna</w:t>
            </w:r>
            <w:r w:rsidRPr="00C30BEA">
              <w:rPr>
                <w:rFonts w:ascii="Times New Roman" w:eastAsia="Times New Roman" w:hAnsi="Times New Roman" w:cs="Times New Roman"/>
                <w:b/>
                <w:spacing w:val="-42"/>
                <w:lang w:val="en-US"/>
              </w:rPr>
              <w:t xml:space="preserve"> </w:t>
            </w:r>
            <w:r w:rsidRPr="00C30BEA">
              <w:rPr>
                <w:rFonts w:ascii="Times New Roman" w:eastAsia="Times New Roman" w:hAnsi="Times New Roman" w:cs="Times New Roman"/>
                <w:b/>
                <w:lang w:val="en-US"/>
              </w:rPr>
              <w:t>skupina</w:t>
            </w:r>
          </w:p>
          <w:p w14:paraId="2DDC417B"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p w14:paraId="75C8CDEB"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p w14:paraId="3390A017"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(N</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68)</w:t>
            </w:r>
          </w:p>
        </w:tc>
        <w:tc>
          <w:tcPr>
            <w:tcW w:w="371" w:type="pct"/>
          </w:tcPr>
          <w:p w14:paraId="4E5A659A" w14:textId="7011FFA9"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spacing w:val="1"/>
                <w:lang w:val="en-US"/>
              </w:rPr>
            </w:pPr>
            <w:r w:rsidRPr="00C30BEA">
              <w:rPr>
                <w:rFonts w:ascii="Times New Roman" w:eastAsia="Times New Roman" w:hAnsi="Times New Roman" w:cs="Times New Roman"/>
                <w:b/>
                <w:lang w:val="en-US"/>
              </w:rPr>
              <w:t>zdravilo</w:t>
            </w:r>
            <w:r w:rsidRPr="00C30BEA">
              <w:rPr>
                <w:rFonts w:ascii="Times New Roman" w:eastAsia="Times New Roman" w:hAnsi="Times New Roman" w:cs="Times New Roman"/>
                <w:b/>
                <w:spacing w:val="-42"/>
                <w:lang w:val="en-US"/>
              </w:rPr>
              <w:t xml:space="preserve"> </w:t>
            </w:r>
            <w:r w:rsidRPr="00C30BEA">
              <w:rPr>
                <w:rFonts w:ascii="Times New Roman" w:eastAsia="Times New Roman" w:hAnsi="Times New Roman" w:cs="Times New Roman"/>
                <w:b/>
                <w:lang w:val="en-US"/>
              </w:rPr>
              <w:t>aflibercept</w:t>
            </w:r>
          </w:p>
          <w:p w14:paraId="7CF89737"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2 mg</w:t>
            </w:r>
          </w:p>
          <w:p w14:paraId="67CE03C0"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p w14:paraId="6572D6CE"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(N =</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103)</w:t>
            </w:r>
          </w:p>
        </w:tc>
        <w:tc>
          <w:tcPr>
            <w:tcW w:w="309" w:type="pct"/>
          </w:tcPr>
          <w:p w14:paraId="01A798EC"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kontrolna</w:t>
            </w:r>
            <w:r w:rsidRPr="00C30BEA">
              <w:rPr>
                <w:rFonts w:ascii="Times New Roman" w:eastAsia="Times New Roman" w:hAnsi="Times New Roman" w:cs="Times New Roman"/>
                <w:b/>
                <w:spacing w:val="-42"/>
                <w:lang w:val="en-US"/>
              </w:rPr>
              <w:t xml:space="preserve"> </w:t>
            </w:r>
            <w:r w:rsidRPr="00C30BEA">
              <w:rPr>
                <w:rFonts w:ascii="Times New Roman" w:eastAsia="Times New Roman" w:hAnsi="Times New Roman" w:cs="Times New Roman"/>
                <w:b/>
                <w:lang w:val="en-US"/>
              </w:rPr>
              <w:t>skupina</w:t>
            </w:r>
          </w:p>
          <w:p w14:paraId="15A2416C"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p w14:paraId="0CB47BBE" w14:textId="77777777" w:rsidR="00235C66" w:rsidRPr="00C30BEA" w:rsidRDefault="00235C66" w:rsidP="001D0B2A">
            <w:pPr>
              <w:autoSpaceDE w:val="0"/>
              <w:autoSpaceDN w:val="0"/>
              <w:spacing w:before="1"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(N</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68)</w:t>
            </w:r>
          </w:p>
        </w:tc>
        <w:tc>
          <w:tcPr>
            <w:tcW w:w="370" w:type="pct"/>
          </w:tcPr>
          <w:p w14:paraId="02FBED26"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zdravilo</w:t>
            </w:r>
            <w:r w:rsidRPr="00C30BEA">
              <w:rPr>
                <w:rFonts w:ascii="Times New Roman" w:eastAsia="Times New Roman" w:hAnsi="Times New Roman" w:cs="Times New Roman"/>
                <w:b/>
                <w:spacing w:val="-43"/>
                <w:lang w:val="en-US"/>
              </w:rPr>
              <w:t xml:space="preserve"> </w:t>
            </w:r>
            <w:r w:rsidRPr="00C30BEA">
              <w:rPr>
                <w:rFonts w:ascii="Times New Roman" w:eastAsia="Times New Roman" w:hAnsi="Times New Roman" w:cs="Times New Roman"/>
                <w:b/>
                <w:lang w:val="en-US"/>
              </w:rPr>
              <w:t>aflibercept</w:t>
            </w:r>
            <w:r w:rsidRPr="00C30BEA">
              <w:rPr>
                <w:rFonts w:ascii="Times New Roman" w:eastAsia="Times New Roman" w:hAnsi="Times New Roman" w:cs="Times New Roman"/>
                <w:b/>
                <w:vertAlign w:val="superscript"/>
                <w:lang w:val="en-US"/>
              </w:rPr>
              <w:t>G</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2 mg</w:t>
            </w:r>
          </w:p>
          <w:p w14:paraId="15C580B8"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p w14:paraId="54E7CDA0"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(N =</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103)</w:t>
            </w:r>
          </w:p>
        </w:tc>
        <w:tc>
          <w:tcPr>
            <w:tcW w:w="316" w:type="pct"/>
          </w:tcPr>
          <w:p w14:paraId="5BC863DA"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kontrolna</w:t>
            </w:r>
            <w:r w:rsidRPr="00C30BEA">
              <w:rPr>
                <w:rFonts w:ascii="Times New Roman" w:eastAsia="Times New Roman" w:hAnsi="Times New Roman" w:cs="Times New Roman"/>
                <w:b/>
                <w:spacing w:val="-42"/>
                <w:lang w:val="en-US"/>
              </w:rPr>
              <w:t xml:space="preserve"> </w:t>
            </w:r>
            <w:r w:rsidRPr="00C30BEA">
              <w:rPr>
                <w:rFonts w:ascii="Times New Roman" w:eastAsia="Times New Roman" w:hAnsi="Times New Roman" w:cs="Times New Roman"/>
                <w:b/>
                <w:lang w:val="en-US"/>
              </w:rPr>
              <w:t>skupina</w:t>
            </w:r>
            <w:r w:rsidRPr="00C30BEA">
              <w:rPr>
                <w:rFonts w:ascii="Times New Roman" w:eastAsia="Times New Roman" w:hAnsi="Times New Roman" w:cs="Times New Roman"/>
                <w:b/>
                <w:vertAlign w:val="superscript"/>
                <w:lang w:val="en-US"/>
              </w:rPr>
              <w:t>G</w:t>
            </w:r>
          </w:p>
          <w:p w14:paraId="31AB99EF"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p w14:paraId="1F3D2358" w14:textId="77777777" w:rsidR="00235C66" w:rsidRPr="00C30BEA" w:rsidRDefault="00235C66" w:rsidP="001D0B2A">
            <w:pPr>
              <w:autoSpaceDE w:val="0"/>
              <w:autoSpaceDN w:val="0"/>
              <w:spacing w:before="1"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(N</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68)</w:t>
            </w:r>
          </w:p>
        </w:tc>
      </w:tr>
      <w:tr w:rsidR="00235C66" w:rsidRPr="00C30BEA" w14:paraId="3F955485" w14:textId="77777777" w:rsidTr="00F26C9A">
        <w:trPr>
          <w:trHeight w:val="621"/>
        </w:trPr>
        <w:tc>
          <w:tcPr>
            <w:tcW w:w="870" w:type="pct"/>
          </w:tcPr>
          <w:p w14:paraId="12C9B0AF"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rPr>
            </w:pPr>
            <w:r w:rsidRPr="00C30BEA">
              <w:rPr>
                <w:rFonts w:ascii="Times New Roman" w:eastAsia="Times New Roman" w:hAnsi="Times New Roman" w:cs="Times New Roman"/>
              </w:rPr>
              <w:t xml:space="preserve">Delež bolnikov, ki so pridobili </w:t>
            </w:r>
            <w:r w:rsidRPr="00C30BEA">
              <w:rPr>
                <w:rFonts w:ascii="Times New Roman" w:eastAsia="Times New Roman" w:hAnsi="Times New Roman" w:cs="Times New Roman"/>
                <w:u w:val="single"/>
              </w:rPr>
              <w:t>&gt;</w:t>
            </w:r>
            <w:r w:rsidRPr="00C30BEA">
              <w:rPr>
                <w:rFonts w:ascii="Times New Roman" w:eastAsia="Times New Roman" w:hAnsi="Times New Roman" w:cs="Times New Roman"/>
                <w:spacing w:val="-42"/>
              </w:rPr>
              <w:t xml:space="preserve"> </w:t>
            </w:r>
            <w:r w:rsidRPr="00C30BEA">
              <w:rPr>
                <w:rFonts w:ascii="Times New Roman" w:eastAsia="Times New Roman" w:hAnsi="Times New Roman" w:cs="Times New Roman"/>
              </w:rPr>
              <w:t>15 črk glede na izhodiščne</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vrednosti</w:t>
            </w:r>
          </w:p>
        </w:tc>
        <w:tc>
          <w:tcPr>
            <w:tcW w:w="386" w:type="pct"/>
          </w:tcPr>
          <w:p w14:paraId="5E8BDD46" w14:textId="77777777" w:rsidR="00235C66" w:rsidRPr="00C30BEA" w:rsidRDefault="00235C66" w:rsidP="001D0B2A">
            <w:pPr>
              <w:autoSpaceDE w:val="0"/>
              <w:autoSpaceDN w:val="0"/>
              <w:spacing w:before="1" w:after="0" w:line="240" w:lineRule="auto"/>
              <w:ind w:right="-1"/>
              <w:jc w:val="center"/>
              <w:rPr>
                <w:rFonts w:ascii="Times New Roman" w:eastAsia="Times New Roman" w:hAnsi="Times New Roman" w:cs="Times New Roman"/>
              </w:rPr>
            </w:pPr>
          </w:p>
          <w:p w14:paraId="36B4AD02"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56</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343" w:type="pct"/>
          </w:tcPr>
          <w:p w14:paraId="4C5DF2C1" w14:textId="77777777" w:rsidR="00235C66" w:rsidRPr="00C30BEA" w:rsidRDefault="00235C66" w:rsidP="001D0B2A">
            <w:pPr>
              <w:autoSpaceDE w:val="0"/>
              <w:autoSpaceDN w:val="0"/>
              <w:spacing w:before="1" w:after="0" w:line="240" w:lineRule="auto"/>
              <w:ind w:right="-1"/>
              <w:jc w:val="center"/>
              <w:rPr>
                <w:rFonts w:ascii="Times New Roman" w:eastAsia="Times New Roman" w:hAnsi="Times New Roman" w:cs="Times New Roman"/>
                <w:lang w:val="en-US"/>
              </w:rPr>
            </w:pPr>
          </w:p>
          <w:p w14:paraId="4B36A576"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12</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336" w:type="pct"/>
          </w:tcPr>
          <w:p w14:paraId="0A76876C" w14:textId="77777777" w:rsidR="00235C66" w:rsidRPr="00C30BEA" w:rsidRDefault="00235C66" w:rsidP="001D0B2A">
            <w:pPr>
              <w:autoSpaceDE w:val="0"/>
              <w:autoSpaceDN w:val="0"/>
              <w:spacing w:before="1" w:after="0" w:line="240" w:lineRule="auto"/>
              <w:ind w:right="-1"/>
              <w:jc w:val="center"/>
              <w:rPr>
                <w:rFonts w:ascii="Times New Roman" w:eastAsia="Times New Roman" w:hAnsi="Times New Roman" w:cs="Times New Roman"/>
                <w:lang w:val="en-US"/>
              </w:rPr>
            </w:pPr>
          </w:p>
          <w:p w14:paraId="0035EEC3"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55</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318" w:type="pct"/>
          </w:tcPr>
          <w:p w14:paraId="30156EFB" w14:textId="77777777" w:rsidR="00235C66" w:rsidRPr="00C30BEA" w:rsidRDefault="00235C66" w:rsidP="001D0B2A">
            <w:pPr>
              <w:autoSpaceDE w:val="0"/>
              <w:autoSpaceDN w:val="0"/>
              <w:spacing w:before="1" w:after="0" w:line="240" w:lineRule="auto"/>
              <w:ind w:right="-1"/>
              <w:jc w:val="center"/>
              <w:rPr>
                <w:rFonts w:ascii="Times New Roman" w:eastAsia="Times New Roman" w:hAnsi="Times New Roman" w:cs="Times New Roman"/>
                <w:lang w:val="en-US"/>
              </w:rPr>
            </w:pPr>
          </w:p>
          <w:p w14:paraId="414F593E"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30</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349" w:type="pct"/>
          </w:tcPr>
          <w:p w14:paraId="1C1F8162" w14:textId="77777777" w:rsidR="00235C66" w:rsidRPr="00C30BEA" w:rsidRDefault="00235C66" w:rsidP="001D0B2A">
            <w:pPr>
              <w:autoSpaceDE w:val="0"/>
              <w:autoSpaceDN w:val="0"/>
              <w:spacing w:before="1" w:after="0" w:line="240" w:lineRule="auto"/>
              <w:ind w:right="-1"/>
              <w:jc w:val="center"/>
              <w:rPr>
                <w:rFonts w:ascii="Times New Roman" w:eastAsia="Times New Roman" w:hAnsi="Times New Roman" w:cs="Times New Roman"/>
                <w:lang w:val="en-US"/>
              </w:rPr>
            </w:pPr>
          </w:p>
          <w:p w14:paraId="7FB3489E"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49,1 %</w:t>
            </w:r>
          </w:p>
        </w:tc>
        <w:tc>
          <w:tcPr>
            <w:tcW w:w="328" w:type="pct"/>
          </w:tcPr>
          <w:p w14:paraId="1BF5C232" w14:textId="77777777" w:rsidR="00235C66" w:rsidRPr="00C30BEA" w:rsidRDefault="00235C66" w:rsidP="001D0B2A">
            <w:pPr>
              <w:autoSpaceDE w:val="0"/>
              <w:autoSpaceDN w:val="0"/>
              <w:spacing w:before="1" w:after="0" w:line="240" w:lineRule="auto"/>
              <w:ind w:right="-1"/>
              <w:jc w:val="center"/>
              <w:rPr>
                <w:rFonts w:ascii="Times New Roman" w:eastAsia="Times New Roman" w:hAnsi="Times New Roman" w:cs="Times New Roman"/>
                <w:lang w:val="en-US"/>
              </w:rPr>
            </w:pPr>
          </w:p>
          <w:p w14:paraId="3E27C81D"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23,3</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371" w:type="pct"/>
          </w:tcPr>
          <w:p w14:paraId="1734D31C" w14:textId="77777777" w:rsidR="00235C66" w:rsidRPr="00C30BEA" w:rsidRDefault="00235C66" w:rsidP="001D0B2A">
            <w:pPr>
              <w:autoSpaceDE w:val="0"/>
              <w:autoSpaceDN w:val="0"/>
              <w:spacing w:before="1" w:after="0" w:line="240" w:lineRule="auto"/>
              <w:ind w:right="-1"/>
              <w:jc w:val="center"/>
              <w:rPr>
                <w:rFonts w:ascii="Times New Roman" w:eastAsia="Times New Roman" w:hAnsi="Times New Roman" w:cs="Times New Roman"/>
                <w:lang w:val="en-US"/>
              </w:rPr>
            </w:pPr>
          </w:p>
          <w:p w14:paraId="60939317"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60</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334" w:type="pct"/>
          </w:tcPr>
          <w:p w14:paraId="187EC2DB" w14:textId="77777777" w:rsidR="00235C66" w:rsidRPr="00C30BEA" w:rsidRDefault="00235C66" w:rsidP="001D0B2A">
            <w:pPr>
              <w:autoSpaceDE w:val="0"/>
              <w:autoSpaceDN w:val="0"/>
              <w:spacing w:before="1" w:after="0" w:line="240" w:lineRule="auto"/>
              <w:ind w:right="-1"/>
              <w:jc w:val="center"/>
              <w:rPr>
                <w:rFonts w:ascii="Times New Roman" w:eastAsia="Times New Roman" w:hAnsi="Times New Roman" w:cs="Times New Roman"/>
                <w:lang w:val="en-US"/>
              </w:rPr>
            </w:pPr>
          </w:p>
          <w:p w14:paraId="52061BCE"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22</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371" w:type="pct"/>
          </w:tcPr>
          <w:p w14:paraId="4F659C48" w14:textId="77777777" w:rsidR="00235C66" w:rsidRPr="00C30BEA" w:rsidRDefault="00235C66" w:rsidP="001D0B2A">
            <w:pPr>
              <w:autoSpaceDE w:val="0"/>
              <w:autoSpaceDN w:val="0"/>
              <w:spacing w:before="1" w:after="0" w:line="240" w:lineRule="auto"/>
              <w:ind w:right="-1"/>
              <w:jc w:val="center"/>
              <w:rPr>
                <w:rFonts w:ascii="Times New Roman" w:eastAsia="Times New Roman" w:hAnsi="Times New Roman" w:cs="Times New Roman"/>
                <w:lang w:val="en-US"/>
              </w:rPr>
            </w:pPr>
          </w:p>
          <w:p w14:paraId="082945F5"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60</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309" w:type="pct"/>
          </w:tcPr>
          <w:p w14:paraId="326D8CA4" w14:textId="77777777" w:rsidR="00235C66" w:rsidRPr="00C30BEA" w:rsidRDefault="00235C66" w:rsidP="001D0B2A">
            <w:pPr>
              <w:autoSpaceDE w:val="0"/>
              <w:autoSpaceDN w:val="0"/>
              <w:spacing w:before="1" w:after="0" w:line="240" w:lineRule="auto"/>
              <w:ind w:right="-1"/>
              <w:jc w:val="center"/>
              <w:rPr>
                <w:rFonts w:ascii="Times New Roman" w:eastAsia="Times New Roman" w:hAnsi="Times New Roman" w:cs="Times New Roman"/>
                <w:lang w:val="en-US"/>
              </w:rPr>
            </w:pPr>
          </w:p>
          <w:p w14:paraId="2FB931BE"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32</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370" w:type="pct"/>
          </w:tcPr>
          <w:p w14:paraId="6EB60868" w14:textId="77777777" w:rsidR="00235C66" w:rsidRPr="00C30BEA" w:rsidRDefault="00235C66" w:rsidP="001D0B2A">
            <w:pPr>
              <w:autoSpaceDE w:val="0"/>
              <w:autoSpaceDN w:val="0"/>
              <w:spacing w:before="1" w:after="0" w:line="240" w:lineRule="auto"/>
              <w:ind w:right="-1"/>
              <w:jc w:val="center"/>
              <w:rPr>
                <w:rFonts w:ascii="Times New Roman" w:eastAsia="Times New Roman" w:hAnsi="Times New Roman" w:cs="Times New Roman"/>
                <w:lang w:val="en-US"/>
              </w:rPr>
            </w:pPr>
          </w:p>
          <w:p w14:paraId="586D7B6F"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57,3</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316" w:type="pct"/>
          </w:tcPr>
          <w:p w14:paraId="7B2542B0" w14:textId="77777777" w:rsidR="00235C66" w:rsidRPr="00C30BEA" w:rsidRDefault="00235C66" w:rsidP="001D0B2A">
            <w:pPr>
              <w:autoSpaceDE w:val="0"/>
              <w:autoSpaceDN w:val="0"/>
              <w:spacing w:before="1" w:after="0" w:line="240" w:lineRule="auto"/>
              <w:ind w:right="-1"/>
              <w:jc w:val="center"/>
              <w:rPr>
                <w:rFonts w:ascii="Times New Roman" w:eastAsia="Times New Roman" w:hAnsi="Times New Roman" w:cs="Times New Roman"/>
                <w:lang w:val="en-US"/>
              </w:rPr>
            </w:pPr>
          </w:p>
          <w:p w14:paraId="5F7C5352"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29,4</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r>
      <w:tr w:rsidR="00235C66" w:rsidRPr="00C30BEA" w14:paraId="4ACDEEA0" w14:textId="77777777" w:rsidTr="00F26C9A">
        <w:trPr>
          <w:trHeight w:val="414"/>
        </w:trPr>
        <w:tc>
          <w:tcPr>
            <w:tcW w:w="870" w:type="pct"/>
            <w:tcBorders>
              <w:bottom w:val="nil"/>
            </w:tcBorders>
          </w:tcPr>
          <w:p w14:paraId="5ED84316"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pl-PL"/>
              </w:rPr>
            </w:pPr>
            <w:r w:rsidRPr="00C30BEA">
              <w:rPr>
                <w:rFonts w:ascii="Times New Roman" w:eastAsia="Times New Roman" w:hAnsi="Times New Roman" w:cs="Times New Roman"/>
                <w:lang w:val="pl-PL"/>
              </w:rPr>
              <w:t>Prilagojena razlika</w:t>
            </w:r>
            <w:r w:rsidRPr="00C30BEA">
              <w:rPr>
                <w:rFonts w:ascii="Times New Roman" w:eastAsia="Times New Roman" w:hAnsi="Times New Roman" w:cs="Times New Roman"/>
                <w:vertAlign w:val="superscript"/>
                <w:lang w:val="pl-PL"/>
              </w:rPr>
              <w:t>A,B,E</w:t>
            </w:r>
            <w:r w:rsidRPr="00C30BEA">
              <w:rPr>
                <w:rFonts w:ascii="Times New Roman" w:eastAsia="Times New Roman" w:hAnsi="Times New Roman" w:cs="Times New Roman"/>
                <w:spacing w:val="-43"/>
                <w:lang w:val="pl-PL"/>
              </w:rPr>
              <w:t xml:space="preserve"> </w:t>
            </w:r>
            <w:r w:rsidRPr="00C30BEA">
              <w:rPr>
                <w:rFonts w:ascii="Times New Roman" w:eastAsia="Times New Roman" w:hAnsi="Times New Roman" w:cs="Times New Roman"/>
                <w:lang w:val="pl-PL"/>
              </w:rPr>
              <w:t>(95 %</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IZ)</w:t>
            </w:r>
          </w:p>
        </w:tc>
        <w:tc>
          <w:tcPr>
            <w:tcW w:w="386" w:type="pct"/>
            <w:tcBorders>
              <w:bottom w:val="nil"/>
            </w:tcBorders>
          </w:tcPr>
          <w:p w14:paraId="29929BDA"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44,8</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p w14:paraId="7871D382"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(33,0;</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56,6)</w:t>
            </w:r>
          </w:p>
        </w:tc>
        <w:tc>
          <w:tcPr>
            <w:tcW w:w="343" w:type="pct"/>
            <w:vMerge w:val="restart"/>
            <w:tcBorders>
              <w:bottom w:val="single" w:sz="4" w:space="0" w:color="000000"/>
            </w:tcBorders>
          </w:tcPr>
          <w:p w14:paraId="41CC0FD9"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36" w:type="pct"/>
            <w:tcBorders>
              <w:bottom w:val="nil"/>
            </w:tcBorders>
          </w:tcPr>
          <w:p w14:paraId="4C88C7C8"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25,9</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p w14:paraId="3665163A"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(11,8;</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40,1)</w:t>
            </w:r>
          </w:p>
        </w:tc>
        <w:tc>
          <w:tcPr>
            <w:tcW w:w="318" w:type="pct"/>
            <w:vMerge w:val="restart"/>
            <w:tcBorders>
              <w:bottom w:val="single" w:sz="4" w:space="0" w:color="000000"/>
            </w:tcBorders>
          </w:tcPr>
          <w:p w14:paraId="5F128F5A"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49" w:type="pct"/>
          </w:tcPr>
          <w:p w14:paraId="66125931"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26,7 %</w:t>
            </w:r>
          </w:p>
          <w:p w14:paraId="68F4A369"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(13,1;</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40,3)</w:t>
            </w:r>
          </w:p>
        </w:tc>
        <w:tc>
          <w:tcPr>
            <w:tcW w:w="328" w:type="pct"/>
          </w:tcPr>
          <w:p w14:paraId="0C2DE198"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71" w:type="pct"/>
            <w:tcBorders>
              <w:bottom w:val="nil"/>
            </w:tcBorders>
          </w:tcPr>
          <w:p w14:paraId="57342DA7"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38,3</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p w14:paraId="07C84AAB"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(24,4;</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52,1)</w:t>
            </w:r>
          </w:p>
        </w:tc>
        <w:tc>
          <w:tcPr>
            <w:tcW w:w="334" w:type="pct"/>
            <w:vMerge w:val="restart"/>
            <w:tcBorders>
              <w:bottom w:val="single" w:sz="4" w:space="0" w:color="000000"/>
            </w:tcBorders>
          </w:tcPr>
          <w:p w14:paraId="29E54449"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71" w:type="pct"/>
            <w:tcBorders>
              <w:bottom w:val="nil"/>
            </w:tcBorders>
          </w:tcPr>
          <w:p w14:paraId="5B7966E8"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27,9</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p w14:paraId="5B6DA992"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(13,0;</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42,7)</w:t>
            </w:r>
          </w:p>
        </w:tc>
        <w:tc>
          <w:tcPr>
            <w:tcW w:w="309" w:type="pct"/>
            <w:vMerge w:val="restart"/>
            <w:tcBorders>
              <w:bottom w:val="single" w:sz="4" w:space="0" w:color="000000"/>
            </w:tcBorders>
          </w:tcPr>
          <w:p w14:paraId="190F3755"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70" w:type="pct"/>
          </w:tcPr>
          <w:p w14:paraId="77CA83EE"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28,0</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p w14:paraId="2F342950"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(13,3;</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42,6)</w:t>
            </w:r>
          </w:p>
        </w:tc>
        <w:tc>
          <w:tcPr>
            <w:tcW w:w="316" w:type="pct"/>
          </w:tcPr>
          <w:p w14:paraId="7F21B29B"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r>
      <w:tr w:rsidR="00235C66" w:rsidRPr="00C30BEA" w14:paraId="672506F8" w14:textId="77777777" w:rsidTr="00F26C9A">
        <w:trPr>
          <w:trHeight w:val="279"/>
        </w:trPr>
        <w:tc>
          <w:tcPr>
            <w:tcW w:w="870" w:type="pct"/>
            <w:tcBorders>
              <w:top w:val="nil"/>
              <w:left w:val="single" w:sz="4" w:space="0" w:color="000000"/>
              <w:bottom w:val="single" w:sz="4" w:space="0" w:color="000000"/>
              <w:right w:val="single" w:sz="4" w:space="0" w:color="000000"/>
            </w:tcBorders>
          </w:tcPr>
          <w:p w14:paraId="594855F4"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vrednost</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w:t>
            </w:r>
          </w:p>
        </w:tc>
        <w:tc>
          <w:tcPr>
            <w:tcW w:w="386" w:type="pct"/>
            <w:tcBorders>
              <w:top w:val="nil"/>
              <w:left w:val="single" w:sz="4" w:space="0" w:color="000000"/>
              <w:bottom w:val="single" w:sz="4" w:space="0" w:color="000000"/>
              <w:right w:val="single" w:sz="4" w:space="0" w:color="000000"/>
            </w:tcBorders>
          </w:tcPr>
          <w:p w14:paraId="471645B6" w14:textId="77777777" w:rsidR="00235C66" w:rsidRPr="00C30BEA" w:rsidRDefault="00235C66" w:rsidP="00C30BEA">
            <w:pPr>
              <w:autoSpaceDE w:val="0"/>
              <w:autoSpaceDN w:val="0"/>
              <w:spacing w:before="36"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p &lt;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0,0001</w:t>
            </w:r>
          </w:p>
        </w:tc>
        <w:tc>
          <w:tcPr>
            <w:tcW w:w="343" w:type="pct"/>
            <w:vMerge/>
            <w:tcBorders>
              <w:top w:val="nil"/>
              <w:bottom w:val="single" w:sz="4" w:space="0" w:color="000000"/>
            </w:tcBorders>
          </w:tcPr>
          <w:p w14:paraId="3C7D2950"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36" w:type="pct"/>
            <w:tcBorders>
              <w:top w:val="nil"/>
              <w:left w:val="single" w:sz="4" w:space="0" w:color="000000"/>
              <w:bottom w:val="single" w:sz="4" w:space="0" w:color="000000"/>
              <w:right w:val="single" w:sz="4" w:space="0" w:color="000000"/>
            </w:tcBorders>
          </w:tcPr>
          <w:p w14:paraId="28A6C5DE" w14:textId="77777777" w:rsidR="00235C66" w:rsidRPr="00C30BEA" w:rsidRDefault="00235C66" w:rsidP="00C30BEA">
            <w:pPr>
              <w:autoSpaceDE w:val="0"/>
              <w:autoSpaceDN w:val="0"/>
              <w:spacing w:before="36"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p =</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0,0006</w:t>
            </w:r>
          </w:p>
        </w:tc>
        <w:tc>
          <w:tcPr>
            <w:tcW w:w="318" w:type="pct"/>
            <w:vMerge/>
            <w:tcBorders>
              <w:top w:val="nil"/>
              <w:bottom w:val="single" w:sz="4" w:space="0" w:color="000000"/>
            </w:tcBorders>
          </w:tcPr>
          <w:p w14:paraId="2101AD64"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49" w:type="pct"/>
            <w:tcBorders>
              <w:bottom w:val="single" w:sz="4" w:space="0" w:color="000000"/>
            </w:tcBorders>
          </w:tcPr>
          <w:p w14:paraId="5865A3B4" w14:textId="77777777" w:rsidR="00235C66" w:rsidRPr="00C30BEA" w:rsidRDefault="00235C66" w:rsidP="00C30BEA">
            <w:pPr>
              <w:autoSpaceDE w:val="0"/>
              <w:autoSpaceDN w:val="0"/>
              <w:spacing w:before="36"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p =</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0,0003</w:t>
            </w:r>
          </w:p>
        </w:tc>
        <w:tc>
          <w:tcPr>
            <w:tcW w:w="328" w:type="pct"/>
            <w:tcBorders>
              <w:bottom w:val="single" w:sz="4" w:space="0" w:color="000000"/>
            </w:tcBorders>
          </w:tcPr>
          <w:p w14:paraId="4E460A14"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71" w:type="pct"/>
            <w:tcBorders>
              <w:top w:val="nil"/>
              <w:bottom w:val="single" w:sz="4" w:space="0" w:color="000000"/>
              <w:right w:val="single" w:sz="4" w:space="0" w:color="000000"/>
            </w:tcBorders>
          </w:tcPr>
          <w:p w14:paraId="6FFD8B5D" w14:textId="77777777" w:rsidR="00235C66" w:rsidRPr="00C30BEA" w:rsidRDefault="00235C66" w:rsidP="00C30BEA">
            <w:pPr>
              <w:autoSpaceDE w:val="0"/>
              <w:autoSpaceDN w:val="0"/>
              <w:spacing w:before="36"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p &lt;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0,0001</w:t>
            </w:r>
          </w:p>
        </w:tc>
        <w:tc>
          <w:tcPr>
            <w:tcW w:w="334" w:type="pct"/>
            <w:vMerge/>
            <w:tcBorders>
              <w:top w:val="nil"/>
              <w:bottom w:val="single" w:sz="4" w:space="0" w:color="000000"/>
            </w:tcBorders>
          </w:tcPr>
          <w:p w14:paraId="6CD8506A"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71" w:type="pct"/>
            <w:tcBorders>
              <w:top w:val="nil"/>
              <w:left w:val="single" w:sz="4" w:space="0" w:color="000000"/>
              <w:bottom w:val="single" w:sz="4" w:space="0" w:color="000000"/>
              <w:right w:val="single" w:sz="4" w:space="0" w:color="000000"/>
            </w:tcBorders>
          </w:tcPr>
          <w:p w14:paraId="4191E66C" w14:textId="77777777" w:rsidR="00235C66" w:rsidRPr="00C30BEA" w:rsidRDefault="00235C66" w:rsidP="00C30BEA">
            <w:pPr>
              <w:autoSpaceDE w:val="0"/>
              <w:autoSpaceDN w:val="0"/>
              <w:spacing w:before="36"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p =</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0,0004</w:t>
            </w:r>
          </w:p>
        </w:tc>
        <w:tc>
          <w:tcPr>
            <w:tcW w:w="309" w:type="pct"/>
            <w:vMerge/>
            <w:tcBorders>
              <w:top w:val="nil"/>
              <w:bottom w:val="single" w:sz="4" w:space="0" w:color="000000"/>
            </w:tcBorders>
          </w:tcPr>
          <w:p w14:paraId="15419714"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70" w:type="pct"/>
          </w:tcPr>
          <w:p w14:paraId="104D8594" w14:textId="77777777" w:rsidR="00235C66" w:rsidRPr="00C30BEA" w:rsidRDefault="00235C66" w:rsidP="00C30BEA">
            <w:pPr>
              <w:autoSpaceDE w:val="0"/>
              <w:autoSpaceDN w:val="0"/>
              <w:spacing w:before="36"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p =</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0,0004</w:t>
            </w:r>
          </w:p>
        </w:tc>
        <w:tc>
          <w:tcPr>
            <w:tcW w:w="316" w:type="pct"/>
          </w:tcPr>
          <w:p w14:paraId="090A31CC"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r>
      <w:tr w:rsidR="00235C66" w:rsidRPr="00C30BEA" w14:paraId="217767F8" w14:textId="77777777" w:rsidTr="00F26C9A">
        <w:trPr>
          <w:trHeight w:val="827"/>
        </w:trPr>
        <w:tc>
          <w:tcPr>
            <w:tcW w:w="870" w:type="pct"/>
            <w:tcBorders>
              <w:top w:val="single" w:sz="4" w:space="0" w:color="000000"/>
              <w:left w:val="single" w:sz="4" w:space="0" w:color="000000"/>
              <w:bottom w:val="single" w:sz="4" w:space="0" w:color="000000"/>
            </w:tcBorders>
          </w:tcPr>
          <w:p w14:paraId="12894A36" w14:textId="77777777" w:rsidR="00235C66" w:rsidRPr="00C30BEA" w:rsidRDefault="00235C66" w:rsidP="001D0B2A">
            <w:pPr>
              <w:autoSpaceDE w:val="0"/>
              <w:autoSpaceDN w:val="0"/>
              <w:spacing w:before="2" w:after="0" w:line="240" w:lineRule="auto"/>
              <w:ind w:right="-1"/>
              <w:jc w:val="center"/>
              <w:rPr>
                <w:rFonts w:ascii="Times New Roman" w:eastAsia="Times New Roman" w:hAnsi="Times New Roman" w:cs="Times New Roman"/>
              </w:rPr>
            </w:pPr>
            <w:r w:rsidRPr="00C30BEA">
              <w:rPr>
                <w:rFonts w:ascii="Times New Roman" w:eastAsia="Times New Roman" w:hAnsi="Times New Roman" w:cs="Times New Roman"/>
              </w:rPr>
              <w:t>Povprečna sprememba BCVA,</w:t>
            </w:r>
            <w:r w:rsidRPr="00C30BEA">
              <w:rPr>
                <w:rFonts w:ascii="Times New Roman" w:eastAsia="Times New Roman" w:hAnsi="Times New Roman" w:cs="Times New Roman"/>
                <w:spacing w:val="-43"/>
              </w:rPr>
              <w:t xml:space="preserve"> </w:t>
            </w:r>
            <w:r w:rsidRPr="00C30BEA">
              <w:rPr>
                <w:rFonts w:ascii="Times New Roman" w:eastAsia="Times New Roman" w:hAnsi="Times New Roman" w:cs="Times New Roman"/>
              </w:rPr>
              <w:t>ocenjena</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z</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ETDRS</w:t>
            </w:r>
            <w:r w:rsidRPr="00C30BEA">
              <w:rPr>
                <w:rFonts w:ascii="Times New Roman" w:eastAsia="Times New Roman" w:hAnsi="Times New Roman" w:cs="Times New Roman"/>
                <w:vertAlign w:val="superscript"/>
              </w:rPr>
              <w:t>C</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tablicami,</w:t>
            </w:r>
          </w:p>
          <w:p w14:paraId="37F0C598"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rPr>
            </w:pPr>
            <w:r w:rsidRPr="00C30BEA">
              <w:rPr>
                <w:rFonts w:ascii="Times New Roman" w:eastAsia="Times New Roman" w:hAnsi="Times New Roman" w:cs="Times New Roman"/>
              </w:rPr>
              <w:t>glede na izhodiščne vrednosti</w:t>
            </w:r>
            <w:r w:rsidRPr="00C30BEA">
              <w:rPr>
                <w:rFonts w:ascii="Times New Roman" w:eastAsia="Times New Roman" w:hAnsi="Times New Roman" w:cs="Times New Roman"/>
                <w:spacing w:val="-43"/>
              </w:rPr>
              <w:t xml:space="preserve"> </w:t>
            </w:r>
            <w:r w:rsidRPr="00C30BEA">
              <w:rPr>
                <w:rFonts w:ascii="Times New Roman" w:eastAsia="Times New Roman" w:hAnsi="Times New Roman" w:cs="Times New Roman"/>
              </w:rPr>
              <w:t>(SD)</w:t>
            </w:r>
          </w:p>
        </w:tc>
        <w:tc>
          <w:tcPr>
            <w:tcW w:w="386" w:type="pct"/>
            <w:tcBorders>
              <w:top w:val="single" w:sz="4" w:space="0" w:color="000000"/>
              <w:bottom w:val="single" w:sz="4" w:space="0" w:color="000000"/>
            </w:tcBorders>
          </w:tcPr>
          <w:p w14:paraId="2AD9391A" w14:textId="77777777" w:rsidR="00235C66" w:rsidRPr="00C30BEA" w:rsidRDefault="00235C66" w:rsidP="001D0B2A">
            <w:pPr>
              <w:autoSpaceDE w:val="0"/>
              <w:autoSpaceDN w:val="0"/>
              <w:spacing w:before="3" w:after="0" w:line="240" w:lineRule="auto"/>
              <w:ind w:right="-1"/>
              <w:jc w:val="center"/>
              <w:rPr>
                <w:rFonts w:ascii="Times New Roman" w:eastAsia="Times New Roman" w:hAnsi="Times New Roman" w:cs="Times New Roman"/>
              </w:rPr>
            </w:pPr>
          </w:p>
          <w:p w14:paraId="6A706EF6"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17,3</w:t>
            </w:r>
          </w:p>
          <w:p w14:paraId="765DCF5F"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(12,8)</w:t>
            </w:r>
          </w:p>
        </w:tc>
        <w:tc>
          <w:tcPr>
            <w:tcW w:w="343" w:type="pct"/>
            <w:tcBorders>
              <w:top w:val="single" w:sz="4" w:space="0" w:color="000000"/>
              <w:bottom w:val="single" w:sz="4" w:space="0" w:color="000000"/>
            </w:tcBorders>
          </w:tcPr>
          <w:p w14:paraId="07E960F5" w14:textId="77777777" w:rsidR="00235C66" w:rsidRPr="00C30BEA" w:rsidRDefault="00235C66" w:rsidP="001D0B2A">
            <w:pPr>
              <w:autoSpaceDE w:val="0"/>
              <w:autoSpaceDN w:val="0"/>
              <w:spacing w:before="3" w:after="0" w:line="240" w:lineRule="auto"/>
              <w:ind w:right="-1"/>
              <w:jc w:val="center"/>
              <w:rPr>
                <w:rFonts w:ascii="Times New Roman" w:eastAsia="Times New Roman" w:hAnsi="Times New Roman" w:cs="Times New Roman"/>
                <w:lang w:val="en-US"/>
              </w:rPr>
            </w:pPr>
          </w:p>
          <w:p w14:paraId="1F394AC8" w14:textId="77777777" w:rsidR="00235C66" w:rsidRPr="00C30BEA" w:rsidRDefault="00235C66" w:rsidP="001D0B2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–4,0</w:t>
            </w:r>
          </w:p>
          <w:p w14:paraId="73F6A1D6"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(18,0)</w:t>
            </w:r>
          </w:p>
        </w:tc>
        <w:tc>
          <w:tcPr>
            <w:tcW w:w="336" w:type="pct"/>
            <w:tcBorders>
              <w:top w:val="single" w:sz="4" w:space="0" w:color="000000"/>
              <w:bottom w:val="single" w:sz="4" w:space="0" w:color="000000"/>
            </w:tcBorders>
          </w:tcPr>
          <w:p w14:paraId="57AB7E02" w14:textId="77777777" w:rsidR="00235C66" w:rsidRPr="00C30BEA" w:rsidRDefault="00235C66" w:rsidP="001D0B2A">
            <w:pPr>
              <w:autoSpaceDE w:val="0"/>
              <w:autoSpaceDN w:val="0"/>
              <w:spacing w:before="3" w:after="0" w:line="240" w:lineRule="auto"/>
              <w:ind w:right="-1"/>
              <w:jc w:val="center"/>
              <w:rPr>
                <w:rFonts w:ascii="Times New Roman" w:eastAsia="Times New Roman" w:hAnsi="Times New Roman" w:cs="Times New Roman"/>
                <w:lang w:val="en-US"/>
              </w:rPr>
            </w:pPr>
          </w:p>
          <w:p w14:paraId="690E08E3" w14:textId="77777777" w:rsidR="00235C66" w:rsidRPr="00C30BEA" w:rsidRDefault="00235C66" w:rsidP="001D0B2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16,2</w:t>
            </w:r>
          </w:p>
          <w:p w14:paraId="5A77D776"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(17,4)</w:t>
            </w:r>
          </w:p>
        </w:tc>
        <w:tc>
          <w:tcPr>
            <w:tcW w:w="318" w:type="pct"/>
            <w:tcBorders>
              <w:top w:val="single" w:sz="4" w:space="0" w:color="000000"/>
              <w:bottom w:val="single" w:sz="4" w:space="0" w:color="000000"/>
            </w:tcBorders>
          </w:tcPr>
          <w:p w14:paraId="4291B264" w14:textId="77777777" w:rsidR="00235C66" w:rsidRPr="00C30BEA" w:rsidRDefault="00235C66" w:rsidP="001D0B2A">
            <w:pPr>
              <w:autoSpaceDE w:val="0"/>
              <w:autoSpaceDN w:val="0"/>
              <w:spacing w:before="3" w:after="0" w:line="240" w:lineRule="auto"/>
              <w:ind w:right="-1"/>
              <w:jc w:val="center"/>
              <w:rPr>
                <w:rFonts w:ascii="Times New Roman" w:eastAsia="Times New Roman" w:hAnsi="Times New Roman" w:cs="Times New Roman"/>
                <w:lang w:val="en-US"/>
              </w:rPr>
            </w:pPr>
          </w:p>
          <w:p w14:paraId="6A758F13"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3,8</w:t>
            </w:r>
          </w:p>
          <w:p w14:paraId="3AFEC98F"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(17,1)</w:t>
            </w:r>
          </w:p>
        </w:tc>
        <w:tc>
          <w:tcPr>
            <w:tcW w:w="349" w:type="pct"/>
            <w:tcBorders>
              <w:top w:val="single" w:sz="4" w:space="0" w:color="000000"/>
            </w:tcBorders>
          </w:tcPr>
          <w:p w14:paraId="5B873DE0" w14:textId="77777777" w:rsidR="00235C66" w:rsidRPr="00C30BEA" w:rsidRDefault="00235C66" w:rsidP="001D0B2A">
            <w:pPr>
              <w:autoSpaceDE w:val="0"/>
              <w:autoSpaceDN w:val="0"/>
              <w:spacing w:before="3" w:after="0" w:line="240" w:lineRule="auto"/>
              <w:ind w:right="-1"/>
              <w:jc w:val="center"/>
              <w:rPr>
                <w:rFonts w:ascii="Times New Roman" w:eastAsia="Times New Roman" w:hAnsi="Times New Roman" w:cs="Times New Roman"/>
                <w:lang w:val="en-US"/>
              </w:rPr>
            </w:pPr>
          </w:p>
          <w:p w14:paraId="6E5DACCA" w14:textId="77777777" w:rsidR="00235C66" w:rsidRPr="00C30BEA" w:rsidRDefault="00235C66" w:rsidP="001D0B2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13,0</w:t>
            </w:r>
          </w:p>
          <w:p w14:paraId="1ABAA93C"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(17,7)</w:t>
            </w:r>
          </w:p>
        </w:tc>
        <w:tc>
          <w:tcPr>
            <w:tcW w:w="328" w:type="pct"/>
            <w:tcBorders>
              <w:top w:val="single" w:sz="4" w:space="0" w:color="000000"/>
            </w:tcBorders>
          </w:tcPr>
          <w:p w14:paraId="05FB3359" w14:textId="77777777" w:rsidR="00235C66" w:rsidRPr="00C30BEA" w:rsidRDefault="00235C66" w:rsidP="001D0B2A">
            <w:pPr>
              <w:autoSpaceDE w:val="0"/>
              <w:autoSpaceDN w:val="0"/>
              <w:spacing w:before="3" w:after="0" w:line="240" w:lineRule="auto"/>
              <w:ind w:right="-1"/>
              <w:jc w:val="center"/>
              <w:rPr>
                <w:rFonts w:ascii="Times New Roman" w:eastAsia="Times New Roman" w:hAnsi="Times New Roman" w:cs="Times New Roman"/>
                <w:lang w:val="en-US"/>
              </w:rPr>
            </w:pPr>
          </w:p>
          <w:p w14:paraId="10ED9AED"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1,5</w:t>
            </w:r>
          </w:p>
          <w:p w14:paraId="065D356A"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(17,7)</w:t>
            </w:r>
          </w:p>
        </w:tc>
        <w:tc>
          <w:tcPr>
            <w:tcW w:w="371" w:type="pct"/>
            <w:tcBorders>
              <w:top w:val="single" w:sz="4" w:space="0" w:color="000000"/>
              <w:bottom w:val="single" w:sz="4" w:space="0" w:color="000000"/>
            </w:tcBorders>
          </w:tcPr>
          <w:p w14:paraId="40D6E9A4" w14:textId="77777777" w:rsidR="00235C66" w:rsidRPr="00C30BEA" w:rsidRDefault="00235C66" w:rsidP="001D0B2A">
            <w:pPr>
              <w:autoSpaceDE w:val="0"/>
              <w:autoSpaceDN w:val="0"/>
              <w:spacing w:before="3" w:after="0" w:line="240" w:lineRule="auto"/>
              <w:ind w:right="-1"/>
              <w:jc w:val="center"/>
              <w:rPr>
                <w:rFonts w:ascii="Times New Roman" w:eastAsia="Times New Roman" w:hAnsi="Times New Roman" w:cs="Times New Roman"/>
                <w:lang w:val="en-US"/>
              </w:rPr>
            </w:pPr>
          </w:p>
          <w:p w14:paraId="0FCE1305"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18,0</w:t>
            </w:r>
          </w:p>
          <w:p w14:paraId="6FBC6381"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(12,2)</w:t>
            </w:r>
          </w:p>
        </w:tc>
        <w:tc>
          <w:tcPr>
            <w:tcW w:w="334" w:type="pct"/>
            <w:tcBorders>
              <w:top w:val="single" w:sz="4" w:space="0" w:color="000000"/>
              <w:bottom w:val="single" w:sz="4" w:space="0" w:color="000000"/>
            </w:tcBorders>
          </w:tcPr>
          <w:p w14:paraId="29425103" w14:textId="77777777" w:rsidR="00235C66" w:rsidRPr="00C30BEA" w:rsidRDefault="00235C66" w:rsidP="001D0B2A">
            <w:pPr>
              <w:autoSpaceDE w:val="0"/>
              <w:autoSpaceDN w:val="0"/>
              <w:spacing w:before="3" w:after="0" w:line="240" w:lineRule="auto"/>
              <w:ind w:right="-1"/>
              <w:jc w:val="center"/>
              <w:rPr>
                <w:rFonts w:ascii="Times New Roman" w:eastAsia="Times New Roman" w:hAnsi="Times New Roman" w:cs="Times New Roman"/>
                <w:lang w:val="en-US"/>
              </w:rPr>
            </w:pPr>
          </w:p>
          <w:p w14:paraId="702AB162"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3,3</w:t>
            </w:r>
          </w:p>
          <w:p w14:paraId="30E3FFE1"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(14,1)</w:t>
            </w:r>
          </w:p>
        </w:tc>
        <w:tc>
          <w:tcPr>
            <w:tcW w:w="371" w:type="pct"/>
            <w:tcBorders>
              <w:top w:val="single" w:sz="4" w:space="0" w:color="000000"/>
              <w:bottom w:val="single" w:sz="4" w:space="0" w:color="000000"/>
            </w:tcBorders>
          </w:tcPr>
          <w:p w14:paraId="35DC1735" w14:textId="77777777" w:rsidR="00235C66" w:rsidRPr="00C30BEA" w:rsidRDefault="00235C66" w:rsidP="001D0B2A">
            <w:pPr>
              <w:autoSpaceDE w:val="0"/>
              <w:autoSpaceDN w:val="0"/>
              <w:spacing w:before="3" w:after="0" w:line="240" w:lineRule="auto"/>
              <w:ind w:right="-1"/>
              <w:jc w:val="center"/>
              <w:rPr>
                <w:rFonts w:ascii="Times New Roman" w:eastAsia="Times New Roman" w:hAnsi="Times New Roman" w:cs="Times New Roman"/>
                <w:lang w:val="en-US"/>
              </w:rPr>
            </w:pPr>
          </w:p>
          <w:p w14:paraId="57731622"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16,9</w:t>
            </w:r>
          </w:p>
          <w:p w14:paraId="7524F3EF"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(14,8)</w:t>
            </w:r>
          </w:p>
        </w:tc>
        <w:tc>
          <w:tcPr>
            <w:tcW w:w="309" w:type="pct"/>
            <w:tcBorders>
              <w:top w:val="single" w:sz="4" w:space="0" w:color="000000"/>
              <w:bottom w:val="single" w:sz="4" w:space="0" w:color="000000"/>
            </w:tcBorders>
          </w:tcPr>
          <w:p w14:paraId="25AF1302" w14:textId="77777777" w:rsidR="00235C66" w:rsidRPr="00C30BEA" w:rsidRDefault="00235C66" w:rsidP="001D0B2A">
            <w:pPr>
              <w:autoSpaceDE w:val="0"/>
              <w:autoSpaceDN w:val="0"/>
              <w:spacing w:before="3" w:after="0" w:line="240" w:lineRule="auto"/>
              <w:ind w:right="-1"/>
              <w:jc w:val="center"/>
              <w:rPr>
                <w:rFonts w:ascii="Times New Roman" w:eastAsia="Times New Roman" w:hAnsi="Times New Roman" w:cs="Times New Roman"/>
                <w:lang w:val="en-US"/>
              </w:rPr>
            </w:pPr>
          </w:p>
          <w:p w14:paraId="4878FEE1"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3,8</w:t>
            </w:r>
          </w:p>
          <w:p w14:paraId="64D6DEB2"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(18,1)</w:t>
            </w:r>
          </w:p>
        </w:tc>
        <w:tc>
          <w:tcPr>
            <w:tcW w:w="370" w:type="pct"/>
          </w:tcPr>
          <w:p w14:paraId="222A2E27" w14:textId="77777777" w:rsidR="00235C66" w:rsidRPr="00C30BEA" w:rsidRDefault="00235C66" w:rsidP="001D0B2A">
            <w:pPr>
              <w:autoSpaceDE w:val="0"/>
              <w:autoSpaceDN w:val="0"/>
              <w:spacing w:before="3" w:after="0" w:line="240" w:lineRule="auto"/>
              <w:ind w:right="-1"/>
              <w:jc w:val="center"/>
              <w:rPr>
                <w:rFonts w:ascii="Times New Roman" w:eastAsia="Times New Roman" w:hAnsi="Times New Roman" w:cs="Times New Roman"/>
                <w:lang w:val="en-US"/>
              </w:rPr>
            </w:pPr>
          </w:p>
          <w:p w14:paraId="47395FB1"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13,7</w:t>
            </w:r>
          </w:p>
          <w:p w14:paraId="7F18D4C0"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(17,8)</w:t>
            </w:r>
          </w:p>
        </w:tc>
        <w:tc>
          <w:tcPr>
            <w:tcW w:w="316" w:type="pct"/>
          </w:tcPr>
          <w:p w14:paraId="76A6C694" w14:textId="77777777" w:rsidR="00235C66" w:rsidRPr="00C30BEA" w:rsidRDefault="00235C66" w:rsidP="001D0B2A">
            <w:pPr>
              <w:autoSpaceDE w:val="0"/>
              <w:autoSpaceDN w:val="0"/>
              <w:spacing w:before="3" w:after="0" w:line="240" w:lineRule="auto"/>
              <w:ind w:right="-1"/>
              <w:jc w:val="center"/>
              <w:rPr>
                <w:rFonts w:ascii="Times New Roman" w:eastAsia="Times New Roman" w:hAnsi="Times New Roman" w:cs="Times New Roman"/>
                <w:lang w:val="en-US"/>
              </w:rPr>
            </w:pPr>
          </w:p>
          <w:p w14:paraId="771D0D47"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6,2</w:t>
            </w:r>
          </w:p>
          <w:p w14:paraId="30936431"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(17,7)</w:t>
            </w:r>
          </w:p>
        </w:tc>
      </w:tr>
      <w:tr w:rsidR="00235C66" w:rsidRPr="00C30BEA" w14:paraId="7A68C72B" w14:textId="77777777" w:rsidTr="00F26C9A">
        <w:trPr>
          <w:trHeight w:val="623"/>
        </w:trPr>
        <w:tc>
          <w:tcPr>
            <w:tcW w:w="870" w:type="pct"/>
            <w:tcBorders>
              <w:top w:val="single" w:sz="4" w:space="0" w:color="000000"/>
              <w:bottom w:val="nil"/>
            </w:tcBorders>
          </w:tcPr>
          <w:p w14:paraId="7CDC6976" w14:textId="77777777" w:rsidR="00235C66" w:rsidRPr="00C30BEA" w:rsidRDefault="00235C66" w:rsidP="001D0B2A">
            <w:pPr>
              <w:autoSpaceDE w:val="0"/>
              <w:autoSpaceDN w:val="0"/>
              <w:spacing w:before="9" w:after="0" w:line="240" w:lineRule="auto"/>
              <w:ind w:right="-1"/>
              <w:jc w:val="center"/>
              <w:rPr>
                <w:rFonts w:ascii="Times New Roman" w:eastAsia="Times New Roman" w:hAnsi="Times New Roman" w:cs="Times New Roman"/>
              </w:rPr>
            </w:pPr>
            <w:r w:rsidRPr="00C30BEA">
              <w:rPr>
                <w:rFonts w:ascii="Times New Roman" w:eastAsia="Times New Roman" w:hAnsi="Times New Roman" w:cs="Times New Roman"/>
              </w:rPr>
              <w:t>Razlika v povprečni vrednosti</w:t>
            </w:r>
            <w:r w:rsidRPr="00C30BEA">
              <w:rPr>
                <w:rFonts w:ascii="Times New Roman" w:eastAsia="Times New Roman" w:hAnsi="Times New Roman" w:cs="Times New Roman"/>
                <w:spacing w:val="-42"/>
              </w:rPr>
              <w:t xml:space="preserve"> </w:t>
            </w:r>
            <w:r w:rsidRPr="00C30BEA">
              <w:rPr>
                <w:rFonts w:ascii="Times New Roman" w:eastAsia="Times New Roman" w:hAnsi="Times New Roman" w:cs="Times New Roman"/>
                <w:position w:val="-5"/>
              </w:rPr>
              <w:t>LS</w:t>
            </w:r>
            <w:r w:rsidRPr="00C30BEA">
              <w:rPr>
                <w:rFonts w:ascii="Times New Roman" w:eastAsia="Times New Roman" w:hAnsi="Times New Roman" w:cs="Times New Roman"/>
              </w:rPr>
              <w:t>A,C,D,E</w:t>
            </w:r>
          </w:p>
          <w:p w14:paraId="2EC6C1F0" w14:textId="77777777" w:rsidR="00235C66" w:rsidRPr="00C30BEA" w:rsidRDefault="00235C66" w:rsidP="001D0B2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(95 %</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IZ)</w:t>
            </w:r>
          </w:p>
        </w:tc>
        <w:tc>
          <w:tcPr>
            <w:tcW w:w="386" w:type="pct"/>
            <w:tcBorders>
              <w:top w:val="single" w:sz="4" w:space="0" w:color="000000"/>
              <w:bottom w:val="nil"/>
            </w:tcBorders>
          </w:tcPr>
          <w:p w14:paraId="1A0AE796" w14:textId="77777777" w:rsidR="00235C66" w:rsidRPr="00C30BEA" w:rsidRDefault="00235C66" w:rsidP="00C30BEA">
            <w:pPr>
              <w:autoSpaceDE w:val="0"/>
              <w:autoSpaceDN w:val="0"/>
              <w:spacing w:before="107"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21,7</w:t>
            </w:r>
          </w:p>
          <w:p w14:paraId="2F631F57"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(17,4;</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26,0)</w:t>
            </w:r>
          </w:p>
        </w:tc>
        <w:tc>
          <w:tcPr>
            <w:tcW w:w="343" w:type="pct"/>
            <w:vMerge w:val="restart"/>
            <w:tcBorders>
              <w:top w:val="single" w:sz="4" w:space="0" w:color="000000"/>
              <w:bottom w:val="single" w:sz="4" w:space="0" w:color="000000"/>
            </w:tcBorders>
          </w:tcPr>
          <w:p w14:paraId="08B608C7"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36" w:type="pct"/>
            <w:tcBorders>
              <w:top w:val="single" w:sz="4" w:space="0" w:color="000000"/>
              <w:bottom w:val="nil"/>
            </w:tcBorders>
          </w:tcPr>
          <w:p w14:paraId="4A7B684C" w14:textId="77777777" w:rsidR="00235C66" w:rsidRPr="00C30BEA" w:rsidRDefault="00235C66" w:rsidP="00C30BEA">
            <w:pPr>
              <w:autoSpaceDE w:val="0"/>
              <w:autoSpaceDN w:val="0"/>
              <w:spacing w:before="107"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12,7</w:t>
            </w:r>
          </w:p>
          <w:p w14:paraId="7B5D19AD"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(7,7;</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17,7)</w:t>
            </w:r>
          </w:p>
        </w:tc>
        <w:tc>
          <w:tcPr>
            <w:tcW w:w="318" w:type="pct"/>
            <w:vMerge w:val="restart"/>
            <w:tcBorders>
              <w:top w:val="single" w:sz="4" w:space="0" w:color="000000"/>
              <w:bottom w:val="single" w:sz="4" w:space="0" w:color="000000"/>
            </w:tcBorders>
          </w:tcPr>
          <w:p w14:paraId="3DAEFB88"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49" w:type="pct"/>
          </w:tcPr>
          <w:p w14:paraId="7CF469A4" w14:textId="77777777" w:rsidR="00235C66" w:rsidRPr="00C30BEA" w:rsidRDefault="00235C66" w:rsidP="00C30BEA">
            <w:pPr>
              <w:autoSpaceDE w:val="0"/>
              <w:autoSpaceDN w:val="0"/>
              <w:spacing w:before="107"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11,8</w:t>
            </w:r>
          </w:p>
          <w:p w14:paraId="4785C598"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(6,7;</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17,0)</w:t>
            </w:r>
          </w:p>
        </w:tc>
        <w:tc>
          <w:tcPr>
            <w:tcW w:w="328" w:type="pct"/>
          </w:tcPr>
          <w:p w14:paraId="71FA2C5C"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71" w:type="pct"/>
            <w:tcBorders>
              <w:top w:val="single" w:sz="4" w:space="0" w:color="000000"/>
              <w:bottom w:val="nil"/>
            </w:tcBorders>
          </w:tcPr>
          <w:p w14:paraId="2584C4F4" w14:textId="77777777" w:rsidR="00235C66" w:rsidRPr="00C30BEA" w:rsidRDefault="00235C66" w:rsidP="00C30BEA">
            <w:pPr>
              <w:autoSpaceDE w:val="0"/>
              <w:autoSpaceDN w:val="0"/>
              <w:spacing w:before="107"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14,7</w:t>
            </w:r>
          </w:p>
          <w:p w14:paraId="71847E1C"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(10,8;</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18,7)</w:t>
            </w:r>
          </w:p>
        </w:tc>
        <w:tc>
          <w:tcPr>
            <w:tcW w:w="334" w:type="pct"/>
            <w:vMerge w:val="restart"/>
            <w:tcBorders>
              <w:top w:val="single" w:sz="4" w:space="0" w:color="000000"/>
              <w:bottom w:val="single" w:sz="4" w:space="0" w:color="000000"/>
            </w:tcBorders>
          </w:tcPr>
          <w:p w14:paraId="02E6DE3A"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71" w:type="pct"/>
            <w:tcBorders>
              <w:top w:val="single" w:sz="4" w:space="0" w:color="000000"/>
              <w:bottom w:val="nil"/>
            </w:tcBorders>
          </w:tcPr>
          <w:p w14:paraId="6DE819D4" w14:textId="77777777" w:rsidR="00235C66" w:rsidRPr="00C30BEA" w:rsidRDefault="00235C66" w:rsidP="00C30BEA">
            <w:pPr>
              <w:autoSpaceDE w:val="0"/>
              <w:autoSpaceDN w:val="0"/>
              <w:spacing w:before="107"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13,2</w:t>
            </w:r>
          </w:p>
          <w:p w14:paraId="7C33D426"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(8,2;</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18,2)</w:t>
            </w:r>
          </w:p>
        </w:tc>
        <w:tc>
          <w:tcPr>
            <w:tcW w:w="309" w:type="pct"/>
            <w:vMerge w:val="restart"/>
            <w:tcBorders>
              <w:top w:val="single" w:sz="4" w:space="0" w:color="000000"/>
              <w:bottom w:val="single" w:sz="4" w:space="0" w:color="000000"/>
            </w:tcBorders>
          </w:tcPr>
          <w:p w14:paraId="6B5EA991"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70" w:type="pct"/>
          </w:tcPr>
          <w:p w14:paraId="299C11F1" w14:textId="77777777" w:rsidR="00235C66" w:rsidRPr="00C30BEA" w:rsidRDefault="00235C66" w:rsidP="00C30BEA">
            <w:pPr>
              <w:autoSpaceDE w:val="0"/>
              <w:autoSpaceDN w:val="0"/>
              <w:spacing w:before="107"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7,6</w:t>
            </w:r>
          </w:p>
          <w:p w14:paraId="6369248A"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(2,1;</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13,1)</w:t>
            </w:r>
          </w:p>
        </w:tc>
        <w:tc>
          <w:tcPr>
            <w:tcW w:w="316" w:type="pct"/>
          </w:tcPr>
          <w:p w14:paraId="53ABA1BE"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r>
      <w:tr w:rsidR="00235C66" w:rsidRPr="00C30BEA" w14:paraId="016C204B" w14:textId="77777777" w:rsidTr="00F26C9A">
        <w:trPr>
          <w:trHeight w:val="208"/>
        </w:trPr>
        <w:tc>
          <w:tcPr>
            <w:tcW w:w="870" w:type="pct"/>
            <w:tcBorders>
              <w:top w:val="nil"/>
              <w:left w:val="single" w:sz="4" w:space="0" w:color="000000"/>
              <w:bottom w:val="single" w:sz="4" w:space="0" w:color="000000"/>
              <w:right w:val="single" w:sz="4" w:space="0" w:color="000000"/>
            </w:tcBorders>
          </w:tcPr>
          <w:p w14:paraId="20ADB1F6" w14:textId="77777777" w:rsidR="00235C66" w:rsidRPr="00C30BEA" w:rsidRDefault="00235C66" w:rsidP="001D0B2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vrednost</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w:t>
            </w:r>
          </w:p>
        </w:tc>
        <w:tc>
          <w:tcPr>
            <w:tcW w:w="386" w:type="pct"/>
            <w:tcBorders>
              <w:top w:val="nil"/>
              <w:left w:val="single" w:sz="4" w:space="0" w:color="000000"/>
              <w:bottom w:val="single" w:sz="4" w:space="0" w:color="000000"/>
              <w:right w:val="single" w:sz="4" w:space="0" w:color="000000"/>
            </w:tcBorders>
          </w:tcPr>
          <w:p w14:paraId="4290EF3A"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p &lt;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0,0001</w:t>
            </w:r>
          </w:p>
        </w:tc>
        <w:tc>
          <w:tcPr>
            <w:tcW w:w="343" w:type="pct"/>
            <w:vMerge/>
            <w:tcBorders>
              <w:top w:val="nil"/>
              <w:bottom w:val="single" w:sz="4" w:space="0" w:color="000000"/>
            </w:tcBorders>
          </w:tcPr>
          <w:p w14:paraId="4D365B23"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36" w:type="pct"/>
            <w:tcBorders>
              <w:top w:val="nil"/>
              <w:left w:val="single" w:sz="4" w:space="0" w:color="000000"/>
              <w:bottom w:val="single" w:sz="4" w:space="0" w:color="000000"/>
              <w:right w:val="single" w:sz="4" w:space="0" w:color="000000"/>
            </w:tcBorders>
          </w:tcPr>
          <w:p w14:paraId="39532A1A"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p &lt;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0,0001</w:t>
            </w:r>
          </w:p>
        </w:tc>
        <w:tc>
          <w:tcPr>
            <w:tcW w:w="318" w:type="pct"/>
            <w:vMerge/>
            <w:tcBorders>
              <w:top w:val="nil"/>
              <w:bottom w:val="single" w:sz="4" w:space="0" w:color="000000"/>
            </w:tcBorders>
          </w:tcPr>
          <w:p w14:paraId="4682FFDC"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49" w:type="pct"/>
            <w:tcBorders>
              <w:bottom w:val="single" w:sz="4" w:space="0" w:color="000000"/>
            </w:tcBorders>
          </w:tcPr>
          <w:p w14:paraId="2A9E81A6"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p &lt;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0,0001</w:t>
            </w:r>
          </w:p>
        </w:tc>
        <w:tc>
          <w:tcPr>
            <w:tcW w:w="328" w:type="pct"/>
            <w:tcBorders>
              <w:bottom w:val="single" w:sz="4" w:space="0" w:color="000000"/>
            </w:tcBorders>
          </w:tcPr>
          <w:p w14:paraId="1DE09845"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71" w:type="pct"/>
            <w:tcBorders>
              <w:top w:val="nil"/>
              <w:bottom w:val="single" w:sz="4" w:space="0" w:color="000000"/>
              <w:right w:val="single" w:sz="4" w:space="0" w:color="000000"/>
            </w:tcBorders>
          </w:tcPr>
          <w:p w14:paraId="4C3E562C"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p &lt;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0,0001</w:t>
            </w:r>
          </w:p>
        </w:tc>
        <w:tc>
          <w:tcPr>
            <w:tcW w:w="334" w:type="pct"/>
            <w:vMerge/>
            <w:tcBorders>
              <w:top w:val="nil"/>
              <w:bottom w:val="single" w:sz="4" w:space="0" w:color="000000"/>
            </w:tcBorders>
          </w:tcPr>
          <w:p w14:paraId="0E7CBE4A"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71" w:type="pct"/>
            <w:tcBorders>
              <w:top w:val="nil"/>
              <w:left w:val="single" w:sz="4" w:space="0" w:color="000000"/>
              <w:bottom w:val="single" w:sz="4" w:space="0" w:color="000000"/>
              <w:right w:val="single" w:sz="4" w:space="0" w:color="000000"/>
            </w:tcBorders>
          </w:tcPr>
          <w:p w14:paraId="629CCA5D"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p &lt;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0,0001</w:t>
            </w:r>
          </w:p>
        </w:tc>
        <w:tc>
          <w:tcPr>
            <w:tcW w:w="309" w:type="pct"/>
            <w:vMerge/>
            <w:tcBorders>
              <w:top w:val="nil"/>
              <w:bottom w:val="single" w:sz="4" w:space="0" w:color="000000"/>
            </w:tcBorders>
          </w:tcPr>
          <w:p w14:paraId="340C3571"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c>
          <w:tcPr>
            <w:tcW w:w="370" w:type="pct"/>
            <w:tcBorders>
              <w:bottom w:val="single" w:sz="4" w:space="0" w:color="000000"/>
            </w:tcBorders>
          </w:tcPr>
          <w:p w14:paraId="536AF9DB"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p =</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0,0070</w:t>
            </w:r>
          </w:p>
        </w:tc>
        <w:tc>
          <w:tcPr>
            <w:tcW w:w="316" w:type="pct"/>
            <w:tcBorders>
              <w:bottom w:val="single" w:sz="4" w:space="0" w:color="000000"/>
            </w:tcBorders>
          </w:tcPr>
          <w:p w14:paraId="4A001D2D" w14:textId="77777777" w:rsidR="00235C66" w:rsidRPr="00C30BEA" w:rsidRDefault="00235C66" w:rsidP="001D0B2A">
            <w:pPr>
              <w:autoSpaceDE w:val="0"/>
              <w:autoSpaceDN w:val="0"/>
              <w:spacing w:after="0" w:line="240" w:lineRule="auto"/>
              <w:ind w:right="-1"/>
              <w:jc w:val="center"/>
              <w:rPr>
                <w:rFonts w:ascii="Times New Roman" w:eastAsia="Times New Roman" w:hAnsi="Times New Roman" w:cs="Times New Roman"/>
                <w:lang w:val="en-US"/>
              </w:rPr>
            </w:pPr>
          </w:p>
        </w:tc>
      </w:tr>
    </w:tbl>
    <w:p w14:paraId="4A33AA9B" w14:textId="67207C52" w:rsidR="00235C66" w:rsidRPr="00C30BEA" w:rsidRDefault="00235C66" w:rsidP="00C30BEA">
      <w:pPr>
        <w:tabs>
          <w:tab w:val="left" w:pos="679"/>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vertAlign w:val="superscript"/>
          <w:lang w:val="pl-PL"/>
        </w:rPr>
        <w:t>A)</w:t>
      </w:r>
      <w:r w:rsidRPr="00C30BEA">
        <w:rPr>
          <w:rFonts w:ascii="Times New Roman" w:eastAsia="Times New Roman" w:hAnsi="Times New Roman" w:cs="Times New Roman"/>
          <w:lang w:val="pl-PL"/>
        </w:rPr>
        <w:tab/>
        <w:t>Razlika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med</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skupino,</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ki</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je</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prejemalaaflibercept</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2 mg</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vsake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4 tedne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in</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kontrolno</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skupino</w:t>
      </w:r>
    </w:p>
    <w:p w14:paraId="3B24DA92" w14:textId="1A1D8063" w:rsidR="00235C66" w:rsidRPr="00C30BEA" w:rsidRDefault="00235C66" w:rsidP="00C30BEA">
      <w:pPr>
        <w:tabs>
          <w:tab w:val="left" w:pos="679"/>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vertAlign w:val="superscript"/>
          <w:lang w:val="pl-PL"/>
        </w:rPr>
        <w:t>B)</w:t>
      </w:r>
      <w:r w:rsidRPr="00C30BEA">
        <w:rPr>
          <w:rFonts w:ascii="Times New Roman" w:eastAsia="Times New Roman" w:hAnsi="Times New Roman" w:cs="Times New Roman"/>
          <w:lang w:val="pl-PL"/>
        </w:rPr>
        <w:tab/>
        <w:t>Razlika in interval zaupanja (IZ) se izračunata s pomočjo Cochran-Mantel-Haenszelovega (CMH) testa, prilagojenega za regijo (Amerika v primerjavi s preostalim svetom za študijo</w:t>
      </w:r>
      <w:r w:rsidRPr="00C30BEA">
        <w:rPr>
          <w:rFonts w:ascii="Times New Roman" w:eastAsia="Times New Roman" w:hAnsi="Times New Roman" w:cs="Times New Roman"/>
          <w:spacing w:val="-45"/>
          <w:lang w:val="pl-PL"/>
        </w:rPr>
        <w:t xml:space="preserve"> </w:t>
      </w:r>
      <w:r w:rsidR="00E32B88" w:rsidRPr="00C30BEA">
        <w:rPr>
          <w:rFonts w:ascii="Times New Roman" w:eastAsia="Times New Roman" w:hAnsi="Times New Roman" w:cs="Times New Roman"/>
          <w:spacing w:val="-45"/>
          <w:lang w:val="pl-PL"/>
        </w:rPr>
        <w:t xml:space="preserve">  </w:t>
      </w:r>
      <w:r w:rsidRPr="00C30BEA">
        <w:rPr>
          <w:rFonts w:ascii="Times New Roman" w:eastAsia="Times New Roman" w:hAnsi="Times New Roman" w:cs="Times New Roman"/>
          <w:lang w:val="pl-PL"/>
        </w:rPr>
        <w:t>COPERNICUS</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in Evropa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primerjavi z</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Azijo/Pacifikom</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študijo GALILEO)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in</w:t>
      </w:r>
      <w:r w:rsidRPr="00C30BEA">
        <w:rPr>
          <w:rFonts w:ascii="Times New Roman" w:eastAsia="Times New Roman" w:hAnsi="Times New Roman" w:cs="Times New Roman"/>
          <w:spacing w:val="5"/>
          <w:lang w:val="pl-PL"/>
        </w:rPr>
        <w:t xml:space="preserve"> </w:t>
      </w:r>
      <w:r w:rsidRPr="00C30BEA">
        <w:rPr>
          <w:rFonts w:ascii="Times New Roman" w:eastAsia="Times New Roman" w:hAnsi="Times New Roman" w:cs="Times New Roman"/>
          <w:lang w:val="pl-PL"/>
        </w:rPr>
        <w:t>izhodiščno vrednostjo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BCVA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(&gt;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20/200</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in</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20/200)</w:t>
      </w:r>
    </w:p>
    <w:p w14:paraId="0FE1D9D9" w14:textId="77777777" w:rsidR="00235C66" w:rsidRPr="00C30BEA" w:rsidRDefault="00235C66" w:rsidP="00C30BEA">
      <w:pPr>
        <w:tabs>
          <w:tab w:val="left" w:pos="679"/>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vertAlign w:val="superscript"/>
          <w:lang w:val="en-US"/>
        </w:rPr>
        <w:t>C)</w:t>
      </w:r>
      <w:r w:rsidRPr="00C30BEA">
        <w:rPr>
          <w:rFonts w:ascii="Times New Roman" w:eastAsia="Times New Roman" w:hAnsi="Times New Roman" w:cs="Times New Roman"/>
          <w:lang w:val="en-US"/>
        </w:rPr>
        <w:tab/>
        <w:t>BCVA: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najboljša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korigirana</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ostrina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vida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(Best</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Corrected</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Visual</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Acuity)</w:t>
      </w:r>
    </w:p>
    <w:p w14:paraId="666F2642"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ETDRS: študija zgodnjega zdravljenja diabetične retinopatije (Early Treatment Diabetic Retinopathy Study)</w:t>
      </w:r>
    </w:p>
    <w:p w14:paraId="511B964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spacing w:val="-45"/>
          <w:lang w:val="en-US"/>
        </w:rPr>
        <w:t xml:space="preserve"> </w:t>
      </w:r>
      <w:r w:rsidRPr="00C30BEA">
        <w:rPr>
          <w:rFonts w:ascii="Times New Roman" w:eastAsia="Times New Roman" w:hAnsi="Times New Roman" w:cs="Times New Roman"/>
          <w:lang w:val="en-US"/>
        </w:rPr>
        <w:t>LOCF:</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zadnje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opazovanje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preneseno naprej</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(Last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Observation</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Carried</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Forward)</w:t>
      </w:r>
    </w:p>
    <w:p w14:paraId="2A62107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SD:</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standardna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deviacija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(Standard deviation)</w:t>
      </w:r>
    </w:p>
    <w:p w14:paraId="0F1F89A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lastRenderedPageBreak/>
        <w:t>LS:</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povprečje</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najmanjših</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kvadratov,</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izpeljano z</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analizo</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kovariance</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ANCOVA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(Least</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square</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means</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derived</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from</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ANCOVA)</w:t>
      </w:r>
    </w:p>
    <w:p w14:paraId="47F11B12" w14:textId="784BCFDB" w:rsidR="00235C66" w:rsidRPr="00C30BEA" w:rsidRDefault="00235C66" w:rsidP="00C30BEA">
      <w:pPr>
        <w:tabs>
          <w:tab w:val="left" w:pos="679"/>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vertAlign w:val="superscript"/>
          <w:lang w:val="en-US"/>
        </w:rPr>
        <w:t>D)</w:t>
      </w:r>
      <w:r w:rsidRPr="00C30BEA">
        <w:rPr>
          <w:rFonts w:ascii="Times New Roman" w:eastAsia="Times New Roman" w:hAnsi="Times New Roman" w:cs="Times New Roman"/>
          <w:lang w:val="en-US"/>
        </w:rPr>
        <w:tab/>
        <w:t>Povprečna razlika najmanjših kvadratov (LS) in interval zaupanja (IZ) na podlagi modela ANCOVA z dejavniki kot so zdravljena skupina, regija (Amerika v primerjavi s preostalim</w:t>
      </w:r>
      <w:r w:rsidRPr="00C30BEA">
        <w:rPr>
          <w:rFonts w:ascii="Times New Roman" w:eastAsia="Times New Roman" w:hAnsi="Times New Roman" w:cs="Times New Roman"/>
          <w:spacing w:val="-45"/>
          <w:lang w:val="en-US"/>
        </w:rPr>
        <w:t xml:space="preserve"> </w:t>
      </w:r>
      <w:r w:rsidR="005843A6" w:rsidRPr="00C30BEA">
        <w:rPr>
          <w:rFonts w:ascii="Times New Roman" w:eastAsia="Times New Roman" w:hAnsi="Times New Roman" w:cs="Times New Roman"/>
          <w:spacing w:val="-45"/>
          <w:lang w:val="en-US"/>
        </w:rPr>
        <w:t xml:space="preserve">  </w:t>
      </w:r>
      <w:r w:rsidRPr="00C30BEA">
        <w:rPr>
          <w:rFonts w:ascii="Times New Roman" w:eastAsia="Times New Roman" w:hAnsi="Times New Roman" w:cs="Times New Roman"/>
          <w:lang w:val="en-US"/>
        </w:rPr>
        <w:t>svetom</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študijo COPERNICUS</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in Evropa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v primerjavi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Azijo/Pacifikom</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študijo GALILEO)</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in</w:t>
      </w:r>
      <w:r w:rsidRPr="00C30BEA">
        <w:rPr>
          <w:rFonts w:ascii="Times New Roman" w:eastAsia="Times New Roman" w:hAnsi="Times New Roman" w:cs="Times New Roman"/>
          <w:spacing w:val="8"/>
          <w:lang w:val="en-US"/>
        </w:rPr>
        <w:t xml:space="preserve"> </w:t>
      </w:r>
      <w:r w:rsidRPr="00C30BEA">
        <w:rPr>
          <w:rFonts w:ascii="Times New Roman" w:eastAsia="Times New Roman" w:hAnsi="Times New Roman" w:cs="Times New Roman"/>
          <w:lang w:val="en-US"/>
        </w:rPr>
        <w:t>izhodiščna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vrednost</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BCVA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(&gt;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20/200</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in ≤</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20/200)</w:t>
      </w:r>
    </w:p>
    <w:p w14:paraId="07A852FD" w14:textId="644E522B" w:rsidR="00235C66" w:rsidRPr="00C30BEA" w:rsidRDefault="00235C66" w:rsidP="00C30BEA">
      <w:pPr>
        <w:tabs>
          <w:tab w:val="left" w:pos="679"/>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vertAlign w:val="superscript"/>
          <w:lang w:val="en-US"/>
        </w:rPr>
        <w:t>E)</w:t>
      </w:r>
      <w:r w:rsidRPr="00C30BEA">
        <w:rPr>
          <w:rFonts w:ascii="Times New Roman" w:eastAsia="Times New Roman" w:hAnsi="Times New Roman" w:cs="Times New Roman"/>
          <w:lang w:val="en-US"/>
        </w:rPr>
        <w:tab/>
        <w:t>V študiji COPERNICUS so bolniki v kontrolni skupini lahko med 24. do 52. tednom prejemali aflibercept glede na potrebe vsake 4 tedne; bolniki so na pregled prihajali vsake</w:t>
      </w:r>
      <w:r w:rsidR="00C17A11" w:rsidRPr="00C30BEA">
        <w:rPr>
          <w:rFonts w:ascii="Times New Roman" w:eastAsia="Times New Roman" w:hAnsi="Times New Roman" w:cs="Times New Roman"/>
          <w:lang w:val="en-US"/>
        </w:rPr>
        <w:t xml:space="preserve"> </w:t>
      </w:r>
      <w:r w:rsidRPr="00C30BEA">
        <w:rPr>
          <w:rFonts w:ascii="Times New Roman" w:eastAsia="Times New Roman" w:hAnsi="Times New Roman" w:cs="Times New Roman"/>
          <w:spacing w:val="-45"/>
          <w:lang w:val="en-US"/>
        </w:rPr>
        <w:t xml:space="preserve"> </w:t>
      </w:r>
      <w:r w:rsidRPr="00C30BEA">
        <w:rPr>
          <w:rFonts w:ascii="Times New Roman" w:eastAsia="Times New Roman" w:hAnsi="Times New Roman" w:cs="Times New Roman"/>
          <w:lang w:val="en-US"/>
        </w:rPr>
        <w:t>4</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tedne</w:t>
      </w:r>
    </w:p>
    <w:p w14:paraId="5F847865" w14:textId="134D7EE2" w:rsidR="00235C66" w:rsidRPr="00C30BEA" w:rsidRDefault="00235C66" w:rsidP="00C30BEA">
      <w:pPr>
        <w:tabs>
          <w:tab w:val="left" w:pos="679"/>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vertAlign w:val="superscript"/>
          <w:lang w:val="en-US"/>
        </w:rPr>
        <w:t>F)</w:t>
      </w:r>
      <w:r w:rsidRPr="00C30BEA">
        <w:rPr>
          <w:rFonts w:ascii="Times New Roman" w:eastAsia="Times New Roman" w:hAnsi="Times New Roman" w:cs="Times New Roman"/>
          <w:lang w:val="en-US"/>
        </w:rPr>
        <w:tab/>
        <w:t>V študiji COPERNICUS so bolniki v kontrolni skupini in bolniki zdravljeni z afliberceptom 2 mg, od 52. do 96. tedna, prejemali aflibercept 2 mg glede na potrebe vsake 4 tedne;</w:t>
      </w:r>
      <w:r w:rsidRPr="00C30BEA">
        <w:rPr>
          <w:rFonts w:ascii="Times New Roman" w:eastAsia="Times New Roman" w:hAnsi="Times New Roman" w:cs="Times New Roman"/>
          <w:spacing w:val="-45"/>
          <w:lang w:val="en-US"/>
        </w:rPr>
        <w:t xml:space="preserve"> </w:t>
      </w:r>
      <w:r w:rsidR="00C17A11" w:rsidRPr="00C30BEA">
        <w:rPr>
          <w:rFonts w:ascii="Times New Roman" w:eastAsia="Times New Roman" w:hAnsi="Times New Roman" w:cs="Times New Roman"/>
          <w:spacing w:val="-45"/>
          <w:lang w:val="en-US"/>
        </w:rPr>
        <w:t xml:space="preserve"> </w:t>
      </w:r>
      <w:r w:rsidRPr="00C30BEA">
        <w:rPr>
          <w:rFonts w:ascii="Times New Roman" w:eastAsia="Times New Roman" w:hAnsi="Times New Roman" w:cs="Times New Roman"/>
          <w:lang w:val="en-US"/>
        </w:rPr>
        <w:t>bolniki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so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imeli obvezne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preglede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vsake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tri</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mesece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oziroma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so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na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preglede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prihajali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pogosteje,</w:t>
      </w:r>
      <w:r w:rsidRPr="00C30BEA">
        <w:rPr>
          <w:rFonts w:ascii="Times New Roman" w:eastAsia="Times New Roman" w:hAnsi="Times New Roman" w:cs="Times New Roman"/>
          <w:spacing w:val="-5"/>
          <w:lang w:val="en-US"/>
        </w:rPr>
        <w:t xml:space="preserve"> </w:t>
      </w:r>
      <w:r w:rsidRPr="00C30BEA">
        <w:rPr>
          <w:rFonts w:ascii="Times New Roman" w:eastAsia="Times New Roman" w:hAnsi="Times New Roman" w:cs="Times New Roman"/>
          <w:lang w:val="en-US"/>
        </w:rPr>
        <w:t>tudi vsake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4</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tedne,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če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je bilo</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potrebno.</w:t>
      </w:r>
    </w:p>
    <w:p w14:paraId="780B9547" w14:textId="4596CD3F" w:rsidR="00235C66" w:rsidRPr="00C30BEA" w:rsidRDefault="00235C66" w:rsidP="00C30BEA">
      <w:pPr>
        <w:tabs>
          <w:tab w:val="left" w:pos="679"/>
        </w:tabs>
        <w:autoSpaceDE w:val="0"/>
        <w:autoSpaceDN w:val="0"/>
        <w:spacing w:before="2"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vertAlign w:val="superscript"/>
          <w:lang w:val="en-US"/>
        </w:rPr>
        <w:t>G)</w:t>
      </w:r>
      <w:r w:rsidRPr="00C30BEA">
        <w:rPr>
          <w:rFonts w:ascii="Times New Roman" w:eastAsia="Times New Roman" w:hAnsi="Times New Roman" w:cs="Times New Roman"/>
          <w:lang w:val="en-US"/>
        </w:rPr>
        <w:tab/>
        <w:t>V študiji GALILEO so bolniki v kontrolni skupini in bolniki zdravljeni z afliberceptom 2 mg, od 52. do 68. tedna, prejemali aflibercept 2 mg glede na potrebe vsakih 8 tednov;</w:t>
      </w:r>
      <w:r w:rsidRPr="00C30BEA">
        <w:rPr>
          <w:rFonts w:ascii="Times New Roman" w:eastAsia="Times New Roman" w:hAnsi="Times New Roman" w:cs="Times New Roman"/>
          <w:spacing w:val="-45"/>
          <w:lang w:val="en-US"/>
        </w:rPr>
        <w:t xml:space="preserve"> </w:t>
      </w:r>
      <w:r w:rsidR="00C17A11" w:rsidRPr="00C30BEA">
        <w:rPr>
          <w:rFonts w:ascii="Times New Roman" w:eastAsia="Times New Roman" w:hAnsi="Times New Roman" w:cs="Times New Roman"/>
          <w:spacing w:val="-45"/>
          <w:lang w:val="en-US"/>
        </w:rPr>
        <w:t xml:space="preserve"> </w:t>
      </w:r>
      <w:r w:rsidRPr="00C30BEA">
        <w:rPr>
          <w:rFonts w:ascii="Times New Roman" w:eastAsia="Times New Roman" w:hAnsi="Times New Roman" w:cs="Times New Roman"/>
          <w:lang w:val="en-US"/>
        </w:rPr>
        <w:t>bolniki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so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imeli obvezne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preglede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vsakih</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8</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tednov.</w:t>
      </w:r>
    </w:p>
    <w:p w14:paraId="6F6AB5C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sectPr w:rsidR="00235C66" w:rsidRPr="00C30BEA" w:rsidSect="00F26C9A">
          <w:footerReference w:type="even" r:id="rId18"/>
          <w:footerReference w:type="default" r:id="rId19"/>
          <w:footerReference w:type="first" r:id="rId20"/>
          <w:pgSz w:w="16850" w:h="11910" w:orient="landscape"/>
          <w:pgMar w:top="1418" w:right="1134" w:bottom="1418" w:left="1134" w:header="737" w:footer="737" w:gutter="0"/>
          <w:cols w:space="720"/>
          <w:docGrid w:linePitch="299"/>
        </w:sectPr>
      </w:pPr>
    </w:p>
    <w:p w14:paraId="6BCCB68F" w14:textId="77777777" w:rsidR="00235C66" w:rsidRPr="001D0B2A" w:rsidRDefault="00235C66" w:rsidP="00C30BEA">
      <w:pPr>
        <w:tabs>
          <w:tab w:val="left" w:pos="1241"/>
        </w:tabs>
        <w:autoSpaceDE w:val="0"/>
        <w:autoSpaceDN w:val="0"/>
        <w:spacing w:before="71" w:after="0" w:line="240" w:lineRule="auto"/>
        <w:ind w:right="-1"/>
        <w:rPr>
          <w:rFonts w:ascii="Times New Roman" w:eastAsia="Times New Roman" w:hAnsi="Times New Roman" w:cs="Times New Roman"/>
          <w:b/>
          <w:lang w:val="en-US"/>
        </w:rPr>
      </w:pPr>
      <w:r w:rsidRPr="001D0B2A">
        <w:rPr>
          <w:rFonts w:ascii="Times New Roman" w:eastAsia="Times New Roman" w:hAnsi="Times New Roman" w:cs="Times New Roman"/>
          <w:b/>
          <w:lang w:val="en-US"/>
        </w:rPr>
        <w:lastRenderedPageBreak/>
        <w:t>Slika</w:t>
      </w:r>
      <w:r w:rsidRPr="001D0B2A">
        <w:rPr>
          <w:rFonts w:ascii="Times New Roman" w:eastAsia="Times New Roman" w:hAnsi="Times New Roman" w:cs="Times New Roman"/>
          <w:b/>
          <w:spacing w:val="-1"/>
          <w:lang w:val="en-US"/>
        </w:rPr>
        <w:t xml:space="preserve"> </w:t>
      </w:r>
      <w:r w:rsidRPr="001D0B2A">
        <w:rPr>
          <w:rFonts w:ascii="Times New Roman" w:eastAsia="Times New Roman" w:hAnsi="Times New Roman" w:cs="Times New Roman"/>
          <w:b/>
          <w:lang w:val="en-US"/>
        </w:rPr>
        <w:t>2:</w:t>
      </w:r>
      <w:r w:rsidRPr="001D0B2A">
        <w:rPr>
          <w:rFonts w:ascii="Times New Roman" w:eastAsia="Times New Roman" w:hAnsi="Times New Roman" w:cs="Times New Roman"/>
          <w:b/>
          <w:lang w:val="en-US"/>
        </w:rPr>
        <w:tab/>
        <w:t>Povprečna sprememba ostrine vida glede na izhodiščne vrednosti do 76/100 tedna v</w:t>
      </w:r>
      <w:r w:rsidRPr="001D0B2A">
        <w:rPr>
          <w:rFonts w:ascii="Times New Roman" w:eastAsia="Times New Roman" w:hAnsi="Times New Roman" w:cs="Times New Roman"/>
          <w:b/>
          <w:spacing w:val="-52"/>
          <w:lang w:val="en-US"/>
        </w:rPr>
        <w:t xml:space="preserve"> </w:t>
      </w:r>
      <w:r w:rsidRPr="001D0B2A">
        <w:rPr>
          <w:rFonts w:ascii="Times New Roman" w:eastAsia="Times New Roman" w:hAnsi="Times New Roman" w:cs="Times New Roman"/>
          <w:b/>
          <w:lang w:val="en-US"/>
        </w:rPr>
        <w:t>študijah</w:t>
      </w:r>
      <w:r w:rsidRPr="001D0B2A">
        <w:rPr>
          <w:rFonts w:ascii="Times New Roman" w:eastAsia="Times New Roman" w:hAnsi="Times New Roman" w:cs="Times New Roman"/>
          <w:b/>
          <w:spacing w:val="-1"/>
          <w:lang w:val="en-US"/>
        </w:rPr>
        <w:t xml:space="preserve"> </w:t>
      </w:r>
      <w:r w:rsidRPr="001D0B2A">
        <w:rPr>
          <w:rFonts w:ascii="Times New Roman" w:eastAsia="Times New Roman" w:hAnsi="Times New Roman" w:cs="Times New Roman"/>
          <w:b/>
          <w:lang w:val="en-US"/>
        </w:rPr>
        <w:t>COPERNICUS in GALILEO</w:t>
      </w:r>
      <w:r w:rsidRPr="001D0B2A">
        <w:rPr>
          <w:rFonts w:ascii="Times New Roman" w:eastAsia="Times New Roman" w:hAnsi="Times New Roman" w:cs="Times New Roman"/>
          <w:b/>
          <w:spacing w:val="-1"/>
          <w:lang w:val="en-US"/>
        </w:rPr>
        <w:t xml:space="preserve"> </w:t>
      </w:r>
      <w:r w:rsidRPr="001D0B2A">
        <w:rPr>
          <w:rFonts w:ascii="Times New Roman" w:eastAsia="Times New Roman" w:hAnsi="Times New Roman" w:cs="Times New Roman"/>
          <w:b/>
          <w:lang w:val="en-US"/>
        </w:rPr>
        <w:t>(celotna</w:t>
      </w:r>
      <w:r w:rsidRPr="001D0B2A">
        <w:rPr>
          <w:rFonts w:ascii="Times New Roman" w:eastAsia="Times New Roman" w:hAnsi="Times New Roman" w:cs="Times New Roman"/>
          <w:b/>
          <w:spacing w:val="-1"/>
          <w:lang w:val="en-US"/>
        </w:rPr>
        <w:t xml:space="preserve"> </w:t>
      </w:r>
      <w:r w:rsidRPr="001D0B2A">
        <w:rPr>
          <w:rFonts w:ascii="Times New Roman" w:eastAsia="Times New Roman" w:hAnsi="Times New Roman" w:cs="Times New Roman"/>
          <w:b/>
          <w:lang w:val="en-US"/>
        </w:rPr>
        <w:t>analiza)</w:t>
      </w:r>
    </w:p>
    <w:p w14:paraId="2784845C" w14:textId="77777777" w:rsidR="00235C66" w:rsidRPr="00C30BEA" w:rsidRDefault="00235C66" w:rsidP="00C30BEA">
      <w:pPr>
        <w:autoSpaceDE w:val="0"/>
        <w:autoSpaceDN w:val="0"/>
        <w:spacing w:before="5"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noProof/>
          <w:lang w:val="en-US"/>
        </w:rPr>
        <w:drawing>
          <wp:inline distT="0" distB="0" distL="0" distR="0" wp14:anchorId="51338C55" wp14:editId="419B7A49">
            <wp:extent cx="4883389" cy="6680580"/>
            <wp:effectExtent l="0" t="0" r="0" b="6350"/>
            <wp:docPr id="640742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742473" name=""/>
                    <pic:cNvPicPr/>
                  </pic:nvPicPr>
                  <pic:blipFill>
                    <a:blip r:embed="rId21"/>
                    <a:stretch>
                      <a:fillRect/>
                    </a:stretch>
                  </pic:blipFill>
                  <pic:spPr>
                    <a:xfrm>
                      <a:off x="0" y="0"/>
                      <a:ext cx="4889550" cy="6689008"/>
                    </a:xfrm>
                    <a:prstGeom prst="rect">
                      <a:avLst/>
                    </a:prstGeom>
                  </pic:spPr>
                </pic:pic>
              </a:graphicData>
            </a:graphic>
          </wp:inline>
        </w:drawing>
      </w:r>
    </w:p>
    <w:p w14:paraId="21D6935E" w14:textId="450D6574" w:rsidR="00235C66" w:rsidRPr="00C30BEA" w:rsidRDefault="00235C66" w:rsidP="00C30BEA">
      <w:pPr>
        <w:autoSpaceDE w:val="0"/>
        <w:autoSpaceDN w:val="0"/>
        <w:spacing w:before="214"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en-US"/>
        </w:rPr>
        <w:t>V študiji GALILEO je bil na začetku delež perfundiranih bolnikov s CRVO v skupini, ki je prejemala</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 xml:space="preserve">aflibercept 86,4 % (N = 89) in 79,4 % (N = 54) v skupini, ki je prejemala placebo. </w:t>
      </w:r>
      <w:r w:rsidRPr="00C30BEA">
        <w:rPr>
          <w:rFonts w:ascii="Times New Roman" w:eastAsia="Times New Roman" w:hAnsi="Times New Roman" w:cs="Times New Roman"/>
          <w:lang w:val="fr-CA"/>
        </w:rPr>
        <w:t>V 24. tednu 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bil ta delež 91,8 % (N = 89) v skupini, ki je prejemala aflibercept in 85,5 % (N = 47) v skupini, ki</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je prejemala placebo. Ta delež se je ohranil do 76. tedna s 84,3 % (N = 75) v skupini, ki je prejemala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aflibercept</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in 84,0</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(N</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 42) v</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skupini, ki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je prejemala placebo.</w:t>
      </w:r>
    </w:p>
    <w:p w14:paraId="3FE03DBD"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lang w:val="fr-CA"/>
        </w:rPr>
      </w:pPr>
    </w:p>
    <w:p w14:paraId="18AD452B" w14:textId="5FEF292A"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V študiji COPERNICUS je bil na začetku delež perfundiranih bolnikov s CRVO v skupini, ki 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prejemala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aflibercept</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67,5</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(N =</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77)</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68,5</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50)</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skupini,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prejemala placebo.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 24. tednu je bil ta delež 87,4 % (N = 90) v skupini, ki je prejemala aflibercept in 58,6 % (N = 34) v</w:t>
      </w:r>
      <w:r w:rsidR="00DD3627" w:rsidRPr="00C30BEA">
        <w:rPr>
          <w:rFonts w:ascii="Times New Roman" w:eastAsia="Times New Roman" w:hAnsi="Times New Roman" w:cs="Times New Roman"/>
          <w:lang w:val="fr-CA"/>
        </w:rPr>
        <w:t xml:space="preserve"> </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skupini, ki je prejemala placebo. Ta delež se je ohranil do 100. tedna s 76,8 % (N = 76) v skupini, ki je</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prejemala aflibercept in 78 % (N = 39) v skupini, ki je prejemala placebo. Bolniki v skupini, ki 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prejemala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placebo, so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bili primerni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za aplikacijo</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zdravila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od 24.</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tedna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dalje.</w:t>
      </w:r>
    </w:p>
    <w:p w14:paraId="4A433D5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sectPr w:rsidR="00235C66" w:rsidRPr="00C30BEA" w:rsidSect="00C30BEA">
          <w:footerReference w:type="even" r:id="rId22"/>
          <w:footerReference w:type="default" r:id="rId23"/>
          <w:footerReference w:type="first" r:id="rId24"/>
          <w:pgSz w:w="11910" w:h="16850"/>
          <w:pgMar w:top="1134" w:right="1418" w:bottom="1134" w:left="1418" w:header="737" w:footer="737" w:gutter="0"/>
          <w:pgNumType w:start="19"/>
          <w:cols w:space="720"/>
        </w:sectPr>
      </w:pPr>
    </w:p>
    <w:p w14:paraId="10960236" w14:textId="77777777" w:rsidR="00235C66" w:rsidRPr="00C30BEA" w:rsidRDefault="00235C66" w:rsidP="00C30BEA">
      <w:pPr>
        <w:autoSpaceDE w:val="0"/>
        <w:autoSpaceDN w:val="0"/>
        <w:spacing w:before="70"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lastRenderedPageBreak/>
        <w:t xml:space="preserve">Koristni učinki zdravljenja z zdravilom </w:t>
      </w:r>
      <w:r w:rsidRPr="00C30BEA">
        <w:rPr>
          <w:rFonts w:ascii="Times New Roman" w:hAnsi="Times New Roman" w:cs="Times New Roman"/>
        </w:rPr>
        <w:t xml:space="preserve">afliberceptom </w:t>
      </w:r>
      <w:r w:rsidRPr="00C30BEA">
        <w:rPr>
          <w:rFonts w:ascii="Times New Roman" w:eastAsia="Times New Roman" w:hAnsi="Times New Roman" w:cs="Times New Roman"/>
          <w:lang w:val="fr-CA"/>
        </w:rPr>
        <w:t>na vid so bili na začetku podobni v podskupinah</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perfundiranih in neperfundiranih bolnikov. Učinki zdravljenja v vseh podskupinah, ki jih je bilo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možno oceniti (npr. glede na starost, spol, raso, ostrino vida ob izhodišču, trajanje zapore centralne</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mrežnične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vene)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 vsaki študiji, so</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bili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skladu</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izsledki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celotno populacijo.</w:t>
      </w:r>
    </w:p>
    <w:p w14:paraId="65DF9AE5" w14:textId="77777777" w:rsidR="00235C66" w:rsidRPr="00C30BEA" w:rsidRDefault="00235C66" w:rsidP="00C30BEA">
      <w:pPr>
        <w:autoSpaceDE w:val="0"/>
        <w:autoSpaceDN w:val="0"/>
        <w:spacing w:before="3" w:after="0" w:line="240" w:lineRule="auto"/>
        <w:ind w:right="-1"/>
        <w:rPr>
          <w:rFonts w:ascii="Times New Roman" w:eastAsia="Times New Roman" w:hAnsi="Times New Roman" w:cs="Times New Roman"/>
          <w:lang w:val="fr-CA"/>
        </w:rPr>
      </w:pPr>
    </w:p>
    <w:p w14:paraId="4E4635C2" w14:textId="468EB039"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V analizi združenih podatkov iz študij GALILEO in COPERNICUS, je aflibercept pokazal</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klinično pomembne spremembe glede na izhodiščno stanje pri predhodno določenih sekundarnih ciljih</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učinkovitosti po National Eye institute Visual Function Questionnaire (NEI VFQ-25). Velikost teh</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sprememb je bila podobna tistim, o katerih so poročali v objavljenih študijah, kar ustreza pridobitvi 15</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črk</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BCVA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(Best</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Corrected</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Visual</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Acuity).</w:t>
      </w:r>
    </w:p>
    <w:p w14:paraId="768922E6"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fr-CA"/>
        </w:rPr>
      </w:pPr>
    </w:p>
    <w:p w14:paraId="060CC01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i/>
          <w:lang w:val="fr-CA"/>
        </w:rPr>
      </w:pPr>
      <w:r w:rsidRPr="00C30BEA">
        <w:rPr>
          <w:rFonts w:ascii="Times New Roman" w:eastAsia="Times New Roman" w:hAnsi="Times New Roman" w:cs="Times New Roman"/>
          <w:i/>
          <w:lang w:val="fr-CA"/>
        </w:rPr>
        <w:t>Makularni edem,</w:t>
      </w:r>
      <w:r w:rsidRPr="00C30BEA">
        <w:rPr>
          <w:rFonts w:ascii="Times New Roman" w:eastAsia="Times New Roman" w:hAnsi="Times New Roman" w:cs="Times New Roman"/>
          <w:i/>
          <w:spacing w:val="-1"/>
          <w:lang w:val="fr-CA"/>
        </w:rPr>
        <w:t xml:space="preserve"> </w:t>
      </w:r>
      <w:r w:rsidRPr="00C30BEA">
        <w:rPr>
          <w:rFonts w:ascii="Times New Roman" w:eastAsia="Times New Roman" w:hAnsi="Times New Roman" w:cs="Times New Roman"/>
          <w:i/>
          <w:lang w:val="fr-CA"/>
        </w:rPr>
        <w:t>ki nastane</w:t>
      </w:r>
      <w:r w:rsidRPr="00C30BEA">
        <w:rPr>
          <w:rFonts w:ascii="Times New Roman" w:eastAsia="Times New Roman" w:hAnsi="Times New Roman" w:cs="Times New Roman"/>
          <w:i/>
          <w:spacing w:val="-3"/>
          <w:lang w:val="fr-CA"/>
        </w:rPr>
        <w:t xml:space="preserve"> </w:t>
      </w:r>
      <w:r w:rsidRPr="00C30BEA">
        <w:rPr>
          <w:rFonts w:ascii="Times New Roman" w:eastAsia="Times New Roman" w:hAnsi="Times New Roman" w:cs="Times New Roman"/>
          <w:i/>
          <w:lang w:val="fr-CA"/>
        </w:rPr>
        <w:t>kot posledica</w:t>
      </w:r>
      <w:r w:rsidRPr="00C30BEA">
        <w:rPr>
          <w:rFonts w:ascii="Times New Roman" w:eastAsia="Times New Roman" w:hAnsi="Times New Roman" w:cs="Times New Roman"/>
          <w:i/>
          <w:spacing w:val="-1"/>
          <w:lang w:val="fr-CA"/>
        </w:rPr>
        <w:t xml:space="preserve"> </w:t>
      </w:r>
      <w:r w:rsidRPr="00C30BEA">
        <w:rPr>
          <w:rFonts w:ascii="Times New Roman" w:eastAsia="Times New Roman" w:hAnsi="Times New Roman" w:cs="Times New Roman"/>
          <w:i/>
          <w:lang w:val="fr-CA"/>
        </w:rPr>
        <w:t>zapore</w:t>
      </w:r>
      <w:r w:rsidRPr="00C30BEA">
        <w:rPr>
          <w:rFonts w:ascii="Times New Roman" w:eastAsia="Times New Roman" w:hAnsi="Times New Roman" w:cs="Times New Roman"/>
          <w:i/>
          <w:spacing w:val="-3"/>
          <w:lang w:val="fr-CA"/>
        </w:rPr>
        <w:t xml:space="preserve"> </w:t>
      </w:r>
      <w:r w:rsidRPr="00C30BEA">
        <w:rPr>
          <w:rFonts w:ascii="Times New Roman" w:eastAsia="Times New Roman" w:hAnsi="Times New Roman" w:cs="Times New Roman"/>
          <w:i/>
          <w:lang w:val="fr-CA"/>
        </w:rPr>
        <w:t>veje</w:t>
      </w:r>
      <w:r w:rsidRPr="00C30BEA">
        <w:rPr>
          <w:rFonts w:ascii="Times New Roman" w:eastAsia="Times New Roman" w:hAnsi="Times New Roman" w:cs="Times New Roman"/>
          <w:i/>
          <w:spacing w:val="-2"/>
          <w:lang w:val="fr-CA"/>
        </w:rPr>
        <w:t xml:space="preserve"> </w:t>
      </w:r>
      <w:r w:rsidRPr="00C30BEA">
        <w:rPr>
          <w:rFonts w:ascii="Times New Roman" w:eastAsia="Times New Roman" w:hAnsi="Times New Roman" w:cs="Times New Roman"/>
          <w:i/>
          <w:lang w:val="fr-CA"/>
        </w:rPr>
        <w:t>mrežnične</w:t>
      </w:r>
      <w:r w:rsidRPr="00C30BEA">
        <w:rPr>
          <w:rFonts w:ascii="Times New Roman" w:eastAsia="Times New Roman" w:hAnsi="Times New Roman" w:cs="Times New Roman"/>
          <w:i/>
          <w:spacing w:val="-3"/>
          <w:lang w:val="fr-CA"/>
        </w:rPr>
        <w:t xml:space="preserve"> </w:t>
      </w:r>
      <w:r w:rsidRPr="00C30BEA">
        <w:rPr>
          <w:rFonts w:ascii="Times New Roman" w:eastAsia="Times New Roman" w:hAnsi="Times New Roman" w:cs="Times New Roman"/>
          <w:i/>
          <w:lang w:val="fr-CA"/>
        </w:rPr>
        <w:t>vene</w:t>
      </w:r>
    </w:p>
    <w:p w14:paraId="32316FBF"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i/>
          <w:lang w:val="fr-CA"/>
        </w:rPr>
      </w:pPr>
    </w:p>
    <w:p w14:paraId="2D98B9DF" w14:textId="225D954C"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fr-CA"/>
        </w:rPr>
        <w:t>Varnost in učinkovitost aflibercepta so ocenili v randomizirani, multicentrični, dvojno slepi, aktivno</w:t>
      </w:r>
      <w:r w:rsidR="0085779C" w:rsidRPr="00C30BEA">
        <w:rPr>
          <w:rFonts w:ascii="Times New Roman" w:eastAsia="Times New Roman" w:hAnsi="Times New Roman" w:cs="Times New Roman"/>
          <w:lang w:val="fr-CA"/>
        </w:rPr>
        <w:t xml:space="preserve"> </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nadzorovani študiji pri bolnikih z makularnim edemom, ki nastane kot posledica BRVO (VIBRANT),</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vključno z delno zaporo veje mrežnične vene. V študiji so zdravili skupno 181 bolnikov in pri njih 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 xml:space="preserve">bila ocenjena učinkovitost (91 bolnikov je bilo zdravljenih z </w:t>
      </w:r>
      <w:r w:rsidRPr="00C30BEA">
        <w:rPr>
          <w:rFonts w:ascii="Times New Roman" w:hAnsi="Times New Roman" w:cs="Times New Roman"/>
        </w:rPr>
        <w:t>afliberceptom</w:t>
      </w:r>
      <w:r w:rsidRPr="00C30BEA">
        <w:rPr>
          <w:rFonts w:ascii="Times New Roman" w:eastAsia="Times New Roman" w:hAnsi="Times New Roman" w:cs="Times New Roman"/>
          <w:lang w:val="fr-CA"/>
        </w:rPr>
        <w:t xml:space="preserve">). </w:t>
      </w:r>
      <w:r w:rsidRPr="00C30BEA">
        <w:rPr>
          <w:rFonts w:ascii="Times New Roman" w:eastAsia="Times New Roman" w:hAnsi="Times New Roman" w:cs="Times New Roman"/>
          <w:lang w:val="pl-PL"/>
        </w:rPr>
        <w:t>Bolniki so bili stari od</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42 do 94 let, v povprečju 65 let. V študiji BRVO je bilo približno 58 % (53/91) bolnikov,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randomiziranih v skupino, ki je prejemala aflibercept, starih 65 ali več, približno 23 % (21/91) jih</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je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bilo starih</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75</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let</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ali</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več.</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študiji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so</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bolnike naključno</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razporedili v</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razmerju</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1:1</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skupino,</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ki 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 6 začetnih zaporednih mesečnih injekcij ali začetnem zdravljenju z lasersko fotokoagulacijo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(kontrolna skupina z laserskim zdravljenjem), vsakih 8 tednov prejemala 2 mg aflibercepta. Bolniki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 kontrolni skupini z laserskim zdravljenjem so bili lahko dodatno zdravljeni z lasersko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fotokoagulacijo (imenovano »rešilno lasersko zdravljenje«), ki se je začelo v 12. tednu, z najkrajšim</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intervalom 12 tednov. Glede na vnaprej določene kriterije so bolniki v kontrolni skupini z laserskim</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 xml:space="preserve">zdravljenjem, lahko od 24. tedna prejeli rešilno zdravljenje z </w:t>
      </w:r>
      <w:r w:rsidRPr="00C30BEA">
        <w:rPr>
          <w:rFonts w:ascii="Times New Roman" w:hAnsi="Times New Roman" w:cs="Times New Roman"/>
        </w:rPr>
        <w:t xml:space="preserve">afliberceptom </w:t>
      </w:r>
      <w:r w:rsidRPr="00C30BEA">
        <w:rPr>
          <w:rFonts w:ascii="Times New Roman" w:eastAsia="Times New Roman" w:hAnsi="Times New Roman" w:cs="Times New Roman"/>
          <w:lang w:val="pl-PL"/>
        </w:rPr>
        <w:t>v odmerku 2 mg, vsake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4</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tedne, tri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zaporedne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mesece, nato pa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so nadaljevali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injekcijami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vsakih</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8 tednov.</w:t>
      </w:r>
    </w:p>
    <w:p w14:paraId="571F5E6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69766133" w14:textId="7B3555D4" w:rsidR="00235C66" w:rsidRPr="00C30BEA" w:rsidRDefault="00235C66" w:rsidP="00C30BEA">
      <w:pPr>
        <w:autoSpaceDE w:val="0"/>
        <w:autoSpaceDN w:val="0"/>
        <w:spacing w:before="1" w:after="0" w:line="240" w:lineRule="auto"/>
        <w:ind w:right="-1"/>
        <w:jc w:val="both"/>
        <w:rPr>
          <w:rFonts w:ascii="Times New Roman" w:eastAsia="Times New Roman" w:hAnsi="Times New Roman" w:cs="Times New Roman"/>
          <w:lang w:val="pl-PL"/>
        </w:rPr>
      </w:pPr>
      <w:r w:rsidRPr="00C30BEA">
        <w:rPr>
          <w:rFonts w:ascii="Times New Roman" w:eastAsia="Times New Roman" w:hAnsi="Times New Roman" w:cs="Times New Roman"/>
          <w:lang w:val="pl-PL"/>
        </w:rPr>
        <w:t>V študiji VIBRANT je bil primarni cilj učinkovitosti delež bolnikov, ki so pridobili vsaj 15 črk BCVA</w:t>
      </w:r>
      <w:r w:rsidR="00EB4E6B" w:rsidRPr="00C30BEA">
        <w:rPr>
          <w:rFonts w:ascii="Times New Roman" w:eastAsia="Times New Roman" w:hAnsi="Times New Roman" w:cs="Times New Roman"/>
          <w:lang w:val="pl-PL"/>
        </w:rPr>
        <w:t xml:space="preserve"> </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 xml:space="preserve">v 24. tednu v primerjavi z izhodiščnimi vrednostmi in zdravljenje z </w:t>
      </w:r>
      <w:r w:rsidRPr="00C30BEA">
        <w:rPr>
          <w:rFonts w:ascii="Times New Roman" w:hAnsi="Times New Roman" w:cs="Times New Roman"/>
        </w:rPr>
        <w:t xml:space="preserve">afliberceptom </w:t>
      </w:r>
      <w:r w:rsidRPr="00C30BEA">
        <w:rPr>
          <w:rFonts w:ascii="Times New Roman" w:eastAsia="Times New Roman" w:hAnsi="Times New Roman" w:cs="Times New Roman"/>
          <w:lang w:val="pl-PL"/>
        </w:rPr>
        <w:t>je bilo superiorno</w:t>
      </w:r>
      <w:r w:rsidRPr="00C30BEA">
        <w:rPr>
          <w:rFonts w:ascii="Times New Roman" w:eastAsia="Times New Roman" w:hAnsi="Times New Roman" w:cs="Times New Roman"/>
          <w:spacing w:val="-52"/>
          <w:lang w:val="pl-PL"/>
        </w:rPr>
        <w:t xml:space="preserve"> </w:t>
      </w:r>
      <w:r w:rsidR="00EB4E6B"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primerjavi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 kontrolno</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skupino</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z laserskim</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zdravljenjem.</w:t>
      </w:r>
    </w:p>
    <w:p w14:paraId="7D7BC70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109042A6" w14:textId="482AA252"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Spremenljivka sekundarne učinkovitosti je bila sprememba v ostrini vida v 24. tednu v primerjavi z</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 xml:space="preserve">izhodiščnim stanjem in je bila statistično značilna v korist </w:t>
      </w:r>
      <w:r w:rsidRPr="00C30BEA">
        <w:rPr>
          <w:rFonts w:ascii="Times New Roman" w:hAnsi="Times New Roman" w:cs="Times New Roman"/>
        </w:rPr>
        <w:t xml:space="preserve">aflibercepta </w:t>
      </w:r>
      <w:r w:rsidRPr="00C30BEA">
        <w:rPr>
          <w:rFonts w:ascii="Times New Roman" w:eastAsia="Times New Roman" w:hAnsi="Times New Roman" w:cs="Times New Roman"/>
          <w:lang w:val="pl-PL"/>
        </w:rPr>
        <w:t>v študiji VIBRANT.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Izboljšanje ostrine vida je bilo doseženo hitro, največje izboljšanje je bilo doseženo v tretjem mesecu.</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Učinek</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se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ohranil</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do 12.</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 xml:space="preserve">meseca. </w:t>
      </w:r>
    </w:p>
    <w:p w14:paraId="095996C7" w14:textId="26A20AD1"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V kontrolni skupini z laserskim zdravljenjem je 67 bolnikov v začetku 24. tedna prejelo rešilno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 xml:space="preserve">zdravljenje z </w:t>
      </w:r>
      <w:r w:rsidRPr="00C30BEA">
        <w:rPr>
          <w:rFonts w:ascii="Times New Roman" w:hAnsi="Times New Roman" w:cs="Times New Roman"/>
        </w:rPr>
        <w:t xml:space="preserve">afliberceptom </w:t>
      </w:r>
      <w:r w:rsidRPr="00C30BEA">
        <w:rPr>
          <w:rFonts w:ascii="Times New Roman" w:eastAsia="Times New Roman" w:hAnsi="Times New Roman" w:cs="Times New Roman"/>
          <w:lang w:val="pl-PL"/>
        </w:rPr>
        <w:t>(aktivna kontrola/zdravilo aflibercept 2 mg), kar se je kazalo v izboljšanju</w:t>
      </w:r>
      <w:r w:rsidR="00EB4E6B" w:rsidRPr="00C30BEA">
        <w:rPr>
          <w:rFonts w:ascii="Times New Roman" w:eastAsia="Times New Roman" w:hAnsi="Times New Roman" w:cs="Times New Roman"/>
          <w:lang w:val="pl-PL"/>
        </w:rPr>
        <w:t xml:space="preserve"> </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ostrine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vida za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5 črk od 24.</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do 52. tedna.</w:t>
      </w:r>
    </w:p>
    <w:p w14:paraId="4CF9F3CF"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lang w:val="pl-PL"/>
        </w:rPr>
      </w:pPr>
    </w:p>
    <w:p w14:paraId="2C0B29C9" w14:textId="77777777" w:rsidR="00235C66" w:rsidRPr="00C30BEA" w:rsidRDefault="00235C66" w:rsidP="00C30BEA">
      <w:pPr>
        <w:autoSpaceDE w:val="0"/>
        <w:autoSpaceDN w:val="0"/>
        <w:spacing w:after="0" w:line="240" w:lineRule="auto"/>
        <w:ind w:right="-1"/>
        <w:jc w:val="both"/>
        <w:rPr>
          <w:rFonts w:ascii="Times New Roman" w:eastAsia="Times New Roman" w:hAnsi="Times New Roman" w:cs="Times New Roman"/>
          <w:lang w:val="pl-PL"/>
        </w:rPr>
      </w:pPr>
      <w:r w:rsidRPr="00C30BEA">
        <w:rPr>
          <w:rFonts w:ascii="Times New Roman" w:eastAsia="Times New Roman" w:hAnsi="Times New Roman" w:cs="Times New Roman"/>
          <w:lang w:val="pl-PL"/>
        </w:rPr>
        <w:t>Podrobnejši</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izsledki analiz</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podatkov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iz</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študije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VIBRANT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prikazani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preglednici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4</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in</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sliki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3.</w:t>
      </w:r>
    </w:p>
    <w:p w14:paraId="434ED8D7" w14:textId="5C0D014A" w:rsidR="00F26C9A" w:rsidRDefault="00F26C9A">
      <w:pPr>
        <w:rPr>
          <w:rFonts w:ascii="Times New Roman" w:eastAsia="Times New Roman" w:hAnsi="Times New Roman" w:cs="Times New Roman"/>
          <w:lang w:val="pl-PL"/>
        </w:rPr>
      </w:pPr>
      <w:r>
        <w:rPr>
          <w:rFonts w:ascii="Times New Roman" w:eastAsia="Times New Roman" w:hAnsi="Times New Roman" w:cs="Times New Roman"/>
          <w:lang w:val="pl-PL"/>
        </w:rPr>
        <w:br w:type="page"/>
      </w:r>
    </w:p>
    <w:p w14:paraId="42E17B42" w14:textId="77777777" w:rsidR="00235C66" w:rsidRPr="001D0B2A" w:rsidRDefault="00235C66" w:rsidP="00C30BEA">
      <w:pPr>
        <w:tabs>
          <w:tab w:val="left" w:pos="1805"/>
        </w:tabs>
        <w:autoSpaceDE w:val="0"/>
        <w:autoSpaceDN w:val="0"/>
        <w:spacing w:before="70" w:after="0" w:line="240" w:lineRule="auto"/>
        <w:ind w:right="-1"/>
        <w:rPr>
          <w:rFonts w:ascii="Times New Roman" w:eastAsia="Times New Roman" w:hAnsi="Times New Roman" w:cs="Times New Roman"/>
          <w:b/>
          <w:lang w:val="pl-PL"/>
        </w:rPr>
      </w:pPr>
      <w:r w:rsidRPr="001D0B2A">
        <w:rPr>
          <w:rFonts w:ascii="Times New Roman" w:eastAsia="Times New Roman" w:hAnsi="Times New Roman" w:cs="Times New Roman"/>
          <w:b/>
          <w:lang w:val="pl-PL"/>
        </w:rPr>
        <w:lastRenderedPageBreak/>
        <w:t>Preglednica</w:t>
      </w:r>
      <w:r w:rsidRPr="001D0B2A">
        <w:rPr>
          <w:rFonts w:ascii="Times New Roman" w:eastAsia="Times New Roman" w:hAnsi="Times New Roman" w:cs="Times New Roman"/>
          <w:b/>
          <w:spacing w:val="-1"/>
          <w:lang w:val="pl-PL"/>
        </w:rPr>
        <w:t xml:space="preserve"> </w:t>
      </w:r>
      <w:r w:rsidRPr="001D0B2A">
        <w:rPr>
          <w:rFonts w:ascii="Times New Roman" w:eastAsia="Times New Roman" w:hAnsi="Times New Roman" w:cs="Times New Roman"/>
          <w:b/>
          <w:lang w:val="pl-PL"/>
        </w:rPr>
        <w:t>4:</w:t>
      </w:r>
      <w:r w:rsidRPr="001D0B2A">
        <w:rPr>
          <w:rFonts w:ascii="Times New Roman" w:eastAsia="Times New Roman" w:hAnsi="Times New Roman" w:cs="Times New Roman"/>
          <w:b/>
          <w:lang w:val="pl-PL"/>
        </w:rPr>
        <w:tab/>
        <w:t>Izidi učinkovitosti v 24. tednu in 52. tednu (celotna analiza z LOCF) v študiji</w:t>
      </w:r>
      <w:r w:rsidRPr="001D0B2A">
        <w:rPr>
          <w:rFonts w:ascii="Times New Roman" w:eastAsia="Times New Roman" w:hAnsi="Times New Roman" w:cs="Times New Roman"/>
          <w:b/>
          <w:spacing w:val="-52"/>
          <w:lang w:val="pl-PL"/>
        </w:rPr>
        <w:t xml:space="preserve"> </w:t>
      </w:r>
      <w:r w:rsidRPr="001D0B2A">
        <w:rPr>
          <w:rFonts w:ascii="Times New Roman" w:eastAsia="Times New Roman" w:hAnsi="Times New Roman" w:cs="Times New Roman"/>
          <w:b/>
          <w:lang w:val="pl-PL"/>
        </w:rPr>
        <w:t>VIBRANT</w:t>
      </w:r>
    </w:p>
    <w:p w14:paraId="5F4273EF" w14:textId="77777777" w:rsidR="00235C66" w:rsidRPr="00C30BEA" w:rsidRDefault="00235C66" w:rsidP="00C30BEA">
      <w:pPr>
        <w:autoSpaceDE w:val="0"/>
        <w:autoSpaceDN w:val="0"/>
        <w:spacing w:before="4" w:after="0" w:line="240" w:lineRule="auto"/>
        <w:ind w:right="-1"/>
        <w:rPr>
          <w:rFonts w:ascii="Times New Roman" w:eastAsia="Times New Roman" w:hAnsi="Times New Roman" w:cs="Times New Roman"/>
          <w:lang w:val="pl-P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507"/>
        <w:gridCol w:w="1615"/>
        <w:gridCol w:w="1570"/>
        <w:gridCol w:w="1530"/>
        <w:gridCol w:w="1842"/>
      </w:tblGrid>
      <w:tr w:rsidR="00235C66" w:rsidRPr="00C30BEA" w14:paraId="2FA72862" w14:textId="77777777" w:rsidTr="00F26C9A">
        <w:trPr>
          <w:trHeight w:val="251"/>
        </w:trPr>
        <w:tc>
          <w:tcPr>
            <w:tcW w:w="1383" w:type="pct"/>
            <w:vMerge w:val="restart"/>
            <w:tcBorders>
              <w:left w:val="single" w:sz="4" w:space="0" w:color="000000"/>
              <w:bottom w:val="single" w:sz="4" w:space="0" w:color="000000"/>
              <w:right w:val="single" w:sz="4" w:space="0" w:color="000000"/>
            </w:tcBorders>
          </w:tcPr>
          <w:p w14:paraId="13667351" w14:textId="77777777" w:rsidR="00235C66" w:rsidRPr="00C30BEA" w:rsidRDefault="00235C66" w:rsidP="00C30BEA">
            <w:pPr>
              <w:autoSpaceDE w:val="0"/>
              <w:autoSpaceDN w:val="0"/>
              <w:spacing w:before="5" w:after="0" w:line="240" w:lineRule="auto"/>
              <w:ind w:right="-1"/>
              <w:rPr>
                <w:rFonts w:ascii="Times New Roman" w:eastAsia="Times New Roman" w:hAnsi="Times New Roman" w:cs="Times New Roman"/>
                <w:lang w:val="pl-PL"/>
              </w:rPr>
            </w:pPr>
          </w:p>
          <w:p w14:paraId="5C629595"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b/>
                <w:lang w:val="en-US"/>
              </w:rPr>
            </w:pPr>
            <w:r w:rsidRPr="00C30BEA">
              <w:rPr>
                <w:rFonts w:ascii="Times New Roman" w:eastAsia="Times New Roman" w:hAnsi="Times New Roman" w:cs="Times New Roman"/>
                <w:b/>
                <w:lang w:val="en-US"/>
              </w:rPr>
              <w:t>Izid</w:t>
            </w:r>
            <w:r w:rsidRPr="00C30BEA">
              <w:rPr>
                <w:rFonts w:ascii="Times New Roman" w:eastAsia="Times New Roman" w:hAnsi="Times New Roman" w:cs="Times New Roman"/>
                <w:b/>
                <w:spacing w:val="-2"/>
                <w:lang w:val="en-US"/>
              </w:rPr>
              <w:t xml:space="preserve"> </w:t>
            </w:r>
            <w:r w:rsidRPr="00C30BEA">
              <w:rPr>
                <w:rFonts w:ascii="Times New Roman" w:eastAsia="Times New Roman" w:hAnsi="Times New Roman" w:cs="Times New Roman"/>
                <w:b/>
                <w:lang w:val="en-US"/>
              </w:rPr>
              <w:t>učinkovitosti</w:t>
            </w:r>
          </w:p>
        </w:tc>
        <w:tc>
          <w:tcPr>
            <w:tcW w:w="3617" w:type="pct"/>
            <w:gridSpan w:val="4"/>
            <w:tcBorders>
              <w:left w:val="single" w:sz="4" w:space="0" w:color="000000"/>
              <w:bottom w:val="single" w:sz="4" w:space="0" w:color="000000"/>
              <w:right w:val="single" w:sz="4" w:space="0" w:color="000000"/>
            </w:tcBorders>
          </w:tcPr>
          <w:p w14:paraId="4D1166F2"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VIBRANT</w:t>
            </w:r>
          </w:p>
        </w:tc>
      </w:tr>
      <w:tr w:rsidR="00235C66" w:rsidRPr="00C30BEA" w14:paraId="10C3D2AA" w14:textId="77777777" w:rsidTr="00F26C9A">
        <w:trPr>
          <w:trHeight w:val="467"/>
        </w:trPr>
        <w:tc>
          <w:tcPr>
            <w:tcW w:w="1383" w:type="pct"/>
            <w:vMerge/>
            <w:tcBorders>
              <w:top w:val="nil"/>
              <w:left w:val="single" w:sz="4" w:space="0" w:color="000000"/>
              <w:bottom w:val="single" w:sz="4" w:space="0" w:color="000000"/>
              <w:right w:val="single" w:sz="4" w:space="0" w:color="000000"/>
            </w:tcBorders>
          </w:tcPr>
          <w:p w14:paraId="3AC5029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1757" w:type="pct"/>
            <w:gridSpan w:val="2"/>
            <w:tcBorders>
              <w:top w:val="single" w:sz="4" w:space="0" w:color="000000"/>
              <w:left w:val="single" w:sz="4" w:space="0" w:color="000000"/>
              <w:bottom w:val="single" w:sz="4" w:space="0" w:color="000000"/>
              <w:right w:val="single" w:sz="4" w:space="0" w:color="000000"/>
            </w:tcBorders>
          </w:tcPr>
          <w:p w14:paraId="3301C755" w14:textId="77777777" w:rsidR="00235C66" w:rsidRPr="00C30BEA" w:rsidRDefault="00235C66" w:rsidP="00C30BEA">
            <w:pPr>
              <w:autoSpaceDE w:val="0"/>
              <w:autoSpaceDN w:val="0"/>
              <w:spacing w:before="106"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24 tednov</w:t>
            </w:r>
          </w:p>
        </w:tc>
        <w:tc>
          <w:tcPr>
            <w:tcW w:w="1860" w:type="pct"/>
            <w:gridSpan w:val="2"/>
            <w:tcBorders>
              <w:top w:val="single" w:sz="4" w:space="0" w:color="000000"/>
              <w:left w:val="single" w:sz="4" w:space="0" w:color="000000"/>
              <w:bottom w:val="single" w:sz="4" w:space="0" w:color="000000"/>
              <w:right w:val="single" w:sz="4" w:space="0" w:color="000000"/>
            </w:tcBorders>
          </w:tcPr>
          <w:p w14:paraId="6648C53E" w14:textId="77777777" w:rsidR="00235C66" w:rsidRPr="00C30BEA" w:rsidRDefault="00235C66" w:rsidP="00C30BEA">
            <w:pPr>
              <w:autoSpaceDE w:val="0"/>
              <w:autoSpaceDN w:val="0"/>
              <w:spacing w:before="106"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52 tednov</w:t>
            </w:r>
          </w:p>
        </w:tc>
      </w:tr>
      <w:tr w:rsidR="00235C66" w:rsidRPr="00C30BEA" w14:paraId="78E07BC6" w14:textId="77777777" w:rsidTr="00F26C9A">
        <w:trPr>
          <w:trHeight w:val="1518"/>
        </w:trPr>
        <w:tc>
          <w:tcPr>
            <w:tcW w:w="1383" w:type="pct"/>
            <w:tcBorders>
              <w:top w:val="single" w:sz="4" w:space="0" w:color="000000"/>
              <w:left w:val="single" w:sz="4" w:space="0" w:color="000000"/>
              <w:bottom w:val="single" w:sz="4" w:space="0" w:color="000000"/>
              <w:right w:val="single" w:sz="4" w:space="0" w:color="000000"/>
            </w:tcBorders>
          </w:tcPr>
          <w:p w14:paraId="43756FE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891" w:type="pct"/>
            <w:tcBorders>
              <w:top w:val="single" w:sz="4" w:space="0" w:color="000000"/>
              <w:left w:val="single" w:sz="4" w:space="0" w:color="000000"/>
              <w:bottom w:val="single" w:sz="4" w:space="0" w:color="000000"/>
              <w:right w:val="single" w:sz="4" w:space="0" w:color="000000"/>
            </w:tcBorders>
          </w:tcPr>
          <w:p w14:paraId="0B525725" w14:textId="77777777" w:rsidR="00235C66" w:rsidRPr="00C30BEA" w:rsidRDefault="00235C66" w:rsidP="001D0B2A">
            <w:pPr>
              <w:autoSpaceDE w:val="0"/>
              <w:autoSpaceDN w:val="0"/>
              <w:spacing w:before="11" w:after="0" w:line="240" w:lineRule="auto"/>
              <w:ind w:right="-1"/>
              <w:jc w:val="center"/>
              <w:rPr>
                <w:rFonts w:ascii="Times New Roman" w:eastAsia="Times New Roman" w:hAnsi="Times New Roman" w:cs="Times New Roman"/>
                <w:lang w:val="da-DK"/>
              </w:rPr>
            </w:pPr>
          </w:p>
          <w:p w14:paraId="70E5EDB2" w14:textId="3185C466"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spacing w:val="-52"/>
                <w:lang w:val="da-DK"/>
              </w:rPr>
            </w:pPr>
            <w:r w:rsidRPr="00C30BEA">
              <w:rPr>
                <w:rFonts w:ascii="Times New Roman" w:eastAsia="Times New Roman" w:hAnsi="Times New Roman" w:cs="Times New Roman"/>
                <w:b/>
                <w:lang w:val="da-DK"/>
              </w:rPr>
              <w:t>aflibercept</w:t>
            </w:r>
          </w:p>
          <w:p w14:paraId="3FDCBBE7"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da-DK"/>
              </w:rPr>
            </w:pPr>
            <w:r w:rsidRPr="00C30BEA">
              <w:rPr>
                <w:rFonts w:ascii="Times New Roman" w:eastAsia="Times New Roman" w:hAnsi="Times New Roman" w:cs="Times New Roman"/>
                <w:b/>
                <w:lang w:val="da-DK"/>
              </w:rPr>
              <w:t>2</w:t>
            </w:r>
            <w:r w:rsidRPr="00C30BEA">
              <w:rPr>
                <w:rFonts w:ascii="Times New Roman" w:eastAsia="Times New Roman" w:hAnsi="Times New Roman" w:cs="Times New Roman"/>
                <w:b/>
                <w:spacing w:val="-1"/>
                <w:lang w:val="da-DK"/>
              </w:rPr>
              <w:t xml:space="preserve"> </w:t>
            </w:r>
            <w:r w:rsidRPr="00C30BEA">
              <w:rPr>
                <w:rFonts w:ascii="Times New Roman" w:eastAsia="Times New Roman" w:hAnsi="Times New Roman" w:cs="Times New Roman"/>
                <w:b/>
                <w:lang w:val="da-DK"/>
              </w:rPr>
              <w:t>mg, vsake</w:t>
            </w:r>
          </w:p>
          <w:p w14:paraId="122158AC"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da-DK"/>
              </w:rPr>
            </w:pPr>
            <w:r w:rsidRPr="00C30BEA">
              <w:rPr>
                <w:rFonts w:ascii="Times New Roman" w:eastAsia="Times New Roman" w:hAnsi="Times New Roman" w:cs="Times New Roman"/>
                <w:b/>
                <w:lang w:val="da-DK"/>
              </w:rPr>
              <w:t>4</w:t>
            </w:r>
            <w:r w:rsidRPr="00C30BEA">
              <w:rPr>
                <w:rFonts w:ascii="Times New Roman" w:eastAsia="Times New Roman" w:hAnsi="Times New Roman" w:cs="Times New Roman"/>
                <w:b/>
                <w:spacing w:val="2"/>
                <w:lang w:val="da-DK"/>
              </w:rPr>
              <w:t xml:space="preserve"> </w:t>
            </w:r>
            <w:r w:rsidRPr="00C30BEA">
              <w:rPr>
                <w:rFonts w:ascii="Times New Roman" w:eastAsia="Times New Roman" w:hAnsi="Times New Roman" w:cs="Times New Roman"/>
                <w:b/>
                <w:lang w:val="da-DK"/>
              </w:rPr>
              <w:t>tedne</w:t>
            </w:r>
          </w:p>
          <w:p w14:paraId="24538A77"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da-DK"/>
              </w:rPr>
            </w:pPr>
            <w:r w:rsidRPr="00C30BEA">
              <w:rPr>
                <w:rFonts w:ascii="Times New Roman" w:eastAsia="Times New Roman" w:hAnsi="Times New Roman" w:cs="Times New Roman"/>
                <w:b/>
                <w:lang w:val="da-DK"/>
              </w:rPr>
              <w:t>(N = 91)</w:t>
            </w:r>
          </w:p>
        </w:tc>
        <w:tc>
          <w:tcPr>
            <w:tcW w:w="866" w:type="pct"/>
            <w:tcBorders>
              <w:top w:val="single" w:sz="4" w:space="0" w:color="000000"/>
              <w:left w:val="single" w:sz="4" w:space="0" w:color="000000"/>
              <w:bottom w:val="single" w:sz="4" w:space="0" w:color="000000"/>
              <w:right w:val="single" w:sz="4" w:space="0" w:color="000000"/>
            </w:tcBorders>
          </w:tcPr>
          <w:p w14:paraId="33F3B1C0" w14:textId="77777777" w:rsidR="00235C66" w:rsidRPr="00C30BEA" w:rsidRDefault="00235C66" w:rsidP="00C30BEA">
            <w:pPr>
              <w:autoSpaceDE w:val="0"/>
              <w:autoSpaceDN w:val="0"/>
              <w:spacing w:before="125" w:after="0" w:line="240" w:lineRule="auto"/>
              <w:ind w:right="-1"/>
              <w:jc w:val="center"/>
              <w:rPr>
                <w:rFonts w:ascii="Times New Roman" w:eastAsia="Times New Roman" w:hAnsi="Times New Roman" w:cs="Times New Roman"/>
                <w:b/>
                <w:lang w:val="pl-PL"/>
              </w:rPr>
            </w:pPr>
            <w:r w:rsidRPr="00C30BEA">
              <w:rPr>
                <w:rFonts w:ascii="Times New Roman" w:eastAsia="Times New Roman" w:hAnsi="Times New Roman" w:cs="Times New Roman"/>
                <w:b/>
                <w:lang w:val="pl-PL"/>
              </w:rPr>
              <w:t>aktivna</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kontrola</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(lasersko</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zdravljenje)</w:t>
            </w:r>
            <w:r w:rsidRPr="00C30BEA">
              <w:rPr>
                <w:rFonts w:ascii="Times New Roman" w:eastAsia="Times New Roman" w:hAnsi="Times New Roman" w:cs="Times New Roman"/>
                <w:b/>
                <w:spacing w:val="-53"/>
                <w:lang w:val="pl-PL"/>
              </w:rPr>
              <w:t xml:space="preserve"> </w:t>
            </w:r>
            <w:r w:rsidRPr="00C30BEA">
              <w:rPr>
                <w:rFonts w:ascii="Times New Roman" w:eastAsia="Times New Roman" w:hAnsi="Times New Roman" w:cs="Times New Roman"/>
                <w:b/>
                <w:lang w:val="pl-PL"/>
              </w:rPr>
              <w:t>(N</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90)</w:t>
            </w:r>
          </w:p>
        </w:tc>
        <w:tc>
          <w:tcPr>
            <w:tcW w:w="844" w:type="pct"/>
            <w:tcBorders>
              <w:top w:val="single" w:sz="4" w:space="0" w:color="000000"/>
              <w:left w:val="single" w:sz="4" w:space="0" w:color="000000"/>
              <w:bottom w:val="single" w:sz="4" w:space="0" w:color="000000"/>
              <w:right w:val="single" w:sz="4" w:space="0" w:color="000000"/>
            </w:tcBorders>
          </w:tcPr>
          <w:p w14:paraId="26F6E745" w14:textId="01A71B70" w:rsidR="00235C66" w:rsidRPr="00C30BEA" w:rsidRDefault="00235C66" w:rsidP="00C30BEA">
            <w:pPr>
              <w:autoSpaceDE w:val="0"/>
              <w:autoSpaceDN w:val="0"/>
              <w:spacing w:before="125" w:after="0" w:line="240" w:lineRule="auto"/>
              <w:ind w:right="-1"/>
              <w:jc w:val="center"/>
              <w:rPr>
                <w:rFonts w:ascii="Times New Roman" w:eastAsia="Times New Roman" w:hAnsi="Times New Roman" w:cs="Times New Roman"/>
                <w:b/>
                <w:lang w:val="pl-PL"/>
              </w:rPr>
            </w:pPr>
            <w:r w:rsidRPr="00C30BEA">
              <w:rPr>
                <w:rFonts w:ascii="Times New Roman" w:eastAsia="Times New Roman" w:hAnsi="Times New Roman" w:cs="Times New Roman"/>
                <w:b/>
                <w:lang w:val="pl-PL"/>
              </w:rPr>
              <w:t>aflibercept 2 mg,</w:t>
            </w:r>
            <w:r w:rsidRPr="00C30BEA">
              <w:rPr>
                <w:rFonts w:ascii="Times New Roman" w:eastAsia="Times New Roman" w:hAnsi="Times New Roman" w:cs="Times New Roman"/>
                <w:b/>
                <w:spacing w:val="-52"/>
                <w:lang w:val="pl-PL"/>
              </w:rPr>
              <w:t xml:space="preserve"> </w:t>
            </w:r>
            <w:r w:rsidRPr="00C30BEA">
              <w:rPr>
                <w:rFonts w:ascii="Times New Roman" w:eastAsia="Times New Roman" w:hAnsi="Times New Roman" w:cs="Times New Roman"/>
                <w:b/>
                <w:lang w:val="pl-PL"/>
              </w:rPr>
              <w:t>vsakih</w:t>
            </w:r>
          </w:p>
          <w:p w14:paraId="691317B5"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pl-PL"/>
              </w:rPr>
            </w:pPr>
            <w:r w:rsidRPr="00C30BEA">
              <w:rPr>
                <w:rFonts w:ascii="Times New Roman" w:eastAsia="Times New Roman" w:hAnsi="Times New Roman" w:cs="Times New Roman"/>
                <w:b/>
                <w:lang w:val="pl-PL"/>
              </w:rPr>
              <w:t>8</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tednov</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(N</w:t>
            </w:r>
            <w:r w:rsidRPr="00C30BEA">
              <w:rPr>
                <w:rFonts w:ascii="Times New Roman" w:eastAsia="Times New Roman" w:hAnsi="Times New Roman" w:cs="Times New Roman"/>
                <w:b/>
                <w:spacing w:val="-7"/>
                <w:lang w:val="pl-PL"/>
              </w:rPr>
              <w:t xml:space="preserve"> </w:t>
            </w:r>
            <w:r w:rsidRPr="00C30BEA">
              <w:rPr>
                <w:rFonts w:ascii="Times New Roman" w:eastAsia="Times New Roman" w:hAnsi="Times New Roman" w:cs="Times New Roman"/>
                <w:b/>
                <w:lang w:val="pl-PL"/>
              </w:rPr>
              <w:t>=</w:t>
            </w:r>
            <w:r w:rsidRPr="00C30BEA">
              <w:rPr>
                <w:rFonts w:ascii="Times New Roman" w:eastAsia="Times New Roman" w:hAnsi="Times New Roman" w:cs="Times New Roman"/>
                <w:b/>
                <w:spacing w:val="-7"/>
                <w:lang w:val="pl-PL"/>
              </w:rPr>
              <w:t xml:space="preserve"> </w:t>
            </w:r>
            <w:r w:rsidRPr="00C30BEA">
              <w:rPr>
                <w:rFonts w:ascii="Times New Roman" w:eastAsia="Times New Roman" w:hAnsi="Times New Roman" w:cs="Times New Roman"/>
                <w:b/>
                <w:lang w:val="pl-PL"/>
              </w:rPr>
              <w:t>91)</w:t>
            </w:r>
            <w:r w:rsidRPr="00C30BEA">
              <w:rPr>
                <w:rFonts w:ascii="Times New Roman" w:eastAsia="Times New Roman" w:hAnsi="Times New Roman" w:cs="Times New Roman"/>
                <w:b/>
                <w:vertAlign w:val="superscript"/>
                <w:lang w:val="pl-PL"/>
              </w:rPr>
              <w:t>D</w:t>
            </w:r>
          </w:p>
        </w:tc>
        <w:tc>
          <w:tcPr>
            <w:tcW w:w="1015" w:type="pct"/>
            <w:tcBorders>
              <w:top w:val="single" w:sz="4" w:space="0" w:color="000000"/>
              <w:left w:val="single" w:sz="4" w:space="0" w:color="000000"/>
              <w:bottom w:val="single" w:sz="4" w:space="0" w:color="000000"/>
              <w:right w:val="single" w:sz="4" w:space="0" w:color="000000"/>
            </w:tcBorders>
          </w:tcPr>
          <w:p w14:paraId="1C816C33" w14:textId="02D43716"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aktivna kontrola</w:t>
            </w:r>
            <w:r w:rsidRPr="00C30BEA">
              <w:rPr>
                <w:rFonts w:ascii="Times New Roman" w:eastAsia="Times New Roman" w:hAnsi="Times New Roman" w:cs="Times New Roman"/>
                <w:b/>
                <w:spacing w:val="-52"/>
                <w:lang w:val="en-US"/>
              </w:rPr>
              <w:t xml:space="preserve"> </w:t>
            </w:r>
            <w:r w:rsidRPr="00C30BEA">
              <w:rPr>
                <w:rFonts w:ascii="Times New Roman" w:eastAsia="Times New Roman" w:hAnsi="Times New Roman" w:cs="Times New Roman"/>
                <w:b/>
                <w:lang w:val="en-US"/>
              </w:rPr>
              <w:t>(lasersko</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zdravljenje) /</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aflibercept</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2mg</w:t>
            </w:r>
            <w:r w:rsidRPr="00C30BEA">
              <w:rPr>
                <w:rFonts w:ascii="Times New Roman" w:eastAsia="Times New Roman" w:hAnsi="Times New Roman" w:cs="Times New Roman"/>
                <w:b/>
                <w:vertAlign w:val="superscript"/>
                <w:lang w:val="en-US"/>
              </w:rPr>
              <w:t>E</w:t>
            </w:r>
          </w:p>
          <w:p w14:paraId="2C209428"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(N</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90)</w:t>
            </w:r>
          </w:p>
        </w:tc>
      </w:tr>
      <w:tr w:rsidR="00235C66" w:rsidRPr="00C30BEA" w14:paraId="0532698C" w14:textId="77777777" w:rsidTr="00F26C9A">
        <w:trPr>
          <w:trHeight w:val="1012"/>
        </w:trPr>
        <w:tc>
          <w:tcPr>
            <w:tcW w:w="1383" w:type="pct"/>
            <w:tcBorders>
              <w:top w:val="single" w:sz="4" w:space="0" w:color="000000"/>
              <w:left w:val="single" w:sz="4" w:space="0" w:color="000000"/>
              <w:bottom w:val="single" w:sz="4" w:space="0" w:color="000000"/>
              <w:right w:val="single" w:sz="4" w:space="0" w:color="000000"/>
            </w:tcBorders>
          </w:tcPr>
          <w:p w14:paraId="56F95270"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Delež bolnikov, ki so</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 xml:space="preserve">pridobili </w:t>
            </w:r>
            <w:r w:rsidRPr="00C30BEA">
              <w:rPr>
                <w:rFonts w:ascii="Times New Roman" w:eastAsia="Times New Roman" w:hAnsi="Times New Roman" w:cs="Times New Roman"/>
                <w:u w:val="single"/>
              </w:rPr>
              <w:t>&gt;</w:t>
            </w:r>
            <w:r w:rsidRPr="00C30BEA">
              <w:rPr>
                <w:rFonts w:ascii="Times New Roman" w:eastAsia="Times New Roman" w:hAnsi="Times New Roman" w:cs="Times New Roman"/>
              </w:rPr>
              <w:t xml:space="preserve"> 15 črk glede</w:t>
            </w:r>
            <w:r w:rsidRPr="00C30BEA">
              <w:rPr>
                <w:rFonts w:ascii="Times New Roman" w:eastAsia="Times New Roman" w:hAnsi="Times New Roman" w:cs="Times New Roman"/>
                <w:spacing w:val="-52"/>
              </w:rPr>
              <w:t xml:space="preserve"> </w:t>
            </w:r>
            <w:r w:rsidRPr="00C30BEA">
              <w:rPr>
                <w:rFonts w:ascii="Times New Roman" w:eastAsia="Times New Roman" w:hAnsi="Times New Roman" w:cs="Times New Roman"/>
              </w:rPr>
              <w:t>na</w:t>
            </w:r>
            <w:r w:rsidRPr="00C30BEA">
              <w:rPr>
                <w:rFonts w:ascii="Times New Roman" w:eastAsia="Times New Roman" w:hAnsi="Times New Roman" w:cs="Times New Roman"/>
                <w:spacing w:val="-7"/>
              </w:rPr>
              <w:t xml:space="preserve"> </w:t>
            </w:r>
            <w:r w:rsidRPr="00C30BEA">
              <w:rPr>
                <w:rFonts w:ascii="Times New Roman" w:eastAsia="Times New Roman" w:hAnsi="Times New Roman" w:cs="Times New Roman"/>
              </w:rPr>
              <w:t>izhodiščne</w:t>
            </w:r>
            <w:r w:rsidRPr="00C30BEA">
              <w:rPr>
                <w:rFonts w:ascii="Times New Roman" w:eastAsia="Times New Roman" w:hAnsi="Times New Roman" w:cs="Times New Roman"/>
                <w:spacing w:val="-6"/>
              </w:rPr>
              <w:t xml:space="preserve"> </w:t>
            </w:r>
            <w:r w:rsidRPr="00C30BEA">
              <w:rPr>
                <w:rFonts w:ascii="Times New Roman" w:eastAsia="Times New Roman" w:hAnsi="Times New Roman" w:cs="Times New Roman"/>
              </w:rPr>
              <w:t>vrednosti</w:t>
            </w:r>
          </w:p>
          <w:p w14:paraId="35DC881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w:t>
            </w:r>
          </w:p>
        </w:tc>
        <w:tc>
          <w:tcPr>
            <w:tcW w:w="891" w:type="pct"/>
            <w:tcBorders>
              <w:top w:val="single" w:sz="4" w:space="0" w:color="000000"/>
              <w:left w:val="single" w:sz="4" w:space="0" w:color="000000"/>
              <w:bottom w:val="single" w:sz="4" w:space="0" w:color="000000"/>
              <w:right w:val="single" w:sz="4" w:space="0" w:color="000000"/>
            </w:tcBorders>
          </w:tcPr>
          <w:p w14:paraId="685E191F"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lang w:val="en-US"/>
              </w:rPr>
            </w:pPr>
          </w:p>
          <w:p w14:paraId="7CF6A5A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52,7 %</w:t>
            </w:r>
          </w:p>
        </w:tc>
        <w:tc>
          <w:tcPr>
            <w:tcW w:w="866" w:type="pct"/>
            <w:tcBorders>
              <w:top w:val="single" w:sz="4" w:space="0" w:color="000000"/>
              <w:left w:val="single" w:sz="4" w:space="0" w:color="000000"/>
              <w:bottom w:val="single" w:sz="4" w:space="0" w:color="000000"/>
              <w:right w:val="single" w:sz="4" w:space="0" w:color="000000"/>
            </w:tcBorders>
          </w:tcPr>
          <w:p w14:paraId="1D3D1CDB"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lang w:val="en-US"/>
              </w:rPr>
            </w:pPr>
          </w:p>
          <w:p w14:paraId="4C88D1B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26,7 %</w:t>
            </w:r>
          </w:p>
        </w:tc>
        <w:tc>
          <w:tcPr>
            <w:tcW w:w="844" w:type="pct"/>
            <w:tcBorders>
              <w:top w:val="single" w:sz="4" w:space="0" w:color="000000"/>
              <w:left w:val="single" w:sz="4" w:space="0" w:color="000000"/>
              <w:bottom w:val="single" w:sz="4" w:space="0" w:color="000000"/>
              <w:right w:val="single" w:sz="4" w:space="0" w:color="000000"/>
            </w:tcBorders>
          </w:tcPr>
          <w:p w14:paraId="37E1BF8E"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lang w:val="en-US"/>
              </w:rPr>
            </w:pPr>
          </w:p>
          <w:p w14:paraId="6A7E8A4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57,1 %</w:t>
            </w:r>
          </w:p>
        </w:tc>
        <w:tc>
          <w:tcPr>
            <w:tcW w:w="1015" w:type="pct"/>
            <w:tcBorders>
              <w:top w:val="single" w:sz="4" w:space="0" w:color="000000"/>
              <w:left w:val="single" w:sz="4" w:space="0" w:color="000000"/>
              <w:bottom w:val="single" w:sz="4" w:space="0" w:color="000000"/>
              <w:right w:val="single" w:sz="4" w:space="0" w:color="000000"/>
            </w:tcBorders>
          </w:tcPr>
          <w:p w14:paraId="138B512F"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lang w:val="en-US"/>
              </w:rPr>
            </w:pPr>
          </w:p>
          <w:p w14:paraId="62B642ED"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41,1 %</w:t>
            </w:r>
          </w:p>
        </w:tc>
      </w:tr>
      <w:tr w:rsidR="00235C66" w:rsidRPr="00C30BEA" w14:paraId="7397D6AE" w14:textId="77777777" w:rsidTr="00F26C9A">
        <w:trPr>
          <w:trHeight w:val="758"/>
        </w:trPr>
        <w:tc>
          <w:tcPr>
            <w:tcW w:w="1383" w:type="pct"/>
            <w:tcBorders>
              <w:top w:val="single" w:sz="4" w:space="0" w:color="000000"/>
              <w:left w:val="single" w:sz="4" w:space="0" w:color="000000"/>
              <w:bottom w:val="single" w:sz="4" w:space="0" w:color="000000"/>
              <w:right w:val="single" w:sz="4" w:space="0" w:color="000000"/>
            </w:tcBorders>
          </w:tcPr>
          <w:p w14:paraId="7A07E577" w14:textId="77777777" w:rsidR="00235C66" w:rsidRPr="00C30BEA" w:rsidRDefault="00235C66" w:rsidP="00C30BEA">
            <w:pPr>
              <w:autoSpaceDE w:val="0"/>
              <w:autoSpaceDN w:val="0"/>
              <w:spacing w:after="0" w:line="240" w:lineRule="auto"/>
              <w:ind w:right="-1"/>
              <w:jc w:val="right"/>
              <w:rPr>
                <w:rFonts w:ascii="Times New Roman" w:eastAsia="Times New Roman" w:hAnsi="Times New Roman" w:cs="Times New Roman"/>
                <w:lang w:val="pl-PL"/>
              </w:rPr>
            </w:pPr>
            <w:r w:rsidRPr="00C30BEA">
              <w:rPr>
                <w:rFonts w:ascii="Times New Roman" w:eastAsia="Times New Roman" w:hAnsi="Times New Roman" w:cs="Times New Roman"/>
                <w:lang w:val="pl-PL"/>
              </w:rPr>
              <w:t>Prilagojena</w:t>
            </w:r>
            <w:r w:rsidRPr="00C30BEA">
              <w:rPr>
                <w:rFonts w:ascii="Times New Roman" w:eastAsia="Times New Roman" w:hAnsi="Times New Roman" w:cs="Times New Roman"/>
                <w:spacing w:val="-6"/>
                <w:lang w:val="pl-PL"/>
              </w:rPr>
              <w:t xml:space="preserve"> </w:t>
            </w:r>
            <w:r w:rsidRPr="00C30BEA">
              <w:rPr>
                <w:rFonts w:ascii="Times New Roman" w:eastAsia="Times New Roman" w:hAnsi="Times New Roman" w:cs="Times New Roman"/>
                <w:lang w:val="pl-PL"/>
              </w:rPr>
              <w:t>razlika</w:t>
            </w:r>
            <w:r w:rsidRPr="00C30BEA">
              <w:rPr>
                <w:rFonts w:ascii="Times New Roman" w:eastAsia="Times New Roman" w:hAnsi="Times New Roman" w:cs="Times New Roman"/>
                <w:vertAlign w:val="superscript"/>
                <w:lang w:val="pl-PL"/>
              </w:rPr>
              <w:t>A,B</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w:t>
            </w:r>
          </w:p>
          <w:p w14:paraId="1BFAFC9F" w14:textId="77777777" w:rsidR="00235C66" w:rsidRPr="00C30BEA" w:rsidRDefault="00235C66" w:rsidP="00C30BEA">
            <w:pPr>
              <w:autoSpaceDE w:val="0"/>
              <w:autoSpaceDN w:val="0"/>
              <w:spacing w:after="0" w:line="240" w:lineRule="auto"/>
              <w:ind w:right="-1"/>
              <w:jc w:val="right"/>
              <w:rPr>
                <w:rFonts w:ascii="Times New Roman" w:eastAsia="Times New Roman" w:hAnsi="Times New Roman" w:cs="Times New Roman"/>
                <w:lang w:val="pl-PL"/>
              </w:rPr>
            </w:pPr>
            <w:r w:rsidRPr="00C30BEA">
              <w:rPr>
                <w:rFonts w:ascii="Times New Roman" w:eastAsia="Times New Roman" w:hAnsi="Times New Roman" w:cs="Times New Roman"/>
                <w:lang w:val="pl-PL"/>
              </w:rPr>
              <w:t>(95</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 IZ)</w:t>
            </w:r>
          </w:p>
          <w:p w14:paraId="06BA12F1" w14:textId="77777777" w:rsidR="00235C66" w:rsidRPr="00C30BEA" w:rsidRDefault="00235C66" w:rsidP="00C30BEA">
            <w:pPr>
              <w:autoSpaceDE w:val="0"/>
              <w:autoSpaceDN w:val="0"/>
              <w:spacing w:before="1" w:after="0" w:line="240" w:lineRule="auto"/>
              <w:ind w:right="-1"/>
              <w:jc w:val="right"/>
              <w:rPr>
                <w:rFonts w:ascii="Times New Roman" w:eastAsia="Times New Roman" w:hAnsi="Times New Roman" w:cs="Times New Roman"/>
                <w:lang w:val="pl-PL"/>
              </w:rPr>
            </w:pPr>
            <w:r w:rsidRPr="00C30BEA">
              <w:rPr>
                <w:rFonts w:ascii="Times New Roman" w:eastAsia="Times New Roman" w:hAnsi="Times New Roman" w:cs="Times New Roman"/>
                <w:lang w:val="pl-PL"/>
              </w:rPr>
              <w:t>vrednost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w:t>
            </w:r>
          </w:p>
        </w:tc>
        <w:tc>
          <w:tcPr>
            <w:tcW w:w="891" w:type="pct"/>
            <w:tcBorders>
              <w:top w:val="single" w:sz="4" w:space="0" w:color="000000"/>
              <w:left w:val="single" w:sz="4" w:space="0" w:color="000000"/>
              <w:bottom w:val="single" w:sz="4" w:space="0" w:color="000000"/>
              <w:right w:val="single" w:sz="4" w:space="0" w:color="000000"/>
            </w:tcBorders>
          </w:tcPr>
          <w:p w14:paraId="2B755D5A"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26,6 %</w:t>
            </w:r>
          </w:p>
          <w:p w14:paraId="508B0934"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(13,0;</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40,1)</w:t>
            </w:r>
          </w:p>
          <w:p w14:paraId="00ED02FC"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p = 0,0003</w:t>
            </w:r>
          </w:p>
        </w:tc>
        <w:tc>
          <w:tcPr>
            <w:tcW w:w="866" w:type="pct"/>
            <w:tcBorders>
              <w:top w:val="single" w:sz="4" w:space="0" w:color="000000"/>
              <w:left w:val="single" w:sz="4" w:space="0" w:color="000000"/>
              <w:bottom w:val="single" w:sz="4" w:space="0" w:color="000000"/>
              <w:right w:val="single" w:sz="4" w:space="0" w:color="000000"/>
            </w:tcBorders>
          </w:tcPr>
          <w:p w14:paraId="1F98310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844" w:type="pct"/>
            <w:tcBorders>
              <w:top w:val="single" w:sz="4" w:space="0" w:color="000000"/>
              <w:left w:val="single" w:sz="4" w:space="0" w:color="000000"/>
              <w:bottom w:val="single" w:sz="4" w:space="0" w:color="000000"/>
              <w:right w:val="single" w:sz="4" w:space="0" w:color="000000"/>
            </w:tcBorders>
          </w:tcPr>
          <w:p w14:paraId="2C9D84DB"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16,2 %</w:t>
            </w:r>
          </w:p>
          <w:p w14:paraId="31FE8416"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(2,0;</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30,5)</w:t>
            </w:r>
          </w:p>
          <w:p w14:paraId="0C1E1CDF"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p = 0,0296</w:t>
            </w:r>
          </w:p>
        </w:tc>
        <w:tc>
          <w:tcPr>
            <w:tcW w:w="1015" w:type="pct"/>
            <w:tcBorders>
              <w:top w:val="single" w:sz="4" w:space="0" w:color="000000"/>
              <w:left w:val="single" w:sz="4" w:space="0" w:color="000000"/>
              <w:bottom w:val="single" w:sz="4" w:space="0" w:color="000000"/>
              <w:right w:val="single" w:sz="4" w:space="0" w:color="000000"/>
            </w:tcBorders>
          </w:tcPr>
          <w:p w14:paraId="7A463CCF"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r>
      <w:tr w:rsidR="00235C66" w:rsidRPr="00C30BEA" w14:paraId="4124CBFF" w14:textId="77777777" w:rsidTr="00F26C9A">
        <w:trPr>
          <w:trHeight w:val="1264"/>
        </w:trPr>
        <w:tc>
          <w:tcPr>
            <w:tcW w:w="1383" w:type="pct"/>
            <w:tcBorders>
              <w:top w:val="single" w:sz="4" w:space="0" w:color="000000"/>
              <w:left w:val="single" w:sz="4" w:space="0" w:color="000000"/>
              <w:bottom w:val="single" w:sz="4" w:space="0" w:color="000000"/>
              <w:right w:val="single" w:sz="4" w:space="0" w:color="000000"/>
            </w:tcBorders>
          </w:tcPr>
          <w:p w14:paraId="2313D50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Povprečna sprememba</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BCVA, ocenjena z</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ETDRS tablicami glede</w:t>
            </w:r>
            <w:r w:rsidRPr="00C30BEA">
              <w:rPr>
                <w:rFonts w:ascii="Times New Roman" w:eastAsia="Times New Roman" w:hAnsi="Times New Roman" w:cs="Times New Roman"/>
                <w:spacing w:val="-52"/>
              </w:rPr>
              <w:t xml:space="preserve"> </w:t>
            </w:r>
            <w:r w:rsidRPr="00C30BEA">
              <w:rPr>
                <w:rFonts w:ascii="Times New Roman" w:eastAsia="Times New Roman" w:hAnsi="Times New Roman" w:cs="Times New Roman"/>
              </w:rPr>
              <w:t>na</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izhodiščne</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vrednosti</w:t>
            </w:r>
          </w:p>
          <w:p w14:paraId="4ADF9B0C"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(SD)</w:t>
            </w:r>
          </w:p>
        </w:tc>
        <w:tc>
          <w:tcPr>
            <w:tcW w:w="891" w:type="pct"/>
            <w:tcBorders>
              <w:top w:val="single" w:sz="4" w:space="0" w:color="000000"/>
              <w:left w:val="single" w:sz="4" w:space="0" w:color="000000"/>
              <w:bottom w:val="single" w:sz="4" w:space="0" w:color="000000"/>
              <w:right w:val="single" w:sz="4" w:space="0" w:color="000000"/>
            </w:tcBorders>
          </w:tcPr>
          <w:p w14:paraId="7F4BF5B8"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lang w:val="en-US"/>
              </w:rPr>
            </w:pPr>
          </w:p>
          <w:p w14:paraId="201E964C"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17,0</w:t>
            </w:r>
          </w:p>
          <w:p w14:paraId="50789E3A"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(11,9)</w:t>
            </w:r>
          </w:p>
        </w:tc>
        <w:tc>
          <w:tcPr>
            <w:tcW w:w="866" w:type="pct"/>
            <w:tcBorders>
              <w:top w:val="single" w:sz="4" w:space="0" w:color="000000"/>
              <w:left w:val="single" w:sz="4" w:space="0" w:color="000000"/>
              <w:bottom w:val="single" w:sz="4" w:space="0" w:color="000000"/>
              <w:right w:val="single" w:sz="4" w:space="0" w:color="000000"/>
            </w:tcBorders>
          </w:tcPr>
          <w:p w14:paraId="3E5AEEE3"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lang w:val="en-US"/>
              </w:rPr>
            </w:pPr>
          </w:p>
          <w:p w14:paraId="418B4FCF"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6,9</w:t>
            </w:r>
          </w:p>
          <w:p w14:paraId="18818DC5"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(12,9)</w:t>
            </w:r>
          </w:p>
        </w:tc>
        <w:tc>
          <w:tcPr>
            <w:tcW w:w="844" w:type="pct"/>
            <w:tcBorders>
              <w:top w:val="single" w:sz="4" w:space="0" w:color="000000"/>
              <w:left w:val="single" w:sz="4" w:space="0" w:color="000000"/>
              <w:bottom w:val="single" w:sz="4" w:space="0" w:color="000000"/>
              <w:right w:val="single" w:sz="4" w:space="0" w:color="000000"/>
            </w:tcBorders>
          </w:tcPr>
          <w:p w14:paraId="3D2882AD"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lang w:val="en-US"/>
              </w:rPr>
            </w:pPr>
          </w:p>
          <w:p w14:paraId="562A04F5"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17,1</w:t>
            </w:r>
          </w:p>
          <w:p w14:paraId="250D0A3D"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(13,1)</w:t>
            </w:r>
          </w:p>
        </w:tc>
        <w:tc>
          <w:tcPr>
            <w:tcW w:w="1015" w:type="pct"/>
            <w:tcBorders>
              <w:top w:val="single" w:sz="4" w:space="0" w:color="000000"/>
              <w:left w:val="single" w:sz="4" w:space="0" w:color="000000"/>
              <w:bottom w:val="single" w:sz="4" w:space="0" w:color="000000"/>
              <w:right w:val="single" w:sz="4" w:space="0" w:color="000000"/>
            </w:tcBorders>
          </w:tcPr>
          <w:p w14:paraId="004E9AD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62969A98"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46B5A26B"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12,2 (11,9)</w:t>
            </w:r>
          </w:p>
        </w:tc>
      </w:tr>
      <w:tr w:rsidR="00235C66" w:rsidRPr="00C30BEA" w14:paraId="65BE44A7" w14:textId="77777777" w:rsidTr="00F26C9A">
        <w:trPr>
          <w:trHeight w:val="1012"/>
        </w:trPr>
        <w:tc>
          <w:tcPr>
            <w:tcW w:w="1383" w:type="pct"/>
            <w:tcBorders>
              <w:top w:val="single" w:sz="4" w:space="0" w:color="000000"/>
              <w:left w:val="single" w:sz="4" w:space="0" w:color="000000"/>
              <w:bottom w:val="single" w:sz="4" w:space="0" w:color="000000"/>
              <w:right w:val="single" w:sz="4" w:space="0" w:color="000000"/>
            </w:tcBorders>
          </w:tcPr>
          <w:p w14:paraId="3BB2C968" w14:textId="77777777" w:rsidR="00235C66" w:rsidRPr="00C30BEA" w:rsidRDefault="00235C66" w:rsidP="00C30BEA">
            <w:pPr>
              <w:autoSpaceDE w:val="0"/>
              <w:autoSpaceDN w:val="0"/>
              <w:spacing w:after="0" w:line="240" w:lineRule="auto"/>
              <w:ind w:right="-1"/>
              <w:jc w:val="right"/>
              <w:rPr>
                <w:rFonts w:ascii="Times New Roman" w:eastAsia="Times New Roman" w:hAnsi="Times New Roman" w:cs="Times New Roman"/>
              </w:rPr>
            </w:pPr>
            <w:r w:rsidRPr="00C30BEA">
              <w:rPr>
                <w:rFonts w:ascii="Times New Roman" w:eastAsia="Times New Roman" w:hAnsi="Times New Roman" w:cs="Times New Roman"/>
              </w:rPr>
              <w:t>Razlika v povprečni</w:t>
            </w:r>
            <w:r w:rsidRPr="00C30BEA">
              <w:rPr>
                <w:rFonts w:ascii="Times New Roman" w:eastAsia="Times New Roman" w:hAnsi="Times New Roman" w:cs="Times New Roman"/>
                <w:spacing w:val="-52"/>
              </w:rPr>
              <w:t xml:space="preserve"> </w:t>
            </w:r>
            <w:r w:rsidRPr="00C30BEA">
              <w:rPr>
                <w:rFonts w:ascii="Times New Roman" w:eastAsia="Times New Roman" w:hAnsi="Times New Roman" w:cs="Times New Roman"/>
                <w:spacing w:val="-1"/>
              </w:rPr>
              <w:t>vrednosti</w:t>
            </w:r>
            <w:r w:rsidRPr="00C30BEA">
              <w:rPr>
                <w:rFonts w:ascii="Times New Roman" w:eastAsia="Times New Roman" w:hAnsi="Times New Roman" w:cs="Times New Roman"/>
                <w:spacing w:val="-5"/>
              </w:rPr>
              <w:t xml:space="preserve"> </w:t>
            </w:r>
            <w:r w:rsidRPr="00C30BEA">
              <w:rPr>
                <w:rFonts w:ascii="Times New Roman" w:eastAsia="Times New Roman" w:hAnsi="Times New Roman" w:cs="Times New Roman"/>
              </w:rPr>
              <w:t>LS</w:t>
            </w:r>
            <w:r w:rsidRPr="00C30BEA">
              <w:rPr>
                <w:rFonts w:ascii="Times New Roman" w:eastAsia="Times New Roman" w:hAnsi="Times New Roman" w:cs="Times New Roman"/>
                <w:vertAlign w:val="superscript"/>
              </w:rPr>
              <w:t>A,C</w:t>
            </w:r>
          </w:p>
          <w:p w14:paraId="54E57777" w14:textId="77777777" w:rsidR="00235C66" w:rsidRPr="00C30BEA" w:rsidRDefault="00235C66" w:rsidP="00C30BEA">
            <w:pPr>
              <w:autoSpaceDE w:val="0"/>
              <w:autoSpaceDN w:val="0"/>
              <w:spacing w:after="0" w:line="240" w:lineRule="auto"/>
              <w:ind w:right="-1"/>
              <w:jc w:val="right"/>
              <w:rPr>
                <w:rFonts w:ascii="Times New Roman" w:eastAsia="Times New Roman" w:hAnsi="Times New Roman" w:cs="Times New Roman"/>
                <w:lang w:val="en-US"/>
              </w:rPr>
            </w:pPr>
            <w:r w:rsidRPr="00C30BEA">
              <w:rPr>
                <w:rFonts w:ascii="Times New Roman" w:eastAsia="Times New Roman" w:hAnsi="Times New Roman" w:cs="Times New Roman"/>
                <w:lang w:val="en-US"/>
              </w:rPr>
              <w:t>(95</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 IZ)</w:t>
            </w:r>
          </w:p>
          <w:p w14:paraId="02250486" w14:textId="77777777" w:rsidR="00235C66" w:rsidRPr="00C30BEA" w:rsidRDefault="00235C66" w:rsidP="00C30BEA">
            <w:pPr>
              <w:autoSpaceDE w:val="0"/>
              <w:autoSpaceDN w:val="0"/>
              <w:spacing w:after="0" w:line="240" w:lineRule="auto"/>
              <w:ind w:right="-1"/>
              <w:jc w:val="right"/>
              <w:rPr>
                <w:rFonts w:ascii="Times New Roman" w:eastAsia="Times New Roman" w:hAnsi="Times New Roman" w:cs="Times New Roman"/>
                <w:lang w:val="en-US"/>
              </w:rPr>
            </w:pPr>
            <w:r w:rsidRPr="00C30BEA">
              <w:rPr>
                <w:rFonts w:ascii="Times New Roman" w:eastAsia="Times New Roman" w:hAnsi="Times New Roman" w:cs="Times New Roman"/>
                <w:lang w:val="en-US"/>
              </w:rPr>
              <w:t>vrednost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w:t>
            </w:r>
          </w:p>
        </w:tc>
        <w:tc>
          <w:tcPr>
            <w:tcW w:w="891" w:type="pct"/>
            <w:tcBorders>
              <w:top w:val="single" w:sz="4" w:space="0" w:color="000000"/>
              <w:left w:val="single" w:sz="4" w:space="0" w:color="000000"/>
              <w:bottom w:val="single" w:sz="4" w:space="0" w:color="000000"/>
              <w:right w:val="single" w:sz="4" w:space="0" w:color="000000"/>
            </w:tcBorders>
          </w:tcPr>
          <w:p w14:paraId="612B388F" w14:textId="77777777" w:rsidR="00235C66" w:rsidRPr="00C30BEA" w:rsidRDefault="00235C66" w:rsidP="00C30BEA">
            <w:pPr>
              <w:autoSpaceDE w:val="0"/>
              <w:autoSpaceDN w:val="0"/>
              <w:spacing w:before="125"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10,5</w:t>
            </w:r>
          </w:p>
          <w:p w14:paraId="5225A26A"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(7,1;</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14,0)</w:t>
            </w:r>
          </w:p>
          <w:p w14:paraId="08D48C89"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p &lt; 0,0001</w:t>
            </w:r>
          </w:p>
        </w:tc>
        <w:tc>
          <w:tcPr>
            <w:tcW w:w="866" w:type="pct"/>
            <w:tcBorders>
              <w:top w:val="single" w:sz="4" w:space="0" w:color="000000"/>
              <w:left w:val="single" w:sz="4" w:space="0" w:color="000000"/>
              <w:bottom w:val="single" w:sz="4" w:space="0" w:color="000000"/>
              <w:right w:val="single" w:sz="4" w:space="0" w:color="000000"/>
            </w:tcBorders>
          </w:tcPr>
          <w:p w14:paraId="5D2016F2"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844" w:type="pct"/>
            <w:tcBorders>
              <w:top w:val="single" w:sz="4" w:space="0" w:color="000000"/>
              <w:left w:val="single" w:sz="4" w:space="0" w:color="000000"/>
              <w:bottom w:val="single" w:sz="4" w:space="0" w:color="000000"/>
              <w:right w:val="single" w:sz="4" w:space="0" w:color="000000"/>
            </w:tcBorders>
          </w:tcPr>
          <w:p w14:paraId="331D1E14" w14:textId="77777777" w:rsidR="00235C66" w:rsidRPr="00C30BEA" w:rsidRDefault="00235C66" w:rsidP="00C30BEA">
            <w:pPr>
              <w:autoSpaceDE w:val="0"/>
              <w:autoSpaceDN w:val="0"/>
              <w:spacing w:before="125"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5,2</w:t>
            </w:r>
          </w:p>
          <w:p w14:paraId="7F17A8C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(1,7;</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8,7)</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w:t>
            </w:r>
            <w:r w:rsidRPr="00C30BEA">
              <w:rPr>
                <w:rFonts w:ascii="Times New Roman" w:eastAsia="Times New Roman" w:hAnsi="Times New Roman" w:cs="Times New Roman"/>
                <w:spacing w:val="-7"/>
                <w:lang w:val="en-US"/>
              </w:rPr>
              <w:t xml:space="preserve"> </w:t>
            </w:r>
            <w:r w:rsidRPr="00C30BEA">
              <w:rPr>
                <w:rFonts w:ascii="Times New Roman" w:eastAsia="Times New Roman" w:hAnsi="Times New Roman" w:cs="Times New Roman"/>
                <w:lang w:val="en-US"/>
              </w:rPr>
              <w:t>=</w:t>
            </w:r>
            <w:r w:rsidRPr="00C30BEA">
              <w:rPr>
                <w:rFonts w:ascii="Times New Roman" w:eastAsia="Times New Roman" w:hAnsi="Times New Roman" w:cs="Times New Roman"/>
                <w:spacing w:val="-6"/>
                <w:lang w:val="en-US"/>
              </w:rPr>
              <w:t xml:space="preserve"> </w:t>
            </w:r>
            <w:r w:rsidRPr="00C30BEA">
              <w:rPr>
                <w:rFonts w:ascii="Times New Roman" w:eastAsia="Times New Roman" w:hAnsi="Times New Roman" w:cs="Times New Roman"/>
                <w:lang w:val="en-US"/>
              </w:rPr>
              <w:t>0,0035</w:t>
            </w:r>
            <w:r w:rsidRPr="00C30BEA">
              <w:rPr>
                <w:rFonts w:ascii="Times New Roman" w:eastAsia="Times New Roman" w:hAnsi="Times New Roman" w:cs="Times New Roman"/>
                <w:vertAlign w:val="superscript"/>
                <w:lang w:val="en-US"/>
              </w:rPr>
              <w:t>F</w:t>
            </w:r>
          </w:p>
        </w:tc>
        <w:tc>
          <w:tcPr>
            <w:tcW w:w="1015" w:type="pct"/>
            <w:tcBorders>
              <w:top w:val="single" w:sz="4" w:space="0" w:color="000000"/>
              <w:left w:val="single" w:sz="4" w:space="0" w:color="000000"/>
              <w:bottom w:val="single" w:sz="4" w:space="0" w:color="000000"/>
              <w:right w:val="single" w:sz="4" w:space="0" w:color="000000"/>
            </w:tcBorders>
          </w:tcPr>
          <w:p w14:paraId="49B2A70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r>
    </w:tbl>
    <w:p w14:paraId="4F5CB2B4" w14:textId="2251FE98" w:rsidR="00235C66" w:rsidRPr="00C30BEA" w:rsidRDefault="00235C66" w:rsidP="00C30BEA">
      <w:pPr>
        <w:tabs>
          <w:tab w:val="left" w:pos="685"/>
        </w:tabs>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vertAlign w:val="superscript"/>
        </w:rPr>
        <w:t>A)</w:t>
      </w:r>
      <w:r w:rsidRPr="00C30BEA">
        <w:rPr>
          <w:rFonts w:ascii="Times New Roman" w:eastAsia="Times New Roman" w:hAnsi="Times New Roman" w:cs="Times New Roman"/>
        </w:rPr>
        <w:tab/>
        <w:t>Razlika med skupino, ki je prejemala aflibercept 2 mg vsake 4 tedne in kontrolno skupino z laserskim</w:t>
      </w:r>
      <w:r w:rsidRPr="00C30BEA">
        <w:rPr>
          <w:rFonts w:ascii="Times New Roman" w:eastAsia="Times New Roman" w:hAnsi="Times New Roman" w:cs="Times New Roman"/>
          <w:spacing w:val="-46"/>
        </w:rPr>
        <w:t xml:space="preserve"> </w:t>
      </w:r>
      <w:r w:rsidR="00EB4E6B" w:rsidRPr="00C30BEA">
        <w:rPr>
          <w:rFonts w:ascii="Times New Roman" w:eastAsia="Times New Roman" w:hAnsi="Times New Roman" w:cs="Times New Roman"/>
          <w:spacing w:val="-46"/>
        </w:rPr>
        <w:t xml:space="preserve">  </w:t>
      </w:r>
      <w:r w:rsidRPr="00C30BEA">
        <w:rPr>
          <w:rFonts w:ascii="Times New Roman" w:eastAsia="Times New Roman" w:hAnsi="Times New Roman" w:cs="Times New Roman"/>
        </w:rPr>
        <w:t>zdravljenjem</w:t>
      </w:r>
    </w:p>
    <w:p w14:paraId="32407CC8" w14:textId="77777777" w:rsidR="00235C66" w:rsidRPr="00C30BEA" w:rsidRDefault="00235C66" w:rsidP="00C30BEA">
      <w:pPr>
        <w:tabs>
          <w:tab w:val="left" w:pos="685"/>
        </w:tabs>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vertAlign w:val="superscript"/>
        </w:rPr>
        <w:t>B)</w:t>
      </w:r>
      <w:r w:rsidRPr="00C30BEA">
        <w:rPr>
          <w:rFonts w:ascii="Times New Roman" w:eastAsia="Times New Roman" w:hAnsi="Times New Roman" w:cs="Times New Roman"/>
        </w:rPr>
        <w:tab/>
        <w:t>Razlika in 95 % interval zaupanja (IZ) se izračunata s pomočjo Mantel-Haenszelove prilagojene sheme,</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prilagojene</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za</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regijo</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(Severna</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Amerika</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vs.</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Japonska)</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in</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izhodiščno</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vrednostjo</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BCVA</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(&gt;</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20/200</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in</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20/200)</w:t>
      </w:r>
    </w:p>
    <w:p w14:paraId="6EFFD2E1" w14:textId="77777777" w:rsidR="00235C66" w:rsidRPr="00C30BEA" w:rsidRDefault="00235C66" w:rsidP="00C30BEA">
      <w:pPr>
        <w:tabs>
          <w:tab w:val="left" w:pos="685"/>
        </w:tabs>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vertAlign w:val="superscript"/>
        </w:rPr>
        <w:t>C)</w:t>
      </w:r>
      <w:r w:rsidRPr="00C30BEA">
        <w:rPr>
          <w:rFonts w:ascii="Times New Roman" w:eastAsia="Times New Roman" w:hAnsi="Times New Roman" w:cs="Times New Roman"/>
        </w:rPr>
        <w:tab/>
        <w:t>Povprečna</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razlika</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najmanjših</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kvadratov</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(LS)</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in</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95</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intervala</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zaupanja</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(IZ)</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na</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podlagi</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modela</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ANCOVA</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z</w:t>
      </w:r>
      <w:r w:rsidRPr="00C30BEA">
        <w:rPr>
          <w:rFonts w:ascii="Times New Roman" w:eastAsia="Times New Roman" w:hAnsi="Times New Roman" w:cs="Times New Roman"/>
          <w:spacing w:val="-44"/>
        </w:rPr>
        <w:t xml:space="preserve"> </w:t>
      </w:r>
      <w:r w:rsidRPr="00C30BEA">
        <w:rPr>
          <w:rFonts w:ascii="Times New Roman" w:eastAsia="Times New Roman" w:hAnsi="Times New Roman" w:cs="Times New Roman"/>
        </w:rPr>
        <w:t>dejavniki kot so zdravljena skupina, izhodiščna vrednost BCVA (&gt; 20/200 in ≤ 20/200) in regija (Severna</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Amerika</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vs.</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Japonska)</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kot fiksen učinek,</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in</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izhodiščna</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vrednost</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BCVA</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kot</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kovariance</w:t>
      </w:r>
    </w:p>
    <w:p w14:paraId="6749F3DA" w14:textId="3EA0C3A7" w:rsidR="00235C66" w:rsidRPr="00C30BEA" w:rsidRDefault="00235C66" w:rsidP="00C30BEA">
      <w:pPr>
        <w:tabs>
          <w:tab w:val="left" w:pos="685"/>
        </w:tabs>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vertAlign w:val="superscript"/>
        </w:rPr>
        <w:t>D)</w:t>
      </w:r>
      <w:r w:rsidRPr="00C30BEA">
        <w:rPr>
          <w:rFonts w:ascii="Times New Roman" w:eastAsia="Times New Roman" w:hAnsi="Times New Roman" w:cs="Times New Roman"/>
        </w:rPr>
        <w:tab/>
        <w:t>Od 24. tedna je bil interval med injekcijami v skupini, ki je prejemala aflibercept podaljšan za vse bolnike</w:t>
      </w:r>
      <w:r w:rsidR="00EB4E6B" w:rsidRPr="00C30BEA">
        <w:rPr>
          <w:rFonts w:ascii="Times New Roman" w:eastAsia="Times New Roman" w:hAnsi="Times New Roman" w:cs="Times New Roman"/>
        </w:rPr>
        <w:t xml:space="preserve"> </w:t>
      </w:r>
      <w:r w:rsidRPr="00C30BEA">
        <w:rPr>
          <w:rFonts w:ascii="Times New Roman" w:eastAsia="Times New Roman" w:hAnsi="Times New Roman" w:cs="Times New Roman"/>
          <w:spacing w:val="-45"/>
        </w:rPr>
        <w:t xml:space="preserve"> </w:t>
      </w:r>
      <w:r w:rsidRPr="00C30BEA">
        <w:rPr>
          <w:rFonts w:ascii="Times New Roman" w:eastAsia="Times New Roman" w:hAnsi="Times New Roman" w:cs="Times New Roman"/>
        </w:rPr>
        <w:t>od 4</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tednov</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na</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8</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tednov</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(do</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48.</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tedna)</w:t>
      </w:r>
    </w:p>
    <w:p w14:paraId="1B1CE49D" w14:textId="7738B906" w:rsidR="00235C66" w:rsidRPr="00C30BEA" w:rsidRDefault="00235C66" w:rsidP="00C30BEA">
      <w:pPr>
        <w:tabs>
          <w:tab w:val="left" w:pos="685"/>
        </w:tabs>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vertAlign w:val="superscript"/>
        </w:rPr>
        <w:t>E)</w:t>
      </w:r>
      <w:r w:rsidRPr="00C30BEA">
        <w:rPr>
          <w:rFonts w:ascii="Times New Roman" w:eastAsia="Times New Roman" w:hAnsi="Times New Roman" w:cs="Times New Roman"/>
        </w:rPr>
        <w:tab/>
        <w:t>V začetku 24. tedna so bolniki v kontrolni skupini z laserskim zdravljenjem lahko prejeli rešilno zdravljenje z</w:t>
      </w:r>
      <w:r w:rsidRPr="00C30BEA">
        <w:rPr>
          <w:rFonts w:ascii="Times New Roman" w:eastAsia="Times New Roman" w:hAnsi="Times New Roman" w:cs="Times New Roman"/>
          <w:spacing w:val="-45"/>
        </w:rPr>
        <w:t xml:space="preserve"> </w:t>
      </w:r>
      <w:r w:rsidRPr="00C30BEA">
        <w:rPr>
          <w:rFonts w:ascii="Times New Roman" w:eastAsia="Times New Roman" w:hAnsi="Times New Roman" w:cs="Times New Roman"/>
        </w:rPr>
        <w:t>afliberceptom, če je bil izpolnjen vsaj en vnaprej določen kriterij ustreznosti. Skupno 67 bolnikov v tej</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skupini</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je</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prejelo</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rešilno</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zdravljenje</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z</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afliberceptom.</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Fiksen</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režim</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za</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rešilno</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zdravljenje</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z</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afliberceptom je</w:t>
      </w:r>
      <w:r w:rsidRPr="00C30BEA">
        <w:rPr>
          <w:rFonts w:ascii="Times New Roman" w:hAnsi="Times New Roman" w:cs="Times New Roman"/>
        </w:rPr>
        <w:t xml:space="preserve"> b</w:t>
      </w:r>
      <w:r w:rsidRPr="00C30BEA">
        <w:rPr>
          <w:rFonts w:ascii="Times New Roman" w:eastAsia="Times New Roman" w:hAnsi="Times New Roman" w:cs="Times New Roman"/>
        </w:rPr>
        <w:t>il trikrat</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aflibercept</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2</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mg</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vsake</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4</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tedne,</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nato</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pa</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vsakih</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8</w:t>
      </w:r>
      <w:r w:rsidRPr="00C30BEA">
        <w:rPr>
          <w:rFonts w:ascii="Times New Roman" w:eastAsia="Times New Roman" w:hAnsi="Times New Roman" w:cs="Times New Roman"/>
          <w:spacing w:val="6"/>
        </w:rPr>
        <w:t xml:space="preserve"> </w:t>
      </w:r>
      <w:r w:rsidRPr="00C30BEA">
        <w:rPr>
          <w:rFonts w:ascii="Times New Roman" w:eastAsia="Times New Roman" w:hAnsi="Times New Roman" w:cs="Times New Roman"/>
        </w:rPr>
        <w:t>tednov.</w:t>
      </w:r>
    </w:p>
    <w:p w14:paraId="3E7B1C86" w14:textId="77777777" w:rsidR="00235C66" w:rsidRPr="00C30BEA" w:rsidRDefault="00235C66" w:rsidP="00C30BEA">
      <w:pPr>
        <w:tabs>
          <w:tab w:val="left" w:pos="685"/>
        </w:tabs>
        <w:autoSpaceDE w:val="0"/>
        <w:autoSpaceDN w:val="0"/>
        <w:spacing w:before="2" w:after="0" w:line="240" w:lineRule="auto"/>
        <w:ind w:right="-1"/>
        <w:rPr>
          <w:rFonts w:ascii="Times New Roman" w:eastAsia="Times New Roman" w:hAnsi="Times New Roman" w:cs="Times New Roman"/>
        </w:rPr>
      </w:pPr>
      <w:r w:rsidRPr="00C30BEA">
        <w:rPr>
          <w:rFonts w:ascii="Times New Roman" w:eastAsia="Times New Roman" w:hAnsi="Times New Roman" w:cs="Times New Roman"/>
          <w:vertAlign w:val="superscript"/>
        </w:rPr>
        <w:t>F)</w:t>
      </w:r>
      <w:r w:rsidRPr="00C30BEA">
        <w:rPr>
          <w:rFonts w:ascii="Times New Roman" w:eastAsia="Times New Roman" w:hAnsi="Times New Roman" w:cs="Times New Roman"/>
        </w:rPr>
        <w:tab/>
        <w:t>Nominalna</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vrednost</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p</w:t>
      </w:r>
    </w:p>
    <w:p w14:paraId="1402111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sectPr w:rsidR="00235C66" w:rsidRPr="00C30BEA" w:rsidSect="00C30BEA">
          <w:pgSz w:w="11910" w:h="16850"/>
          <w:pgMar w:top="1134" w:right="1418" w:bottom="1134" w:left="1418" w:header="737" w:footer="737" w:gutter="0"/>
          <w:cols w:space="720"/>
        </w:sectPr>
      </w:pPr>
    </w:p>
    <w:p w14:paraId="2E560249" w14:textId="77777777" w:rsidR="00235C66" w:rsidRPr="001D0B2A" w:rsidRDefault="00235C66" w:rsidP="00C30BEA">
      <w:pPr>
        <w:tabs>
          <w:tab w:val="left" w:pos="1241"/>
        </w:tabs>
        <w:autoSpaceDE w:val="0"/>
        <w:autoSpaceDN w:val="0"/>
        <w:spacing w:before="70" w:after="0" w:line="240" w:lineRule="auto"/>
        <w:ind w:right="-1"/>
        <w:rPr>
          <w:rFonts w:ascii="Times New Roman" w:eastAsia="Times New Roman" w:hAnsi="Times New Roman" w:cs="Times New Roman"/>
          <w:b/>
        </w:rPr>
      </w:pPr>
      <w:r w:rsidRPr="001D0B2A">
        <w:rPr>
          <w:rFonts w:ascii="Times New Roman" w:eastAsia="Times New Roman" w:hAnsi="Times New Roman" w:cs="Times New Roman"/>
          <w:b/>
        </w:rPr>
        <w:lastRenderedPageBreak/>
        <w:t>Slika</w:t>
      </w:r>
      <w:r w:rsidRPr="001D0B2A">
        <w:rPr>
          <w:rFonts w:ascii="Times New Roman" w:eastAsia="Times New Roman" w:hAnsi="Times New Roman" w:cs="Times New Roman"/>
          <w:b/>
          <w:spacing w:val="-1"/>
        </w:rPr>
        <w:t xml:space="preserve"> </w:t>
      </w:r>
      <w:r w:rsidRPr="001D0B2A">
        <w:rPr>
          <w:rFonts w:ascii="Times New Roman" w:eastAsia="Times New Roman" w:hAnsi="Times New Roman" w:cs="Times New Roman"/>
          <w:b/>
        </w:rPr>
        <w:t>3:</w:t>
      </w:r>
      <w:r w:rsidRPr="001D0B2A">
        <w:rPr>
          <w:rFonts w:ascii="Times New Roman" w:eastAsia="Times New Roman" w:hAnsi="Times New Roman" w:cs="Times New Roman"/>
          <w:b/>
        </w:rPr>
        <w:tab/>
        <w:t>Povprečna sprememba BCVA, ocenjena z ETDRS tablicami, glede na izhodiščne</w:t>
      </w:r>
      <w:r w:rsidRPr="001D0B2A">
        <w:rPr>
          <w:rFonts w:ascii="Times New Roman" w:eastAsia="Times New Roman" w:hAnsi="Times New Roman" w:cs="Times New Roman"/>
          <w:b/>
          <w:spacing w:val="-52"/>
        </w:rPr>
        <w:t xml:space="preserve"> </w:t>
      </w:r>
      <w:r w:rsidRPr="001D0B2A">
        <w:rPr>
          <w:rFonts w:ascii="Times New Roman" w:eastAsia="Times New Roman" w:hAnsi="Times New Roman" w:cs="Times New Roman"/>
          <w:b/>
        </w:rPr>
        <w:t>vrednosti do 52. tedna</w:t>
      </w:r>
      <w:r w:rsidRPr="001D0B2A">
        <w:rPr>
          <w:rFonts w:ascii="Times New Roman" w:eastAsia="Times New Roman" w:hAnsi="Times New Roman" w:cs="Times New Roman"/>
          <w:b/>
          <w:spacing w:val="-2"/>
        </w:rPr>
        <w:t xml:space="preserve"> </w:t>
      </w:r>
      <w:r w:rsidRPr="001D0B2A">
        <w:rPr>
          <w:rFonts w:ascii="Times New Roman" w:eastAsia="Times New Roman" w:hAnsi="Times New Roman" w:cs="Times New Roman"/>
          <w:b/>
        </w:rPr>
        <w:t>v študiji</w:t>
      </w:r>
      <w:r w:rsidRPr="001D0B2A">
        <w:rPr>
          <w:rFonts w:ascii="Times New Roman" w:eastAsia="Times New Roman" w:hAnsi="Times New Roman" w:cs="Times New Roman"/>
          <w:b/>
          <w:spacing w:val="1"/>
        </w:rPr>
        <w:t xml:space="preserve"> </w:t>
      </w:r>
      <w:r w:rsidRPr="001D0B2A">
        <w:rPr>
          <w:rFonts w:ascii="Times New Roman" w:eastAsia="Times New Roman" w:hAnsi="Times New Roman" w:cs="Times New Roman"/>
          <w:b/>
        </w:rPr>
        <w:t>VIBRANT</w:t>
      </w:r>
    </w:p>
    <w:p w14:paraId="34A2721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p>
    <w:p w14:paraId="56FF2EA6"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noProof/>
          <w:lang w:val="en-US"/>
        </w:rPr>
        <w:drawing>
          <wp:inline distT="0" distB="0" distL="0" distR="0" wp14:anchorId="04AF2175" wp14:editId="4DA33E4D">
            <wp:extent cx="4237629" cy="2512212"/>
            <wp:effectExtent l="0" t="0" r="0" b="2540"/>
            <wp:docPr id="1654541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541334" name=""/>
                    <pic:cNvPicPr/>
                  </pic:nvPicPr>
                  <pic:blipFill>
                    <a:blip r:embed="rId25"/>
                    <a:stretch>
                      <a:fillRect/>
                    </a:stretch>
                  </pic:blipFill>
                  <pic:spPr>
                    <a:xfrm>
                      <a:off x="0" y="0"/>
                      <a:ext cx="4247519" cy="2518075"/>
                    </a:xfrm>
                    <a:prstGeom prst="rect">
                      <a:avLst/>
                    </a:prstGeom>
                  </pic:spPr>
                </pic:pic>
              </a:graphicData>
            </a:graphic>
          </wp:inline>
        </w:drawing>
      </w:r>
    </w:p>
    <w:p w14:paraId="16AD77C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17D93FED" w14:textId="3AD15679" w:rsidR="00235C66" w:rsidRPr="001D0B2A" w:rsidRDefault="00235C66" w:rsidP="00C30BEA">
      <w:pPr>
        <w:autoSpaceDE w:val="0"/>
        <w:autoSpaceDN w:val="0"/>
        <w:spacing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lang w:val="pl-PL"/>
        </w:rPr>
        <w:t>Na začetku je bil delež perfundiranih bolnikov v skupini, ki je prejemala aflibercept, in v kontrolni</w:t>
      </w:r>
      <w:r w:rsidRPr="001D0B2A">
        <w:rPr>
          <w:rFonts w:ascii="Times New Roman" w:eastAsia="Times New Roman" w:hAnsi="Times New Roman" w:cs="Times New Roman"/>
          <w:spacing w:val="-52"/>
          <w:lang w:val="pl-PL"/>
        </w:rPr>
        <w:t xml:space="preserve"> </w:t>
      </w:r>
      <w:r w:rsidR="00EB4E6B" w:rsidRPr="001D0B2A">
        <w:rPr>
          <w:rFonts w:ascii="Times New Roman" w:eastAsia="Times New Roman" w:hAnsi="Times New Roman" w:cs="Times New Roman"/>
          <w:spacing w:val="-52"/>
          <w:lang w:val="pl-PL"/>
        </w:rPr>
        <w:t xml:space="preserve"> </w:t>
      </w:r>
      <w:r w:rsidRPr="001D0B2A">
        <w:rPr>
          <w:rFonts w:ascii="Times New Roman" w:eastAsia="Times New Roman" w:hAnsi="Times New Roman" w:cs="Times New Roman"/>
          <w:lang w:val="pl-PL"/>
        </w:rPr>
        <w:t>skupini z laserskim zdravljenjem, 60 % oziroma 68 %. V 24. tednu je bil ta delež 80 % oziroma 67 %.</w:t>
      </w:r>
      <w:r w:rsidRPr="001D0B2A">
        <w:rPr>
          <w:rFonts w:ascii="Times New Roman" w:eastAsia="Times New Roman" w:hAnsi="Times New Roman" w:cs="Times New Roman"/>
          <w:spacing w:val="-52"/>
          <w:lang w:val="pl-PL"/>
        </w:rPr>
        <w:t xml:space="preserve"> </w:t>
      </w:r>
      <w:r w:rsidRPr="001D0B2A">
        <w:rPr>
          <w:rFonts w:ascii="Times New Roman" w:eastAsia="Times New Roman" w:hAnsi="Times New Roman" w:cs="Times New Roman"/>
          <w:lang w:val="pl-PL"/>
        </w:rPr>
        <w:t>V skupini, ki je prejemala aflibercept se je delež perfundiranih bolnikov ohranil do 52. tedna. V</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kontrolni skupini z laserskim zdravljenjem, kjer so bili od 24. tedna bolniki primerni za rešilno</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zdravljenje</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z</w:t>
      </w:r>
      <w:r w:rsidRPr="001D0B2A">
        <w:rPr>
          <w:rFonts w:ascii="Times New Roman" w:eastAsia="Times New Roman" w:hAnsi="Times New Roman" w:cs="Times New Roman"/>
          <w:spacing w:val="-3"/>
          <w:lang w:val="pl-PL"/>
        </w:rPr>
        <w:t xml:space="preserve"> </w:t>
      </w:r>
      <w:r w:rsidRPr="00C30BEA">
        <w:rPr>
          <w:rFonts w:ascii="Times New Roman" w:hAnsi="Times New Roman" w:cs="Times New Roman"/>
        </w:rPr>
        <w:t>afliberceptom</w:t>
      </w:r>
      <w:r w:rsidRPr="001D0B2A">
        <w:rPr>
          <w:rFonts w:ascii="Times New Roman" w:eastAsia="Times New Roman" w:hAnsi="Times New Roman" w:cs="Times New Roman"/>
          <w:lang w:val="pl-PL"/>
        </w:rPr>
        <w:t>,</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se</w:t>
      </w:r>
      <w:r w:rsidRPr="001D0B2A">
        <w:rPr>
          <w:rFonts w:ascii="Times New Roman" w:eastAsia="Times New Roman" w:hAnsi="Times New Roman" w:cs="Times New Roman"/>
          <w:spacing w:val="-2"/>
          <w:lang w:val="pl-PL"/>
        </w:rPr>
        <w:t xml:space="preserve"> </w:t>
      </w:r>
      <w:r w:rsidRPr="001D0B2A">
        <w:rPr>
          <w:rFonts w:ascii="Times New Roman" w:eastAsia="Times New Roman" w:hAnsi="Times New Roman" w:cs="Times New Roman"/>
          <w:lang w:val="pl-PL"/>
        </w:rPr>
        <w:t>je</w:t>
      </w:r>
      <w:r w:rsidRPr="001D0B2A">
        <w:rPr>
          <w:rFonts w:ascii="Times New Roman" w:eastAsia="Times New Roman" w:hAnsi="Times New Roman" w:cs="Times New Roman"/>
          <w:spacing w:val="-3"/>
          <w:lang w:val="pl-PL"/>
        </w:rPr>
        <w:t xml:space="preserve"> </w:t>
      </w:r>
      <w:r w:rsidRPr="001D0B2A">
        <w:rPr>
          <w:rFonts w:ascii="Times New Roman" w:eastAsia="Times New Roman" w:hAnsi="Times New Roman" w:cs="Times New Roman"/>
          <w:lang w:val="pl-PL"/>
        </w:rPr>
        <w:t>delež perfundiranih</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bolnikov</w:t>
      </w:r>
      <w:r w:rsidRPr="001D0B2A">
        <w:rPr>
          <w:rFonts w:ascii="Times New Roman" w:eastAsia="Times New Roman" w:hAnsi="Times New Roman" w:cs="Times New Roman"/>
          <w:spacing w:val="-3"/>
          <w:lang w:val="pl-PL"/>
        </w:rPr>
        <w:t xml:space="preserve"> </w:t>
      </w:r>
      <w:r w:rsidRPr="001D0B2A">
        <w:rPr>
          <w:rFonts w:ascii="Times New Roman" w:eastAsia="Times New Roman" w:hAnsi="Times New Roman" w:cs="Times New Roman"/>
          <w:lang w:val="pl-PL"/>
        </w:rPr>
        <w:t>do</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52.</w:t>
      </w:r>
      <w:r w:rsidRPr="001D0B2A">
        <w:rPr>
          <w:rFonts w:ascii="Times New Roman" w:eastAsia="Times New Roman" w:hAnsi="Times New Roman" w:cs="Times New Roman"/>
          <w:spacing w:val="-3"/>
          <w:lang w:val="pl-PL"/>
        </w:rPr>
        <w:t xml:space="preserve"> </w:t>
      </w:r>
      <w:r w:rsidRPr="001D0B2A">
        <w:rPr>
          <w:rFonts w:ascii="Times New Roman" w:eastAsia="Times New Roman" w:hAnsi="Times New Roman" w:cs="Times New Roman"/>
          <w:lang w:val="pl-PL"/>
        </w:rPr>
        <w:t>tedna</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povečal</w:t>
      </w:r>
      <w:r w:rsidRPr="001D0B2A">
        <w:rPr>
          <w:rFonts w:ascii="Times New Roman" w:eastAsia="Times New Roman" w:hAnsi="Times New Roman" w:cs="Times New Roman"/>
          <w:spacing w:val="5"/>
          <w:lang w:val="pl-PL"/>
        </w:rPr>
        <w:t xml:space="preserve"> </w:t>
      </w:r>
      <w:r w:rsidRPr="001D0B2A">
        <w:rPr>
          <w:rFonts w:ascii="Times New Roman" w:eastAsia="Times New Roman" w:hAnsi="Times New Roman" w:cs="Times New Roman"/>
          <w:lang w:val="pl-PL"/>
        </w:rPr>
        <w:t>na</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78 %.</w:t>
      </w:r>
    </w:p>
    <w:p w14:paraId="04761BC7" w14:textId="77777777" w:rsidR="00235C66" w:rsidRPr="001D0B2A" w:rsidRDefault="00235C66" w:rsidP="00C30BEA">
      <w:pPr>
        <w:autoSpaceDE w:val="0"/>
        <w:autoSpaceDN w:val="0"/>
        <w:spacing w:after="0" w:line="240" w:lineRule="auto"/>
        <w:ind w:right="-1"/>
        <w:rPr>
          <w:rFonts w:ascii="Times New Roman" w:eastAsia="Times New Roman" w:hAnsi="Times New Roman" w:cs="Times New Roman"/>
          <w:lang w:val="pl-PL"/>
        </w:rPr>
      </w:pPr>
    </w:p>
    <w:p w14:paraId="42144901" w14:textId="77777777" w:rsidR="00235C66" w:rsidRPr="001D0B2A" w:rsidRDefault="00235C66" w:rsidP="00C30BEA">
      <w:pPr>
        <w:autoSpaceDE w:val="0"/>
        <w:autoSpaceDN w:val="0"/>
        <w:spacing w:after="0" w:line="240" w:lineRule="auto"/>
        <w:ind w:right="-1"/>
        <w:rPr>
          <w:rFonts w:ascii="Times New Roman" w:eastAsia="Times New Roman" w:hAnsi="Times New Roman" w:cs="Times New Roman"/>
          <w:i/>
          <w:lang w:val="pl-PL"/>
        </w:rPr>
      </w:pPr>
      <w:r w:rsidRPr="001D0B2A">
        <w:rPr>
          <w:rFonts w:ascii="Times New Roman" w:eastAsia="Times New Roman" w:hAnsi="Times New Roman" w:cs="Times New Roman"/>
          <w:i/>
          <w:lang w:val="pl-PL"/>
        </w:rPr>
        <w:t>Diabetični</w:t>
      </w:r>
      <w:r w:rsidRPr="001D0B2A">
        <w:rPr>
          <w:rFonts w:ascii="Times New Roman" w:eastAsia="Times New Roman" w:hAnsi="Times New Roman" w:cs="Times New Roman"/>
          <w:i/>
          <w:spacing w:val="-1"/>
          <w:lang w:val="pl-PL"/>
        </w:rPr>
        <w:t xml:space="preserve"> </w:t>
      </w:r>
      <w:r w:rsidRPr="001D0B2A">
        <w:rPr>
          <w:rFonts w:ascii="Times New Roman" w:eastAsia="Times New Roman" w:hAnsi="Times New Roman" w:cs="Times New Roman"/>
          <w:i/>
          <w:lang w:val="pl-PL"/>
        </w:rPr>
        <w:t>makularni</w:t>
      </w:r>
      <w:r w:rsidRPr="001D0B2A">
        <w:rPr>
          <w:rFonts w:ascii="Times New Roman" w:eastAsia="Times New Roman" w:hAnsi="Times New Roman" w:cs="Times New Roman"/>
          <w:i/>
          <w:spacing w:val="-2"/>
          <w:lang w:val="pl-PL"/>
        </w:rPr>
        <w:t xml:space="preserve"> </w:t>
      </w:r>
      <w:r w:rsidRPr="001D0B2A">
        <w:rPr>
          <w:rFonts w:ascii="Times New Roman" w:eastAsia="Times New Roman" w:hAnsi="Times New Roman" w:cs="Times New Roman"/>
          <w:i/>
          <w:lang w:val="pl-PL"/>
        </w:rPr>
        <w:t>edem</w:t>
      </w:r>
    </w:p>
    <w:p w14:paraId="1F418F8B" w14:textId="77777777" w:rsidR="00235C66" w:rsidRPr="001D0B2A" w:rsidRDefault="00235C66" w:rsidP="00C30BEA">
      <w:pPr>
        <w:autoSpaceDE w:val="0"/>
        <w:autoSpaceDN w:val="0"/>
        <w:spacing w:after="0" w:line="240" w:lineRule="auto"/>
        <w:ind w:right="-1"/>
        <w:rPr>
          <w:rFonts w:ascii="Times New Roman" w:eastAsia="Times New Roman" w:hAnsi="Times New Roman" w:cs="Times New Roman"/>
          <w:i/>
          <w:lang w:val="pl-PL"/>
        </w:rPr>
      </w:pPr>
    </w:p>
    <w:p w14:paraId="312C9BB7" w14:textId="288915AD"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lang w:val="pl-PL"/>
        </w:rPr>
        <w:t xml:space="preserve">Varnost in učinkovitost </w:t>
      </w:r>
      <w:r w:rsidRPr="00C30BEA">
        <w:rPr>
          <w:rFonts w:ascii="Times New Roman" w:hAnsi="Times New Roman" w:cs="Times New Roman"/>
        </w:rPr>
        <w:t xml:space="preserve">aflibercepta </w:t>
      </w:r>
      <w:r w:rsidRPr="001D0B2A">
        <w:rPr>
          <w:rFonts w:ascii="Times New Roman" w:eastAsia="Times New Roman" w:hAnsi="Times New Roman" w:cs="Times New Roman"/>
          <w:lang w:val="pl-PL"/>
        </w:rPr>
        <w:t>so ocenili v dveh randomiziranih, multicentričnih, dvojno</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slepih, aktivno nadzorovanih študijah pri bolnikih z DME (VIVID</w:t>
      </w:r>
      <w:r w:rsidRPr="001D0B2A">
        <w:rPr>
          <w:rFonts w:ascii="Times New Roman" w:eastAsia="Times New Roman" w:hAnsi="Times New Roman" w:cs="Times New Roman"/>
          <w:vertAlign w:val="superscript"/>
          <w:lang w:val="pl-PL"/>
        </w:rPr>
        <w:t>DME</w:t>
      </w:r>
      <w:r w:rsidRPr="001D0B2A">
        <w:rPr>
          <w:rFonts w:ascii="Times New Roman" w:eastAsia="Times New Roman" w:hAnsi="Times New Roman" w:cs="Times New Roman"/>
          <w:lang w:val="pl-PL"/>
        </w:rPr>
        <w:t xml:space="preserve"> in VISTA</w:t>
      </w:r>
      <w:r w:rsidRPr="001D0B2A">
        <w:rPr>
          <w:rFonts w:ascii="Times New Roman" w:eastAsia="Times New Roman" w:hAnsi="Times New Roman" w:cs="Times New Roman"/>
          <w:vertAlign w:val="superscript"/>
          <w:lang w:val="pl-PL"/>
        </w:rPr>
        <w:t>DME</w:t>
      </w:r>
      <w:r w:rsidRPr="001D0B2A">
        <w:rPr>
          <w:rFonts w:ascii="Times New Roman" w:eastAsia="Times New Roman" w:hAnsi="Times New Roman" w:cs="Times New Roman"/>
          <w:lang w:val="pl-PL"/>
        </w:rPr>
        <w:t>), v katerih je bilo</w:t>
      </w:r>
      <w:r w:rsidRPr="001D0B2A">
        <w:rPr>
          <w:rFonts w:ascii="Times New Roman" w:eastAsia="Times New Roman" w:hAnsi="Times New Roman" w:cs="Times New Roman"/>
          <w:spacing w:val="-52"/>
          <w:lang w:val="pl-PL"/>
        </w:rPr>
        <w:t xml:space="preserve"> </w:t>
      </w:r>
      <w:r w:rsidRPr="001D0B2A">
        <w:rPr>
          <w:rFonts w:ascii="Times New Roman" w:eastAsia="Times New Roman" w:hAnsi="Times New Roman" w:cs="Times New Roman"/>
          <w:lang w:val="pl-PL"/>
        </w:rPr>
        <w:t>zdravljenih skupno 862 bolnikov, učinkovitost je bila ocenjena pri 576 bolnikih, ki so bili zdravljeni z</w:t>
      </w:r>
      <w:r w:rsidRPr="001D0B2A">
        <w:rPr>
          <w:rFonts w:ascii="Times New Roman" w:eastAsia="Times New Roman" w:hAnsi="Times New Roman" w:cs="Times New Roman"/>
          <w:spacing w:val="-52"/>
          <w:lang w:val="pl-PL"/>
        </w:rPr>
        <w:t xml:space="preserve"> </w:t>
      </w:r>
      <w:r w:rsidRPr="00C30BEA">
        <w:rPr>
          <w:rFonts w:ascii="Times New Roman" w:hAnsi="Times New Roman" w:cs="Times New Roman"/>
        </w:rPr>
        <w:t>afliberceptom</w:t>
      </w:r>
      <w:r w:rsidRPr="001D0B2A">
        <w:rPr>
          <w:rFonts w:ascii="Times New Roman" w:eastAsia="Times New Roman" w:hAnsi="Times New Roman" w:cs="Times New Roman"/>
          <w:lang w:val="pl-PL"/>
        </w:rPr>
        <w:t xml:space="preserve">. </w:t>
      </w:r>
      <w:r w:rsidRPr="00C30BEA">
        <w:rPr>
          <w:rFonts w:ascii="Times New Roman" w:eastAsia="Times New Roman" w:hAnsi="Times New Roman" w:cs="Times New Roman"/>
          <w:lang w:val="pl-PL"/>
        </w:rPr>
        <w:t>Bolniki so bili stari od 23 do 87 let, v povprečju 63 let. V študijah DME je bilo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približno 47 % (268/576) bolnikov, randomiziranih v skupino, ki je prejemala aflibercept, starih</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65 ali več, približno 9 % (52/576) jih je bilo starih 75 let ali več. V obeh študijah je imela večina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 xml:space="preserve">bolnikov sladkorno bolezen tipa II. </w:t>
      </w:r>
    </w:p>
    <w:p w14:paraId="175E9B9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2384B199"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V obeh študijah so bolnike naključno razporedili v enega od treh</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režimov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odmerjanja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v razmerju</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1:1:1:</w:t>
      </w:r>
    </w:p>
    <w:p w14:paraId="349E1313" w14:textId="0AABC38D" w:rsidR="00235C66" w:rsidRPr="00C30BEA" w:rsidRDefault="005F37AE" w:rsidP="001D0B2A">
      <w:pPr>
        <w:numPr>
          <w:ilvl w:val="0"/>
          <w:numId w:val="23"/>
        </w:numPr>
        <w:tabs>
          <w:tab w:val="left" w:pos="359"/>
        </w:tabs>
        <w:autoSpaceDE w:val="0"/>
        <w:autoSpaceDN w:val="0"/>
        <w:spacing w:after="0" w:line="240" w:lineRule="auto"/>
        <w:ind w:right="-1" w:hanging="241"/>
        <w:rPr>
          <w:rFonts w:ascii="Times New Roman" w:eastAsia="Times New Roman" w:hAnsi="Times New Roman" w:cs="Times New Roman"/>
          <w:lang w:val="pl-PL"/>
        </w:rPr>
      </w:pPr>
      <w:r w:rsidRPr="00C30BEA">
        <w:rPr>
          <w:rFonts w:ascii="Times New Roman" w:eastAsia="Times New Roman" w:hAnsi="Times New Roman" w:cs="Times New Roman"/>
          <w:lang w:val="pl-PL"/>
        </w:rPr>
        <w:t>A</w:t>
      </w:r>
      <w:r w:rsidR="00235C66" w:rsidRPr="00C30BEA">
        <w:rPr>
          <w:rFonts w:ascii="Times New Roman" w:eastAsia="Times New Roman" w:hAnsi="Times New Roman" w:cs="Times New Roman"/>
          <w:lang w:val="pl-PL"/>
        </w:rPr>
        <w:t>flibercept</w:t>
      </w:r>
      <w:r w:rsidR="00235C66" w:rsidRPr="00C30BEA">
        <w:rPr>
          <w:rFonts w:ascii="Times New Roman" w:eastAsia="Times New Roman" w:hAnsi="Times New Roman" w:cs="Times New Roman"/>
          <w:spacing w:val="-1"/>
          <w:lang w:val="pl-PL"/>
        </w:rPr>
        <w:t xml:space="preserve"> </w:t>
      </w:r>
      <w:r w:rsidR="00235C66" w:rsidRPr="00C30BEA">
        <w:rPr>
          <w:rFonts w:ascii="Times New Roman" w:eastAsia="Times New Roman" w:hAnsi="Times New Roman" w:cs="Times New Roman"/>
          <w:lang w:val="pl-PL"/>
        </w:rPr>
        <w:t>2</w:t>
      </w:r>
      <w:r w:rsidR="00235C66" w:rsidRPr="00C30BEA">
        <w:rPr>
          <w:rFonts w:ascii="Times New Roman" w:eastAsia="Times New Roman" w:hAnsi="Times New Roman" w:cs="Times New Roman"/>
          <w:spacing w:val="-2"/>
          <w:lang w:val="pl-PL"/>
        </w:rPr>
        <w:t xml:space="preserve"> </w:t>
      </w:r>
      <w:r w:rsidR="00235C66" w:rsidRPr="00C30BEA">
        <w:rPr>
          <w:rFonts w:ascii="Times New Roman" w:eastAsia="Times New Roman" w:hAnsi="Times New Roman" w:cs="Times New Roman"/>
          <w:lang w:val="pl-PL"/>
        </w:rPr>
        <w:t>mg</w:t>
      </w:r>
      <w:r w:rsidR="00235C66" w:rsidRPr="00C30BEA">
        <w:rPr>
          <w:rFonts w:ascii="Times New Roman" w:eastAsia="Times New Roman" w:hAnsi="Times New Roman" w:cs="Times New Roman"/>
          <w:spacing w:val="-1"/>
          <w:lang w:val="pl-PL"/>
        </w:rPr>
        <w:t xml:space="preserve"> </w:t>
      </w:r>
      <w:r w:rsidR="00235C66" w:rsidRPr="00C30BEA">
        <w:rPr>
          <w:rFonts w:ascii="Times New Roman" w:eastAsia="Times New Roman" w:hAnsi="Times New Roman" w:cs="Times New Roman"/>
          <w:lang w:val="pl-PL"/>
        </w:rPr>
        <w:t>vsakih 8</w:t>
      </w:r>
      <w:r w:rsidR="00235C66" w:rsidRPr="00C30BEA">
        <w:rPr>
          <w:rFonts w:ascii="Times New Roman" w:eastAsia="Times New Roman" w:hAnsi="Times New Roman" w:cs="Times New Roman"/>
          <w:spacing w:val="-3"/>
          <w:lang w:val="pl-PL"/>
        </w:rPr>
        <w:t xml:space="preserve"> </w:t>
      </w:r>
      <w:r w:rsidR="00235C66" w:rsidRPr="00C30BEA">
        <w:rPr>
          <w:rFonts w:ascii="Times New Roman" w:eastAsia="Times New Roman" w:hAnsi="Times New Roman" w:cs="Times New Roman"/>
          <w:lang w:val="pl-PL"/>
        </w:rPr>
        <w:t>tednov</w:t>
      </w:r>
      <w:r w:rsidR="00235C66" w:rsidRPr="00C30BEA">
        <w:rPr>
          <w:rFonts w:ascii="Times New Roman" w:eastAsia="Times New Roman" w:hAnsi="Times New Roman" w:cs="Times New Roman"/>
          <w:spacing w:val="-1"/>
          <w:lang w:val="pl-PL"/>
        </w:rPr>
        <w:t xml:space="preserve"> </w:t>
      </w:r>
      <w:r w:rsidR="00235C66" w:rsidRPr="00C30BEA">
        <w:rPr>
          <w:rFonts w:ascii="Times New Roman" w:eastAsia="Times New Roman" w:hAnsi="Times New Roman" w:cs="Times New Roman"/>
          <w:lang w:val="pl-PL"/>
        </w:rPr>
        <w:t>po</w:t>
      </w:r>
      <w:r w:rsidR="00235C66" w:rsidRPr="00C30BEA">
        <w:rPr>
          <w:rFonts w:ascii="Times New Roman" w:eastAsia="Times New Roman" w:hAnsi="Times New Roman" w:cs="Times New Roman"/>
          <w:spacing w:val="-1"/>
          <w:lang w:val="pl-PL"/>
        </w:rPr>
        <w:t xml:space="preserve"> </w:t>
      </w:r>
      <w:r w:rsidR="00235C66" w:rsidRPr="00C30BEA">
        <w:rPr>
          <w:rFonts w:ascii="Times New Roman" w:eastAsia="Times New Roman" w:hAnsi="Times New Roman" w:cs="Times New Roman"/>
          <w:lang w:val="pl-PL"/>
        </w:rPr>
        <w:t>5</w:t>
      </w:r>
      <w:r w:rsidR="00235C66" w:rsidRPr="00C30BEA">
        <w:rPr>
          <w:rFonts w:ascii="Times New Roman" w:eastAsia="Times New Roman" w:hAnsi="Times New Roman" w:cs="Times New Roman"/>
          <w:spacing w:val="-2"/>
          <w:lang w:val="pl-PL"/>
        </w:rPr>
        <w:t xml:space="preserve"> </w:t>
      </w:r>
      <w:r w:rsidR="00235C66" w:rsidRPr="00C30BEA">
        <w:rPr>
          <w:rFonts w:ascii="Times New Roman" w:eastAsia="Times New Roman" w:hAnsi="Times New Roman" w:cs="Times New Roman"/>
          <w:lang w:val="pl-PL"/>
        </w:rPr>
        <w:t>začetnih</w:t>
      </w:r>
      <w:r w:rsidR="00235C66" w:rsidRPr="00C30BEA">
        <w:rPr>
          <w:rFonts w:ascii="Times New Roman" w:eastAsia="Times New Roman" w:hAnsi="Times New Roman" w:cs="Times New Roman"/>
          <w:spacing w:val="-4"/>
          <w:lang w:val="pl-PL"/>
        </w:rPr>
        <w:t xml:space="preserve"> </w:t>
      </w:r>
      <w:r w:rsidR="00235C66" w:rsidRPr="00C30BEA">
        <w:rPr>
          <w:rFonts w:ascii="Times New Roman" w:eastAsia="Times New Roman" w:hAnsi="Times New Roman" w:cs="Times New Roman"/>
          <w:lang w:val="pl-PL"/>
        </w:rPr>
        <w:t>mesečnih</w:t>
      </w:r>
      <w:r w:rsidR="00235C66" w:rsidRPr="00C30BEA">
        <w:rPr>
          <w:rFonts w:ascii="Times New Roman" w:eastAsia="Times New Roman" w:hAnsi="Times New Roman" w:cs="Times New Roman"/>
          <w:spacing w:val="-1"/>
          <w:lang w:val="pl-PL"/>
        </w:rPr>
        <w:t xml:space="preserve"> </w:t>
      </w:r>
      <w:r w:rsidR="00235C66" w:rsidRPr="00C30BEA">
        <w:rPr>
          <w:rFonts w:ascii="Times New Roman" w:eastAsia="Times New Roman" w:hAnsi="Times New Roman" w:cs="Times New Roman"/>
          <w:lang w:val="pl-PL"/>
        </w:rPr>
        <w:t>odmerkih</w:t>
      </w:r>
      <w:r w:rsidR="00235C66" w:rsidRPr="00C30BEA">
        <w:rPr>
          <w:rFonts w:ascii="Times New Roman" w:eastAsia="Times New Roman" w:hAnsi="Times New Roman" w:cs="Times New Roman"/>
          <w:spacing w:val="-1"/>
          <w:lang w:val="pl-PL"/>
        </w:rPr>
        <w:t xml:space="preserve"> </w:t>
      </w:r>
      <w:r w:rsidR="00235C66" w:rsidRPr="00C30BEA">
        <w:rPr>
          <w:rFonts w:ascii="Times New Roman" w:eastAsia="Times New Roman" w:hAnsi="Times New Roman" w:cs="Times New Roman"/>
          <w:lang w:val="pl-PL"/>
        </w:rPr>
        <w:t>(zdravilo</w:t>
      </w:r>
      <w:r w:rsidR="00235C66" w:rsidRPr="00C30BEA">
        <w:rPr>
          <w:rFonts w:ascii="Times New Roman" w:eastAsia="Times New Roman" w:hAnsi="Times New Roman" w:cs="Times New Roman"/>
          <w:spacing w:val="-1"/>
          <w:lang w:val="pl-PL"/>
        </w:rPr>
        <w:t xml:space="preserve"> </w:t>
      </w:r>
      <w:r w:rsidR="00235C66" w:rsidRPr="00C30BEA">
        <w:rPr>
          <w:rFonts w:ascii="Times New Roman" w:eastAsia="Times New Roman" w:hAnsi="Times New Roman" w:cs="Times New Roman"/>
          <w:lang w:val="pl-PL"/>
        </w:rPr>
        <w:t>aflibercept 2Q8)</w:t>
      </w:r>
      <w:r w:rsidRPr="00C30BEA">
        <w:rPr>
          <w:rFonts w:ascii="Times New Roman" w:eastAsia="Times New Roman" w:hAnsi="Times New Roman" w:cs="Times New Roman"/>
          <w:lang w:val="pl-PL"/>
        </w:rPr>
        <w:t>;</w:t>
      </w:r>
    </w:p>
    <w:p w14:paraId="2F4E873C" w14:textId="3EFC3463" w:rsidR="00235C66" w:rsidRPr="001D0B2A" w:rsidRDefault="005F37AE" w:rsidP="001D0B2A">
      <w:pPr>
        <w:numPr>
          <w:ilvl w:val="0"/>
          <w:numId w:val="23"/>
        </w:numPr>
        <w:tabs>
          <w:tab w:val="left" w:pos="359"/>
        </w:tabs>
        <w:autoSpaceDE w:val="0"/>
        <w:autoSpaceDN w:val="0"/>
        <w:spacing w:before="2" w:after="0" w:line="240" w:lineRule="auto"/>
        <w:ind w:right="-1" w:hanging="241"/>
        <w:rPr>
          <w:rFonts w:ascii="Times New Roman" w:eastAsia="Times New Roman" w:hAnsi="Times New Roman" w:cs="Times New Roman"/>
          <w:lang w:val="en-US"/>
        </w:rPr>
      </w:pPr>
      <w:r w:rsidRPr="001D0B2A">
        <w:rPr>
          <w:rFonts w:ascii="Times New Roman" w:eastAsia="Times New Roman" w:hAnsi="Times New Roman" w:cs="Times New Roman"/>
          <w:lang w:val="en-US"/>
        </w:rPr>
        <w:t>A</w:t>
      </w:r>
      <w:r w:rsidR="00235C66" w:rsidRPr="001D0B2A">
        <w:rPr>
          <w:rFonts w:ascii="Times New Roman" w:eastAsia="Times New Roman" w:hAnsi="Times New Roman" w:cs="Times New Roman"/>
          <w:lang w:val="en-US"/>
        </w:rPr>
        <w:t>flibercept</w:t>
      </w:r>
      <w:r w:rsidR="00235C66" w:rsidRPr="001D0B2A">
        <w:rPr>
          <w:rFonts w:ascii="Times New Roman" w:eastAsia="Times New Roman" w:hAnsi="Times New Roman" w:cs="Times New Roman"/>
          <w:spacing w:val="-1"/>
          <w:lang w:val="en-US"/>
        </w:rPr>
        <w:t xml:space="preserve"> </w:t>
      </w:r>
      <w:r w:rsidR="00235C66" w:rsidRPr="001D0B2A">
        <w:rPr>
          <w:rFonts w:ascii="Times New Roman" w:eastAsia="Times New Roman" w:hAnsi="Times New Roman" w:cs="Times New Roman"/>
          <w:lang w:val="en-US"/>
        </w:rPr>
        <w:t>2</w:t>
      </w:r>
      <w:r w:rsidR="00235C66" w:rsidRPr="001D0B2A">
        <w:rPr>
          <w:rFonts w:ascii="Times New Roman" w:eastAsia="Times New Roman" w:hAnsi="Times New Roman" w:cs="Times New Roman"/>
          <w:spacing w:val="-1"/>
          <w:lang w:val="en-US"/>
        </w:rPr>
        <w:t xml:space="preserve"> </w:t>
      </w:r>
      <w:r w:rsidR="00235C66" w:rsidRPr="001D0B2A">
        <w:rPr>
          <w:rFonts w:ascii="Times New Roman" w:eastAsia="Times New Roman" w:hAnsi="Times New Roman" w:cs="Times New Roman"/>
          <w:lang w:val="en-US"/>
        </w:rPr>
        <w:t>mg</w:t>
      </w:r>
      <w:r w:rsidR="00235C66" w:rsidRPr="001D0B2A">
        <w:rPr>
          <w:rFonts w:ascii="Times New Roman" w:eastAsia="Times New Roman" w:hAnsi="Times New Roman" w:cs="Times New Roman"/>
          <w:spacing w:val="-1"/>
          <w:lang w:val="en-US"/>
        </w:rPr>
        <w:t xml:space="preserve"> </w:t>
      </w:r>
      <w:r w:rsidR="00235C66" w:rsidRPr="001D0B2A">
        <w:rPr>
          <w:rFonts w:ascii="Times New Roman" w:eastAsia="Times New Roman" w:hAnsi="Times New Roman" w:cs="Times New Roman"/>
          <w:lang w:val="en-US"/>
        </w:rPr>
        <w:t>vsake 4</w:t>
      </w:r>
      <w:r w:rsidR="00235C66" w:rsidRPr="001D0B2A">
        <w:rPr>
          <w:rFonts w:ascii="Times New Roman" w:eastAsia="Times New Roman" w:hAnsi="Times New Roman" w:cs="Times New Roman"/>
          <w:spacing w:val="-1"/>
          <w:lang w:val="en-US"/>
        </w:rPr>
        <w:t xml:space="preserve"> </w:t>
      </w:r>
      <w:r w:rsidR="00235C66" w:rsidRPr="001D0B2A">
        <w:rPr>
          <w:rFonts w:ascii="Times New Roman" w:eastAsia="Times New Roman" w:hAnsi="Times New Roman" w:cs="Times New Roman"/>
          <w:lang w:val="en-US"/>
        </w:rPr>
        <w:t>tedne</w:t>
      </w:r>
      <w:r w:rsidR="00235C66" w:rsidRPr="001D0B2A">
        <w:rPr>
          <w:rFonts w:ascii="Times New Roman" w:eastAsia="Times New Roman" w:hAnsi="Times New Roman" w:cs="Times New Roman"/>
          <w:spacing w:val="-3"/>
          <w:lang w:val="en-US"/>
        </w:rPr>
        <w:t xml:space="preserve"> </w:t>
      </w:r>
      <w:r w:rsidR="00235C66" w:rsidRPr="001D0B2A">
        <w:rPr>
          <w:rFonts w:ascii="Times New Roman" w:eastAsia="Times New Roman" w:hAnsi="Times New Roman" w:cs="Times New Roman"/>
          <w:lang w:val="en-US"/>
        </w:rPr>
        <w:t>(zdravilo</w:t>
      </w:r>
      <w:r w:rsidR="00235C66" w:rsidRPr="001D0B2A">
        <w:rPr>
          <w:rFonts w:ascii="Times New Roman" w:eastAsia="Times New Roman" w:hAnsi="Times New Roman" w:cs="Times New Roman"/>
          <w:spacing w:val="-3"/>
          <w:lang w:val="en-US"/>
        </w:rPr>
        <w:t xml:space="preserve"> </w:t>
      </w:r>
      <w:r w:rsidR="00235C66" w:rsidRPr="001D0B2A">
        <w:rPr>
          <w:rFonts w:ascii="Times New Roman" w:eastAsia="Times New Roman" w:hAnsi="Times New Roman" w:cs="Times New Roman"/>
          <w:lang w:val="en-US"/>
        </w:rPr>
        <w:t>aflibercept</w:t>
      </w:r>
      <w:r w:rsidR="00235C66" w:rsidRPr="001D0B2A">
        <w:rPr>
          <w:rFonts w:ascii="Times New Roman" w:eastAsia="Times New Roman" w:hAnsi="Times New Roman" w:cs="Times New Roman"/>
          <w:spacing w:val="-3"/>
          <w:lang w:val="en-US"/>
        </w:rPr>
        <w:t xml:space="preserve"> </w:t>
      </w:r>
      <w:r w:rsidR="00235C66" w:rsidRPr="001D0B2A">
        <w:rPr>
          <w:rFonts w:ascii="Times New Roman" w:eastAsia="Times New Roman" w:hAnsi="Times New Roman" w:cs="Times New Roman"/>
          <w:lang w:val="en-US"/>
        </w:rPr>
        <w:t>2Q4) in</w:t>
      </w:r>
    </w:p>
    <w:p w14:paraId="72A6DFA3" w14:textId="77777777" w:rsidR="00235C66" w:rsidRPr="00C30BEA" w:rsidRDefault="00235C66" w:rsidP="001D0B2A">
      <w:pPr>
        <w:numPr>
          <w:ilvl w:val="0"/>
          <w:numId w:val="23"/>
        </w:numPr>
        <w:tabs>
          <w:tab w:val="left" w:pos="359"/>
        </w:tabs>
        <w:autoSpaceDE w:val="0"/>
        <w:autoSpaceDN w:val="0"/>
        <w:spacing w:after="0" w:line="240" w:lineRule="auto"/>
        <w:ind w:right="-1" w:hanging="241"/>
        <w:rPr>
          <w:rFonts w:ascii="Times New Roman" w:eastAsia="Times New Roman" w:hAnsi="Times New Roman" w:cs="Times New Roman"/>
          <w:lang w:val="pl-PL"/>
        </w:rPr>
      </w:pPr>
      <w:r w:rsidRPr="00C30BEA">
        <w:rPr>
          <w:rFonts w:ascii="Times New Roman" w:eastAsia="Times New Roman" w:hAnsi="Times New Roman" w:cs="Times New Roman"/>
          <w:lang w:val="pl-PL"/>
        </w:rPr>
        <w:t>laserska</w:t>
      </w:r>
      <w:r w:rsidRPr="00C30BEA">
        <w:rPr>
          <w:rFonts w:ascii="Times New Roman" w:eastAsia="Times New Roman" w:hAnsi="Times New Roman" w:cs="Times New Roman"/>
          <w:spacing w:val="-5"/>
          <w:lang w:val="pl-PL"/>
        </w:rPr>
        <w:t xml:space="preserve"> </w:t>
      </w:r>
      <w:r w:rsidRPr="00C30BEA">
        <w:rPr>
          <w:rFonts w:ascii="Times New Roman" w:eastAsia="Times New Roman" w:hAnsi="Times New Roman" w:cs="Times New Roman"/>
          <w:lang w:val="pl-PL"/>
        </w:rPr>
        <w:t>fotokoagulacija</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makularnih</w:t>
      </w:r>
      <w:r w:rsidRPr="00C30BEA">
        <w:rPr>
          <w:rFonts w:ascii="Times New Roman" w:eastAsia="Times New Roman" w:hAnsi="Times New Roman" w:cs="Times New Roman"/>
          <w:spacing w:val="-5"/>
          <w:lang w:val="pl-PL"/>
        </w:rPr>
        <w:t xml:space="preserve"> </w:t>
      </w:r>
      <w:r w:rsidRPr="00C30BEA">
        <w:rPr>
          <w:rFonts w:ascii="Times New Roman" w:eastAsia="Times New Roman" w:hAnsi="Times New Roman" w:cs="Times New Roman"/>
          <w:lang w:val="pl-PL"/>
        </w:rPr>
        <w:t>sprememb</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(aktivna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kontrola).</w:t>
      </w:r>
    </w:p>
    <w:p w14:paraId="06DE5E10" w14:textId="77777777" w:rsidR="00235C66" w:rsidRPr="00C30BEA" w:rsidRDefault="00235C66" w:rsidP="00C30BEA">
      <w:pPr>
        <w:tabs>
          <w:tab w:val="left" w:pos="359"/>
        </w:tabs>
        <w:autoSpaceDE w:val="0"/>
        <w:autoSpaceDN w:val="0"/>
        <w:spacing w:after="0" w:line="240" w:lineRule="auto"/>
        <w:ind w:right="-1"/>
        <w:rPr>
          <w:rFonts w:ascii="Times New Roman" w:eastAsia="Times New Roman" w:hAnsi="Times New Roman" w:cs="Times New Roman"/>
          <w:lang w:val="pl-PL"/>
        </w:rPr>
      </w:pPr>
    </w:p>
    <w:p w14:paraId="1BCB4A61" w14:textId="035DAED9"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V 24. tednu so začeli bolniki, ki so dosegli vnaprej določen prag izgube vida, prejemati dodatno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zdravljenje: bolniki v skupini, ki je prejemala aflibercept, so se lahko zdravili lasersko in bolniki v</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kontrolni skupini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so lahko</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prejeli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aflibercept.</w:t>
      </w:r>
    </w:p>
    <w:p w14:paraId="60F1386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210E17CC" w14:textId="4FA8EC14"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V obeh študijah je bil primarni cilj učinkovitosti povprečna sprememba BCVA v 52. tednu glede na</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izhodiščne vrednosti. Učinkovitost je bila značilno boljša in superiorna v obeh skupinah, ki sta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prejemali aflibercept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2Q8</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in</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aflibercept 2Q4</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kot</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kontrolni skupini.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Koristi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so se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ohranile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do tedna.</w:t>
      </w:r>
    </w:p>
    <w:p w14:paraId="34B3A60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6AF642B9"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Podrobnejši izsledki analiz podatkov iz študij VIVID</w:t>
      </w:r>
      <w:r w:rsidRPr="00C30BEA">
        <w:rPr>
          <w:rFonts w:ascii="Times New Roman" w:eastAsia="Times New Roman" w:hAnsi="Times New Roman" w:cs="Times New Roman"/>
          <w:vertAlign w:val="superscript"/>
          <w:lang w:val="pl-PL"/>
        </w:rPr>
        <w:t>DME</w:t>
      </w:r>
      <w:r w:rsidRPr="00C30BEA">
        <w:rPr>
          <w:rFonts w:ascii="Times New Roman" w:eastAsia="Times New Roman" w:hAnsi="Times New Roman" w:cs="Times New Roman"/>
          <w:lang w:val="pl-PL"/>
        </w:rPr>
        <w:t xml:space="preserve"> in VISTA</w:t>
      </w:r>
      <w:r w:rsidRPr="00C30BEA">
        <w:rPr>
          <w:rFonts w:ascii="Times New Roman" w:eastAsia="Times New Roman" w:hAnsi="Times New Roman" w:cs="Times New Roman"/>
          <w:vertAlign w:val="superscript"/>
          <w:lang w:val="pl-PL"/>
        </w:rPr>
        <w:t>DME</w:t>
      </w:r>
      <w:r w:rsidRPr="00C30BEA">
        <w:rPr>
          <w:rFonts w:ascii="Times New Roman" w:eastAsia="Times New Roman" w:hAnsi="Times New Roman" w:cs="Times New Roman"/>
          <w:lang w:val="pl-PL"/>
        </w:rPr>
        <w:t xml:space="preserve"> so prikazani v preglednici 5 in</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sliki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4.</w:t>
      </w:r>
    </w:p>
    <w:p w14:paraId="046A92A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sectPr w:rsidR="00235C66" w:rsidRPr="00C30BEA" w:rsidSect="00C30BEA">
          <w:pgSz w:w="11910" w:h="16850"/>
          <w:pgMar w:top="1134" w:right="1418" w:bottom="1134" w:left="1418" w:header="737" w:footer="737" w:gutter="0"/>
          <w:cols w:space="720"/>
        </w:sectPr>
      </w:pPr>
    </w:p>
    <w:p w14:paraId="3E39ECD6" w14:textId="77777777" w:rsidR="00235C66" w:rsidRPr="00F26C9A" w:rsidRDefault="00235C66" w:rsidP="00C30BEA">
      <w:pPr>
        <w:tabs>
          <w:tab w:val="left" w:pos="1860"/>
        </w:tabs>
        <w:autoSpaceDE w:val="0"/>
        <w:autoSpaceDN w:val="0"/>
        <w:spacing w:before="98" w:after="0" w:line="240" w:lineRule="auto"/>
        <w:ind w:right="-1"/>
        <w:rPr>
          <w:rFonts w:ascii="Times New Roman" w:eastAsia="Times New Roman" w:hAnsi="Times New Roman" w:cs="Times New Roman"/>
          <w:b/>
          <w:lang w:val="pl-PL"/>
        </w:rPr>
      </w:pPr>
      <w:r w:rsidRPr="00F26C9A">
        <w:rPr>
          <w:rFonts w:ascii="Times New Roman" w:eastAsia="Times New Roman" w:hAnsi="Times New Roman" w:cs="Times New Roman"/>
          <w:b/>
          <w:lang w:val="pl-PL"/>
        </w:rPr>
        <w:lastRenderedPageBreak/>
        <w:t>Preglednica 5:</w:t>
      </w:r>
      <w:r w:rsidRPr="00F26C9A">
        <w:rPr>
          <w:rFonts w:ascii="Times New Roman" w:eastAsia="Times New Roman" w:hAnsi="Times New Roman" w:cs="Times New Roman"/>
          <w:b/>
          <w:lang w:val="pl-PL"/>
        </w:rPr>
        <w:tab/>
        <w:t>Izidi</w:t>
      </w:r>
      <w:r w:rsidRPr="00F26C9A">
        <w:rPr>
          <w:rFonts w:ascii="Times New Roman" w:eastAsia="Times New Roman" w:hAnsi="Times New Roman" w:cs="Times New Roman"/>
          <w:b/>
          <w:spacing w:val="-1"/>
          <w:lang w:val="pl-PL"/>
        </w:rPr>
        <w:t xml:space="preserve"> </w:t>
      </w:r>
      <w:r w:rsidRPr="00F26C9A">
        <w:rPr>
          <w:rFonts w:ascii="Times New Roman" w:eastAsia="Times New Roman" w:hAnsi="Times New Roman" w:cs="Times New Roman"/>
          <w:b/>
          <w:lang w:val="pl-PL"/>
        </w:rPr>
        <w:t>učinkovitosti</w:t>
      </w:r>
      <w:r w:rsidRPr="00F26C9A">
        <w:rPr>
          <w:rFonts w:ascii="Times New Roman" w:eastAsia="Times New Roman" w:hAnsi="Times New Roman" w:cs="Times New Roman"/>
          <w:b/>
          <w:spacing w:val="-4"/>
          <w:lang w:val="pl-PL"/>
        </w:rPr>
        <w:t xml:space="preserve"> </w:t>
      </w:r>
      <w:r w:rsidRPr="00F26C9A">
        <w:rPr>
          <w:rFonts w:ascii="Times New Roman" w:eastAsia="Times New Roman" w:hAnsi="Times New Roman" w:cs="Times New Roman"/>
          <w:b/>
          <w:lang w:val="pl-PL"/>
        </w:rPr>
        <w:t>v</w:t>
      </w:r>
      <w:r w:rsidRPr="00F26C9A">
        <w:rPr>
          <w:rFonts w:ascii="Times New Roman" w:eastAsia="Times New Roman" w:hAnsi="Times New Roman" w:cs="Times New Roman"/>
          <w:b/>
          <w:spacing w:val="-1"/>
          <w:lang w:val="pl-PL"/>
        </w:rPr>
        <w:t xml:space="preserve"> </w:t>
      </w:r>
      <w:r w:rsidRPr="00F26C9A">
        <w:rPr>
          <w:rFonts w:ascii="Times New Roman" w:eastAsia="Times New Roman" w:hAnsi="Times New Roman" w:cs="Times New Roman"/>
          <w:b/>
          <w:lang w:val="pl-PL"/>
        </w:rPr>
        <w:t>52.</w:t>
      </w:r>
      <w:r w:rsidRPr="00F26C9A">
        <w:rPr>
          <w:rFonts w:ascii="Times New Roman" w:eastAsia="Times New Roman" w:hAnsi="Times New Roman" w:cs="Times New Roman"/>
          <w:b/>
          <w:spacing w:val="-3"/>
          <w:lang w:val="pl-PL"/>
        </w:rPr>
        <w:t xml:space="preserve"> </w:t>
      </w:r>
      <w:r w:rsidRPr="00F26C9A">
        <w:rPr>
          <w:rFonts w:ascii="Times New Roman" w:eastAsia="Times New Roman" w:hAnsi="Times New Roman" w:cs="Times New Roman"/>
          <w:b/>
          <w:lang w:val="pl-PL"/>
        </w:rPr>
        <w:t>tednu</w:t>
      </w:r>
      <w:r w:rsidRPr="00F26C9A">
        <w:rPr>
          <w:rFonts w:ascii="Times New Roman" w:eastAsia="Times New Roman" w:hAnsi="Times New Roman" w:cs="Times New Roman"/>
          <w:b/>
          <w:spacing w:val="-1"/>
          <w:lang w:val="pl-PL"/>
        </w:rPr>
        <w:t xml:space="preserve"> </w:t>
      </w:r>
      <w:r w:rsidRPr="00F26C9A">
        <w:rPr>
          <w:rFonts w:ascii="Times New Roman" w:eastAsia="Times New Roman" w:hAnsi="Times New Roman" w:cs="Times New Roman"/>
          <w:b/>
          <w:lang w:val="pl-PL"/>
        </w:rPr>
        <w:t>in</w:t>
      </w:r>
      <w:r w:rsidRPr="00F26C9A">
        <w:rPr>
          <w:rFonts w:ascii="Times New Roman" w:eastAsia="Times New Roman" w:hAnsi="Times New Roman" w:cs="Times New Roman"/>
          <w:b/>
          <w:spacing w:val="-2"/>
          <w:lang w:val="pl-PL"/>
        </w:rPr>
        <w:t xml:space="preserve"> </w:t>
      </w:r>
      <w:r w:rsidRPr="00F26C9A">
        <w:rPr>
          <w:rFonts w:ascii="Times New Roman" w:eastAsia="Times New Roman" w:hAnsi="Times New Roman" w:cs="Times New Roman"/>
          <w:b/>
          <w:lang w:val="pl-PL"/>
        </w:rPr>
        <w:t>100.</w:t>
      </w:r>
      <w:r w:rsidRPr="00F26C9A">
        <w:rPr>
          <w:rFonts w:ascii="Times New Roman" w:eastAsia="Times New Roman" w:hAnsi="Times New Roman" w:cs="Times New Roman"/>
          <w:b/>
          <w:spacing w:val="-2"/>
          <w:lang w:val="pl-PL"/>
        </w:rPr>
        <w:t xml:space="preserve"> </w:t>
      </w:r>
      <w:r w:rsidRPr="00F26C9A">
        <w:rPr>
          <w:rFonts w:ascii="Times New Roman" w:eastAsia="Times New Roman" w:hAnsi="Times New Roman" w:cs="Times New Roman"/>
          <w:b/>
          <w:lang w:val="pl-PL"/>
        </w:rPr>
        <w:t>tednu</w:t>
      </w:r>
      <w:r w:rsidRPr="00F26C9A">
        <w:rPr>
          <w:rFonts w:ascii="Times New Roman" w:eastAsia="Times New Roman" w:hAnsi="Times New Roman" w:cs="Times New Roman"/>
          <w:b/>
          <w:spacing w:val="-4"/>
          <w:lang w:val="pl-PL"/>
        </w:rPr>
        <w:t xml:space="preserve"> </w:t>
      </w:r>
      <w:r w:rsidRPr="00F26C9A">
        <w:rPr>
          <w:rFonts w:ascii="Times New Roman" w:eastAsia="Times New Roman" w:hAnsi="Times New Roman" w:cs="Times New Roman"/>
          <w:b/>
          <w:lang w:val="pl-PL"/>
        </w:rPr>
        <w:t>(celotna</w:t>
      </w:r>
      <w:r w:rsidRPr="00F26C9A">
        <w:rPr>
          <w:rFonts w:ascii="Times New Roman" w:eastAsia="Times New Roman" w:hAnsi="Times New Roman" w:cs="Times New Roman"/>
          <w:b/>
          <w:spacing w:val="-2"/>
          <w:lang w:val="pl-PL"/>
        </w:rPr>
        <w:t xml:space="preserve"> </w:t>
      </w:r>
      <w:r w:rsidRPr="00F26C9A">
        <w:rPr>
          <w:rFonts w:ascii="Times New Roman" w:eastAsia="Times New Roman" w:hAnsi="Times New Roman" w:cs="Times New Roman"/>
          <w:b/>
          <w:lang w:val="pl-PL"/>
        </w:rPr>
        <w:t>analiza</w:t>
      </w:r>
      <w:r w:rsidRPr="00F26C9A">
        <w:rPr>
          <w:rFonts w:ascii="Times New Roman" w:eastAsia="Times New Roman" w:hAnsi="Times New Roman" w:cs="Times New Roman"/>
          <w:b/>
          <w:spacing w:val="-2"/>
          <w:lang w:val="pl-PL"/>
        </w:rPr>
        <w:t xml:space="preserve"> </w:t>
      </w:r>
      <w:r w:rsidRPr="00F26C9A">
        <w:rPr>
          <w:rFonts w:ascii="Times New Roman" w:eastAsia="Times New Roman" w:hAnsi="Times New Roman" w:cs="Times New Roman"/>
          <w:b/>
          <w:lang w:val="pl-PL"/>
        </w:rPr>
        <w:t>z</w:t>
      </w:r>
      <w:r w:rsidRPr="00F26C9A">
        <w:rPr>
          <w:rFonts w:ascii="Times New Roman" w:eastAsia="Times New Roman" w:hAnsi="Times New Roman" w:cs="Times New Roman"/>
          <w:b/>
          <w:spacing w:val="-1"/>
          <w:lang w:val="pl-PL"/>
        </w:rPr>
        <w:t xml:space="preserve"> </w:t>
      </w:r>
      <w:r w:rsidRPr="00F26C9A">
        <w:rPr>
          <w:rFonts w:ascii="Times New Roman" w:eastAsia="Times New Roman" w:hAnsi="Times New Roman" w:cs="Times New Roman"/>
          <w:b/>
          <w:lang w:val="pl-PL"/>
        </w:rPr>
        <w:t>LOCF)</w:t>
      </w:r>
      <w:r w:rsidRPr="00F26C9A">
        <w:rPr>
          <w:rFonts w:ascii="Times New Roman" w:eastAsia="Times New Roman" w:hAnsi="Times New Roman" w:cs="Times New Roman"/>
          <w:b/>
          <w:spacing w:val="-2"/>
          <w:lang w:val="pl-PL"/>
        </w:rPr>
        <w:t xml:space="preserve"> </w:t>
      </w:r>
      <w:r w:rsidRPr="00F26C9A">
        <w:rPr>
          <w:rFonts w:ascii="Times New Roman" w:eastAsia="Times New Roman" w:hAnsi="Times New Roman" w:cs="Times New Roman"/>
          <w:b/>
          <w:lang w:val="pl-PL"/>
        </w:rPr>
        <w:t>v</w:t>
      </w:r>
      <w:r w:rsidRPr="00F26C9A">
        <w:rPr>
          <w:rFonts w:ascii="Times New Roman" w:eastAsia="Times New Roman" w:hAnsi="Times New Roman" w:cs="Times New Roman"/>
          <w:b/>
          <w:spacing w:val="-2"/>
          <w:lang w:val="pl-PL"/>
        </w:rPr>
        <w:t xml:space="preserve"> </w:t>
      </w:r>
      <w:r w:rsidRPr="00F26C9A">
        <w:rPr>
          <w:rFonts w:ascii="Times New Roman" w:eastAsia="Times New Roman" w:hAnsi="Times New Roman" w:cs="Times New Roman"/>
          <w:b/>
          <w:lang w:val="pl-PL"/>
        </w:rPr>
        <w:t>študijah</w:t>
      </w:r>
      <w:r w:rsidRPr="00F26C9A">
        <w:rPr>
          <w:rFonts w:ascii="Times New Roman" w:eastAsia="Times New Roman" w:hAnsi="Times New Roman" w:cs="Times New Roman"/>
          <w:b/>
          <w:spacing w:val="-1"/>
          <w:lang w:val="pl-PL"/>
        </w:rPr>
        <w:t xml:space="preserve"> </w:t>
      </w:r>
      <w:r w:rsidRPr="00F26C9A">
        <w:rPr>
          <w:rFonts w:ascii="Times New Roman" w:eastAsia="Times New Roman" w:hAnsi="Times New Roman" w:cs="Times New Roman"/>
          <w:b/>
          <w:lang w:val="pl-PL"/>
        </w:rPr>
        <w:t>VIVID</w:t>
      </w:r>
      <w:r w:rsidRPr="00F26C9A">
        <w:rPr>
          <w:rFonts w:ascii="Times New Roman" w:eastAsia="Times New Roman" w:hAnsi="Times New Roman" w:cs="Times New Roman"/>
          <w:b/>
          <w:vertAlign w:val="superscript"/>
          <w:lang w:val="pl-PL"/>
        </w:rPr>
        <w:t>DME</w:t>
      </w:r>
      <w:r w:rsidRPr="00F26C9A">
        <w:rPr>
          <w:rFonts w:ascii="Times New Roman" w:eastAsia="Times New Roman" w:hAnsi="Times New Roman" w:cs="Times New Roman"/>
          <w:b/>
          <w:spacing w:val="-3"/>
          <w:lang w:val="pl-PL"/>
        </w:rPr>
        <w:t xml:space="preserve"> </w:t>
      </w:r>
      <w:r w:rsidRPr="00F26C9A">
        <w:rPr>
          <w:rFonts w:ascii="Times New Roman" w:eastAsia="Times New Roman" w:hAnsi="Times New Roman" w:cs="Times New Roman"/>
          <w:b/>
          <w:lang w:val="pl-PL"/>
        </w:rPr>
        <w:t>in</w:t>
      </w:r>
      <w:r w:rsidRPr="00F26C9A">
        <w:rPr>
          <w:rFonts w:ascii="Times New Roman" w:eastAsia="Times New Roman" w:hAnsi="Times New Roman" w:cs="Times New Roman"/>
          <w:b/>
          <w:spacing w:val="-1"/>
          <w:lang w:val="pl-PL"/>
        </w:rPr>
        <w:t xml:space="preserve"> </w:t>
      </w:r>
      <w:r w:rsidRPr="00F26C9A">
        <w:rPr>
          <w:rFonts w:ascii="Times New Roman" w:eastAsia="Times New Roman" w:hAnsi="Times New Roman" w:cs="Times New Roman"/>
          <w:b/>
          <w:lang w:val="pl-PL"/>
        </w:rPr>
        <w:t>VISTA</w:t>
      </w:r>
      <w:r w:rsidRPr="00F26C9A">
        <w:rPr>
          <w:rFonts w:ascii="Times New Roman" w:eastAsia="Times New Roman" w:hAnsi="Times New Roman" w:cs="Times New Roman"/>
          <w:b/>
          <w:vertAlign w:val="superscript"/>
          <w:lang w:val="pl-PL"/>
        </w:rPr>
        <w:t>DME</w:t>
      </w:r>
    </w:p>
    <w:p w14:paraId="4F3FAFD3" w14:textId="77777777" w:rsidR="00235C66" w:rsidRPr="00C30BEA" w:rsidRDefault="00235C66" w:rsidP="00C30BEA">
      <w:pPr>
        <w:autoSpaceDE w:val="0"/>
        <w:autoSpaceDN w:val="0"/>
        <w:spacing w:before="1" w:after="1" w:line="240" w:lineRule="auto"/>
        <w:ind w:right="-1"/>
        <w:rPr>
          <w:rFonts w:ascii="Times New Roman" w:eastAsia="Times New Roman" w:hAnsi="Times New Roman" w:cs="Times New Roman"/>
          <w:lang w:val="pl-P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92"/>
        <w:gridCol w:w="1025"/>
        <w:gridCol w:w="1025"/>
        <w:gridCol w:w="1118"/>
        <w:gridCol w:w="1025"/>
        <w:gridCol w:w="1118"/>
        <w:gridCol w:w="1261"/>
        <w:gridCol w:w="1185"/>
        <w:gridCol w:w="1066"/>
        <w:gridCol w:w="993"/>
        <w:gridCol w:w="1069"/>
        <w:gridCol w:w="1067"/>
        <w:gridCol w:w="918"/>
      </w:tblGrid>
      <w:tr w:rsidR="00235C66" w:rsidRPr="00C30BEA" w14:paraId="671C352B" w14:textId="77777777" w:rsidTr="00F26C9A">
        <w:trPr>
          <w:trHeight w:val="251"/>
        </w:trPr>
        <w:tc>
          <w:tcPr>
            <w:tcW w:w="584" w:type="pct"/>
            <w:vMerge w:val="restart"/>
          </w:tcPr>
          <w:p w14:paraId="5949029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60F4A1D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23F15FD1" w14:textId="77777777" w:rsidR="00235C66" w:rsidRPr="00C30BEA" w:rsidRDefault="00235C66" w:rsidP="00C30BEA">
            <w:pPr>
              <w:autoSpaceDE w:val="0"/>
              <w:autoSpaceDN w:val="0"/>
              <w:spacing w:before="8" w:after="0" w:line="240" w:lineRule="auto"/>
              <w:ind w:right="-1"/>
              <w:rPr>
                <w:rFonts w:ascii="Times New Roman" w:eastAsia="Times New Roman" w:hAnsi="Times New Roman" w:cs="Times New Roman"/>
                <w:lang w:val="pl-PL"/>
              </w:rPr>
            </w:pPr>
          </w:p>
          <w:p w14:paraId="7DF59CE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en-US"/>
              </w:rPr>
            </w:pPr>
            <w:r w:rsidRPr="00C30BEA">
              <w:rPr>
                <w:rFonts w:ascii="Times New Roman" w:eastAsia="Times New Roman" w:hAnsi="Times New Roman" w:cs="Times New Roman"/>
                <w:b/>
                <w:lang w:val="en-US"/>
              </w:rPr>
              <w:t>Izid</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učinkovitosti</w:t>
            </w:r>
          </w:p>
        </w:tc>
        <w:tc>
          <w:tcPr>
            <w:tcW w:w="2236" w:type="pct"/>
            <w:gridSpan w:val="6"/>
          </w:tcPr>
          <w:p w14:paraId="529245A7"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VIVID</w:t>
            </w:r>
            <w:r w:rsidRPr="00C30BEA">
              <w:rPr>
                <w:rFonts w:ascii="Times New Roman" w:eastAsia="Times New Roman" w:hAnsi="Times New Roman" w:cs="Times New Roman"/>
                <w:b/>
                <w:vertAlign w:val="superscript"/>
                <w:lang w:val="en-US"/>
              </w:rPr>
              <w:t>DME</w:t>
            </w:r>
          </w:p>
        </w:tc>
        <w:tc>
          <w:tcPr>
            <w:tcW w:w="2180" w:type="pct"/>
            <w:gridSpan w:val="6"/>
          </w:tcPr>
          <w:p w14:paraId="508706C9"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VISTA</w:t>
            </w:r>
            <w:r w:rsidRPr="00C30BEA">
              <w:rPr>
                <w:rFonts w:ascii="Times New Roman" w:eastAsia="Times New Roman" w:hAnsi="Times New Roman" w:cs="Times New Roman"/>
                <w:b/>
                <w:vertAlign w:val="superscript"/>
                <w:lang w:val="en-US"/>
              </w:rPr>
              <w:t>DME</w:t>
            </w:r>
          </w:p>
        </w:tc>
      </w:tr>
      <w:tr w:rsidR="00235C66" w:rsidRPr="00C30BEA" w14:paraId="71ECF14E" w14:textId="77777777" w:rsidTr="00F26C9A">
        <w:trPr>
          <w:trHeight w:val="208"/>
        </w:trPr>
        <w:tc>
          <w:tcPr>
            <w:tcW w:w="584" w:type="pct"/>
            <w:vMerge/>
            <w:tcBorders>
              <w:top w:val="nil"/>
            </w:tcBorders>
          </w:tcPr>
          <w:p w14:paraId="40309EE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1074" w:type="pct"/>
            <w:gridSpan w:val="3"/>
          </w:tcPr>
          <w:p w14:paraId="244C7CB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en-US"/>
              </w:rPr>
            </w:pPr>
            <w:r w:rsidRPr="00C30BEA">
              <w:rPr>
                <w:rFonts w:ascii="Times New Roman" w:eastAsia="Times New Roman" w:hAnsi="Times New Roman" w:cs="Times New Roman"/>
                <w:b/>
                <w:lang w:val="en-US"/>
              </w:rPr>
              <w:t>52.</w:t>
            </w:r>
            <w:r w:rsidRPr="00C30BEA">
              <w:rPr>
                <w:rFonts w:ascii="Times New Roman" w:eastAsia="Times New Roman" w:hAnsi="Times New Roman" w:cs="Times New Roman"/>
                <w:b/>
                <w:spacing w:val="-2"/>
                <w:lang w:val="en-US"/>
              </w:rPr>
              <w:t xml:space="preserve"> </w:t>
            </w:r>
            <w:r w:rsidRPr="00C30BEA">
              <w:rPr>
                <w:rFonts w:ascii="Times New Roman" w:eastAsia="Times New Roman" w:hAnsi="Times New Roman" w:cs="Times New Roman"/>
                <w:b/>
                <w:lang w:val="en-US"/>
              </w:rPr>
              <w:t>teden</w:t>
            </w:r>
          </w:p>
        </w:tc>
        <w:tc>
          <w:tcPr>
            <w:tcW w:w="1162" w:type="pct"/>
            <w:gridSpan w:val="3"/>
          </w:tcPr>
          <w:p w14:paraId="2559B4A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en-US"/>
              </w:rPr>
            </w:pPr>
            <w:r w:rsidRPr="00C30BEA">
              <w:rPr>
                <w:rFonts w:ascii="Times New Roman" w:eastAsia="Times New Roman" w:hAnsi="Times New Roman" w:cs="Times New Roman"/>
                <w:b/>
                <w:lang w:val="en-US"/>
              </w:rPr>
              <w:t>100. teden</w:t>
            </w:r>
          </w:p>
        </w:tc>
        <w:tc>
          <w:tcPr>
            <w:tcW w:w="1123" w:type="pct"/>
            <w:gridSpan w:val="3"/>
          </w:tcPr>
          <w:p w14:paraId="7D733BC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en-US"/>
              </w:rPr>
            </w:pPr>
            <w:r w:rsidRPr="00C30BEA">
              <w:rPr>
                <w:rFonts w:ascii="Times New Roman" w:eastAsia="Times New Roman" w:hAnsi="Times New Roman" w:cs="Times New Roman"/>
                <w:b/>
                <w:lang w:val="en-US"/>
              </w:rPr>
              <w:t>52.</w:t>
            </w:r>
            <w:r w:rsidRPr="00C30BEA">
              <w:rPr>
                <w:rFonts w:ascii="Times New Roman" w:eastAsia="Times New Roman" w:hAnsi="Times New Roman" w:cs="Times New Roman"/>
                <w:b/>
                <w:spacing w:val="-2"/>
                <w:lang w:val="en-US"/>
              </w:rPr>
              <w:t xml:space="preserve"> </w:t>
            </w:r>
            <w:r w:rsidRPr="00C30BEA">
              <w:rPr>
                <w:rFonts w:ascii="Times New Roman" w:eastAsia="Times New Roman" w:hAnsi="Times New Roman" w:cs="Times New Roman"/>
                <w:b/>
                <w:lang w:val="en-US"/>
              </w:rPr>
              <w:t>teden</w:t>
            </w:r>
          </w:p>
        </w:tc>
        <w:tc>
          <w:tcPr>
            <w:tcW w:w="1057" w:type="pct"/>
            <w:gridSpan w:val="3"/>
          </w:tcPr>
          <w:p w14:paraId="48C969C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en-US"/>
              </w:rPr>
            </w:pPr>
            <w:r w:rsidRPr="00C30BEA">
              <w:rPr>
                <w:rFonts w:ascii="Times New Roman" w:eastAsia="Times New Roman" w:hAnsi="Times New Roman" w:cs="Times New Roman"/>
                <w:b/>
                <w:lang w:val="en-US"/>
              </w:rPr>
              <w:t>100. teden</w:t>
            </w:r>
          </w:p>
        </w:tc>
      </w:tr>
      <w:tr w:rsidR="00235C66" w:rsidRPr="00C30BEA" w14:paraId="28CD9F8D" w14:textId="77777777" w:rsidTr="00F26C9A">
        <w:trPr>
          <w:trHeight w:val="1241"/>
        </w:trPr>
        <w:tc>
          <w:tcPr>
            <w:tcW w:w="584" w:type="pct"/>
            <w:vMerge/>
            <w:tcBorders>
              <w:top w:val="nil"/>
            </w:tcBorders>
          </w:tcPr>
          <w:p w14:paraId="29F225A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348" w:type="pct"/>
          </w:tcPr>
          <w:p w14:paraId="499AB20F" w14:textId="77777777" w:rsidR="00235C66" w:rsidRPr="00C30BEA" w:rsidRDefault="00235C66" w:rsidP="00C30BEA">
            <w:pPr>
              <w:autoSpaceDE w:val="0"/>
              <w:autoSpaceDN w:val="0"/>
              <w:spacing w:before="10" w:after="0" w:line="240" w:lineRule="auto"/>
              <w:ind w:right="-1"/>
              <w:jc w:val="center"/>
              <w:rPr>
                <w:rFonts w:ascii="Times New Roman" w:eastAsia="Times New Roman" w:hAnsi="Times New Roman" w:cs="Times New Roman"/>
                <w:lang w:val="en-US"/>
              </w:rPr>
            </w:pPr>
          </w:p>
          <w:p w14:paraId="4EADCD1A" w14:textId="220DE5A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aflibercept</w:t>
            </w:r>
          </w:p>
          <w:p w14:paraId="7CA24E9C"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b/>
                <w:lang w:val="en-US"/>
              </w:rPr>
              <w:t>2 mg Q8</w:t>
            </w:r>
            <w:r w:rsidRPr="00C30BEA">
              <w:rPr>
                <w:rFonts w:ascii="Times New Roman" w:eastAsia="Times New Roman" w:hAnsi="Times New Roman" w:cs="Times New Roman"/>
                <w:vertAlign w:val="superscript"/>
                <w:lang w:val="en-US"/>
              </w:rPr>
              <w:t>A</w:t>
            </w:r>
          </w:p>
          <w:p w14:paraId="79AEB3A6"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(N =</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135)</w:t>
            </w:r>
          </w:p>
        </w:tc>
        <w:tc>
          <w:tcPr>
            <w:tcW w:w="339" w:type="pct"/>
          </w:tcPr>
          <w:p w14:paraId="3E2EE69C" w14:textId="77777777" w:rsidR="00235C66" w:rsidRPr="00C30BEA" w:rsidRDefault="00235C66" w:rsidP="00C30BEA">
            <w:pPr>
              <w:autoSpaceDE w:val="0"/>
              <w:autoSpaceDN w:val="0"/>
              <w:spacing w:before="10" w:after="0" w:line="240" w:lineRule="auto"/>
              <w:ind w:right="-1"/>
              <w:jc w:val="center"/>
              <w:rPr>
                <w:rFonts w:ascii="Times New Roman" w:eastAsia="Times New Roman" w:hAnsi="Times New Roman" w:cs="Times New Roman"/>
                <w:lang w:val="fr-CA"/>
              </w:rPr>
            </w:pPr>
          </w:p>
          <w:p w14:paraId="2851B987" w14:textId="6D73640E"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fr-CA"/>
              </w:rPr>
            </w:pPr>
            <w:r w:rsidRPr="00C30BEA">
              <w:rPr>
                <w:rFonts w:ascii="Times New Roman" w:eastAsia="Times New Roman" w:hAnsi="Times New Roman" w:cs="Times New Roman"/>
                <w:b/>
                <w:lang w:val="fr-CA"/>
              </w:rPr>
              <w:t>aflibercept</w:t>
            </w:r>
          </w:p>
          <w:p w14:paraId="62473520"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b/>
                <w:lang w:val="fr-CA"/>
              </w:rPr>
            </w:pPr>
            <w:r w:rsidRPr="00C30BEA">
              <w:rPr>
                <w:rFonts w:ascii="Times New Roman" w:eastAsia="Times New Roman" w:hAnsi="Times New Roman" w:cs="Times New Roman"/>
                <w:b/>
                <w:lang w:val="fr-CA"/>
              </w:rPr>
              <w:t>2</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mg Q4</w:t>
            </w:r>
          </w:p>
          <w:p w14:paraId="60CDF898"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fr-CA"/>
              </w:rPr>
            </w:pPr>
            <w:r w:rsidRPr="00C30BEA">
              <w:rPr>
                <w:rFonts w:ascii="Times New Roman" w:eastAsia="Times New Roman" w:hAnsi="Times New Roman" w:cs="Times New Roman"/>
                <w:b/>
                <w:lang w:val="fr-CA"/>
              </w:rPr>
              <w:t>(N =</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136)</w:t>
            </w:r>
          </w:p>
        </w:tc>
        <w:tc>
          <w:tcPr>
            <w:tcW w:w="387" w:type="pct"/>
          </w:tcPr>
          <w:p w14:paraId="58C6D59B"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fr-CA"/>
              </w:rPr>
            </w:pPr>
            <w:r w:rsidRPr="00C30BEA">
              <w:rPr>
                <w:rFonts w:ascii="Times New Roman" w:eastAsia="Times New Roman" w:hAnsi="Times New Roman" w:cs="Times New Roman"/>
                <w:b/>
                <w:lang w:val="fr-CA"/>
              </w:rPr>
              <w:t>aktivna</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kontrola</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(lasersko</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zdravljenje</w:t>
            </w:r>
          </w:p>
          <w:p w14:paraId="5EFD74D9"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fr-CA"/>
              </w:rPr>
            </w:pPr>
            <w:r w:rsidRPr="00C30BEA">
              <w:rPr>
                <w:rFonts w:ascii="Times New Roman" w:eastAsia="Times New Roman" w:hAnsi="Times New Roman" w:cs="Times New Roman"/>
                <w:b/>
                <w:lang w:val="fr-CA"/>
              </w:rPr>
              <w:t>)</w:t>
            </w:r>
          </w:p>
          <w:p w14:paraId="3C7884FF"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fr-CA"/>
              </w:rPr>
            </w:pPr>
            <w:r w:rsidRPr="00C30BEA">
              <w:rPr>
                <w:rFonts w:ascii="Times New Roman" w:eastAsia="Times New Roman" w:hAnsi="Times New Roman" w:cs="Times New Roman"/>
                <w:b/>
                <w:lang w:val="fr-CA"/>
              </w:rPr>
              <w:t>(N =</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132)</w:t>
            </w:r>
          </w:p>
        </w:tc>
        <w:tc>
          <w:tcPr>
            <w:tcW w:w="339" w:type="pct"/>
          </w:tcPr>
          <w:p w14:paraId="7692EE25" w14:textId="77777777" w:rsidR="00235C66" w:rsidRPr="00C30BEA" w:rsidRDefault="00235C66" w:rsidP="00C30BEA">
            <w:pPr>
              <w:autoSpaceDE w:val="0"/>
              <w:autoSpaceDN w:val="0"/>
              <w:spacing w:before="10" w:after="0" w:line="240" w:lineRule="auto"/>
              <w:ind w:right="-1"/>
              <w:jc w:val="center"/>
              <w:rPr>
                <w:rFonts w:ascii="Times New Roman" w:eastAsia="Times New Roman" w:hAnsi="Times New Roman" w:cs="Times New Roman"/>
                <w:lang w:val="fr-CA"/>
              </w:rPr>
            </w:pPr>
          </w:p>
          <w:p w14:paraId="7DC6F487" w14:textId="69C3011C"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aflibercept</w:t>
            </w:r>
          </w:p>
          <w:p w14:paraId="549FDF3F"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b/>
                <w:lang w:val="en-US"/>
              </w:rPr>
              <w:t>2 mg Q8</w:t>
            </w:r>
            <w:r w:rsidRPr="00C30BEA">
              <w:rPr>
                <w:rFonts w:ascii="Times New Roman" w:eastAsia="Times New Roman" w:hAnsi="Times New Roman" w:cs="Times New Roman"/>
                <w:vertAlign w:val="superscript"/>
                <w:lang w:val="en-US"/>
              </w:rPr>
              <w:t>A</w:t>
            </w:r>
          </w:p>
          <w:p w14:paraId="144445A3"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(N =</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135)</w:t>
            </w:r>
          </w:p>
        </w:tc>
        <w:tc>
          <w:tcPr>
            <w:tcW w:w="387" w:type="pct"/>
          </w:tcPr>
          <w:p w14:paraId="1A303836" w14:textId="77777777" w:rsidR="00235C66" w:rsidRPr="00C30BEA" w:rsidRDefault="00235C66" w:rsidP="00C30BEA">
            <w:pPr>
              <w:autoSpaceDE w:val="0"/>
              <w:autoSpaceDN w:val="0"/>
              <w:spacing w:before="10" w:after="0" w:line="240" w:lineRule="auto"/>
              <w:ind w:right="-1"/>
              <w:jc w:val="center"/>
              <w:rPr>
                <w:rFonts w:ascii="Times New Roman" w:eastAsia="Times New Roman" w:hAnsi="Times New Roman" w:cs="Times New Roman"/>
                <w:lang w:val="fr-CA"/>
              </w:rPr>
            </w:pPr>
          </w:p>
          <w:p w14:paraId="46E939B9" w14:textId="3D23B89E"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fr-CA"/>
              </w:rPr>
            </w:pPr>
            <w:r w:rsidRPr="00C30BEA">
              <w:rPr>
                <w:rFonts w:ascii="Times New Roman" w:eastAsia="Times New Roman" w:hAnsi="Times New Roman" w:cs="Times New Roman"/>
                <w:b/>
                <w:lang w:val="fr-CA"/>
              </w:rPr>
              <w:t>aflibercept</w:t>
            </w:r>
          </w:p>
          <w:p w14:paraId="7C583A55"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b/>
                <w:lang w:val="fr-CA"/>
              </w:rPr>
            </w:pPr>
            <w:r w:rsidRPr="00C30BEA">
              <w:rPr>
                <w:rFonts w:ascii="Times New Roman" w:eastAsia="Times New Roman" w:hAnsi="Times New Roman" w:cs="Times New Roman"/>
                <w:b/>
                <w:lang w:val="fr-CA"/>
              </w:rPr>
              <w:t>2</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mg Q4</w:t>
            </w:r>
          </w:p>
          <w:p w14:paraId="5FC2BDB2"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fr-CA"/>
              </w:rPr>
            </w:pPr>
            <w:r w:rsidRPr="00C30BEA">
              <w:rPr>
                <w:rFonts w:ascii="Times New Roman" w:eastAsia="Times New Roman" w:hAnsi="Times New Roman" w:cs="Times New Roman"/>
                <w:b/>
                <w:lang w:val="fr-CA"/>
              </w:rPr>
              <w:t>(N =</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136)</w:t>
            </w:r>
          </w:p>
        </w:tc>
        <w:tc>
          <w:tcPr>
            <w:tcW w:w="436" w:type="pct"/>
          </w:tcPr>
          <w:p w14:paraId="4CF44861" w14:textId="77777777" w:rsidR="00235C66" w:rsidRPr="00C30BEA" w:rsidRDefault="00235C66" w:rsidP="00C30BEA">
            <w:pPr>
              <w:autoSpaceDE w:val="0"/>
              <w:autoSpaceDN w:val="0"/>
              <w:spacing w:before="103" w:after="0" w:line="240" w:lineRule="auto"/>
              <w:ind w:right="-1"/>
              <w:jc w:val="center"/>
              <w:rPr>
                <w:rFonts w:ascii="Times New Roman" w:eastAsia="Times New Roman" w:hAnsi="Times New Roman" w:cs="Times New Roman"/>
                <w:b/>
                <w:lang w:val="fr-CA"/>
              </w:rPr>
            </w:pPr>
            <w:r w:rsidRPr="00C30BEA">
              <w:rPr>
                <w:rFonts w:ascii="Times New Roman" w:eastAsia="Times New Roman" w:hAnsi="Times New Roman" w:cs="Times New Roman"/>
                <w:b/>
                <w:lang w:val="fr-CA"/>
              </w:rPr>
              <w:t>aktivna</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kontrola</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(lasersko</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zdravljenje)</w:t>
            </w:r>
            <w:r w:rsidRPr="00C30BEA">
              <w:rPr>
                <w:rFonts w:ascii="Times New Roman" w:eastAsia="Times New Roman" w:hAnsi="Times New Roman" w:cs="Times New Roman"/>
                <w:b/>
                <w:spacing w:val="-42"/>
                <w:lang w:val="fr-CA"/>
              </w:rPr>
              <w:t xml:space="preserve"> </w:t>
            </w:r>
            <w:r w:rsidRPr="00C30BEA">
              <w:rPr>
                <w:rFonts w:ascii="Times New Roman" w:eastAsia="Times New Roman" w:hAnsi="Times New Roman" w:cs="Times New Roman"/>
                <w:b/>
                <w:lang w:val="fr-CA"/>
              </w:rPr>
              <w:t>(N =</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132)</w:t>
            </w:r>
          </w:p>
        </w:tc>
        <w:tc>
          <w:tcPr>
            <w:tcW w:w="410" w:type="pct"/>
          </w:tcPr>
          <w:p w14:paraId="52898E99" w14:textId="77777777" w:rsidR="00235C66" w:rsidRPr="00C30BEA" w:rsidRDefault="00235C66" w:rsidP="00C30BEA">
            <w:pPr>
              <w:autoSpaceDE w:val="0"/>
              <w:autoSpaceDN w:val="0"/>
              <w:spacing w:before="10" w:after="0" w:line="240" w:lineRule="auto"/>
              <w:ind w:right="-1"/>
              <w:jc w:val="center"/>
              <w:rPr>
                <w:rFonts w:ascii="Times New Roman" w:eastAsia="Times New Roman" w:hAnsi="Times New Roman" w:cs="Times New Roman"/>
                <w:lang w:val="fr-CA"/>
              </w:rPr>
            </w:pPr>
          </w:p>
          <w:p w14:paraId="023069DD" w14:textId="0C456D74"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aflibercept</w:t>
            </w:r>
          </w:p>
          <w:p w14:paraId="1659F471"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b/>
                <w:lang w:val="en-US"/>
              </w:rPr>
              <w:t>2 mg Q8</w:t>
            </w:r>
            <w:r w:rsidRPr="00C30BEA">
              <w:rPr>
                <w:rFonts w:ascii="Times New Roman" w:eastAsia="Times New Roman" w:hAnsi="Times New Roman" w:cs="Times New Roman"/>
                <w:vertAlign w:val="superscript"/>
                <w:lang w:val="en-US"/>
              </w:rPr>
              <w:t>A</w:t>
            </w:r>
          </w:p>
          <w:p w14:paraId="14034C87"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(N =</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151)</w:t>
            </w:r>
          </w:p>
        </w:tc>
        <w:tc>
          <w:tcPr>
            <w:tcW w:w="369" w:type="pct"/>
          </w:tcPr>
          <w:p w14:paraId="5D9B875F" w14:textId="77777777" w:rsidR="00235C66" w:rsidRPr="00C30BEA" w:rsidRDefault="00235C66" w:rsidP="00C30BEA">
            <w:pPr>
              <w:autoSpaceDE w:val="0"/>
              <w:autoSpaceDN w:val="0"/>
              <w:spacing w:before="10" w:after="0" w:line="240" w:lineRule="auto"/>
              <w:ind w:right="-1"/>
              <w:jc w:val="center"/>
              <w:rPr>
                <w:rFonts w:ascii="Times New Roman" w:eastAsia="Times New Roman" w:hAnsi="Times New Roman" w:cs="Times New Roman"/>
                <w:lang w:val="fr-CA"/>
              </w:rPr>
            </w:pPr>
          </w:p>
          <w:p w14:paraId="32A5276C" w14:textId="263F51A3"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fr-CA"/>
              </w:rPr>
            </w:pPr>
            <w:r w:rsidRPr="00C30BEA">
              <w:rPr>
                <w:rFonts w:ascii="Times New Roman" w:eastAsia="Times New Roman" w:hAnsi="Times New Roman" w:cs="Times New Roman"/>
                <w:b/>
                <w:lang w:val="fr-CA"/>
              </w:rPr>
              <w:t>aflibercept</w:t>
            </w:r>
          </w:p>
          <w:p w14:paraId="04E620E5"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b/>
                <w:lang w:val="fr-CA"/>
              </w:rPr>
            </w:pPr>
            <w:r w:rsidRPr="00C30BEA">
              <w:rPr>
                <w:rFonts w:ascii="Times New Roman" w:eastAsia="Times New Roman" w:hAnsi="Times New Roman" w:cs="Times New Roman"/>
                <w:b/>
                <w:lang w:val="fr-CA"/>
              </w:rPr>
              <w:t>2</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mg Q4</w:t>
            </w:r>
          </w:p>
          <w:p w14:paraId="0B88AFAF"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fr-CA"/>
              </w:rPr>
            </w:pPr>
            <w:r w:rsidRPr="00C30BEA">
              <w:rPr>
                <w:rFonts w:ascii="Times New Roman" w:eastAsia="Times New Roman" w:hAnsi="Times New Roman" w:cs="Times New Roman"/>
                <w:b/>
                <w:lang w:val="fr-CA"/>
              </w:rPr>
              <w:t>(N =</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154)</w:t>
            </w:r>
          </w:p>
        </w:tc>
        <w:tc>
          <w:tcPr>
            <w:tcW w:w="344" w:type="pct"/>
          </w:tcPr>
          <w:p w14:paraId="15C892C9"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pl-PL"/>
              </w:rPr>
            </w:pPr>
            <w:r w:rsidRPr="00C30BEA">
              <w:rPr>
                <w:rFonts w:ascii="Times New Roman" w:eastAsia="Times New Roman" w:hAnsi="Times New Roman" w:cs="Times New Roman"/>
                <w:b/>
                <w:lang w:val="pl-PL"/>
              </w:rPr>
              <w:t>aktivna</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kontrola</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(lasersko</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zdravljenj</w:t>
            </w:r>
            <w:r w:rsidRPr="00C30BEA">
              <w:rPr>
                <w:rFonts w:ascii="Times New Roman" w:eastAsia="Times New Roman" w:hAnsi="Times New Roman" w:cs="Times New Roman"/>
                <w:b/>
                <w:spacing w:val="-42"/>
                <w:lang w:val="pl-PL"/>
              </w:rPr>
              <w:t xml:space="preserve"> </w:t>
            </w:r>
            <w:r w:rsidRPr="00C30BEA">
              <w:rPr>
                <w:rFonts w:ascii="Times New Roman" w:eastAsia="Times New Roman" w:hAnsi="Times New Roman" w:cs="Times New Roman"/>
                <w:b/>
                <w:lang w:val="pl-PL"/>
              </w:rPr>
              <w:t>e)</w:t>
            </w:r>
          </w:p>
          <w:p w14:paraId="4AB3E410"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(N =</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154)</w:t>
            </w:r>
          </w:p>
        </w:tc>
        <w:tc>
          <w:tcPr>
            <w:tcW w:w="370" w:type="pct"/>
          </w:tcPr>
          <w:p w14:paraId="724118BE" w14:textId="77777777" w:rsidR="00235C66" w:rsidRPr="00C30BEA" w:rsidRDefault="00235C66" w:rsidP="00C30BEA">
            <w:pPr>
              <w:autoSpaceDE w:val="0"/>
              <w:autoSpaceDN w:val="0"/>
              <w:spacing w:before="10" w:after="0" w:line="240" w:lineRule="auto"/>
              <w:ind w:right="-1"/>
              <w:jc w:val="center"/>
              <w:rPr>
                <w:rFonts w:ascii="Times New Roman" w:eastAsia="Times New Roman" w:hAnsi="Times New Roman" w:cs="Times New Roman"/>
                <w:lang w:val="en-US"/>
              </w:rPr>
            </w:pPr>
          </w:p>
          <w:p w14:paraId="465F368C" w14:textId="3317EC3F"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aflibercept</w:t>
            </w:r>
          </w:p>
          <w:p w14:paraId="4DBC66B6"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b/>
                <w:lang w:val="en-US"/>
              </w:rPr>
              <w:t>2 mg Q8</w:t>
            </w:r>
            <w:r w:rsidRPr="00C30BEA">
              <w:rPr>
                <w:rFonts w:ascii="Times New Roman" w:eastAsia="Times New Roman" w:hAnsi="Times New Roman" w:cs="Times New Roman"/>
                <w:vertAlign w:val="superscript"/>
                <w:lang w:val="en-US"/>
              </w:rPr>
              <w:t>A</w:t>
            </w:r>
          </w:p>
          <w:p w14:paraId="4FBD2364"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(N =</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151)</w:t>
            </w:r>
          </w:p>
        </w:tc>
        <w:tc>
          <w:tcPr>
            <w:tcW w:w="369" w:type="pct"/>
          </w:tcPr>
          <w:p w14:paraId="260393EA" w14:textId="77777777" w:rsidR="00235C66" w:rsidRPr="00C30BEA" w:rsidRDefault="00235C66" w:rsidP="00C30BEA">
            <w:pPr>
              <w:autoSpaceDE w:val="0"/>
              <w:autoSpaceDN w:val="0"/>
              <w:spacing w:before="10" w:after="0" w:line="240" w:lineRule="auto"/>
              <w:ind w:right="-1"/>
              <w:jc w:val="center"/>
              <w:rPr>
                <w:rFonts w:ascii="Times New Roman" w:eastAsia="Times New Roman" w:hAnsi="Times New Roman" w:cs="Times New Roman"/>
                <w:lang w:val="fr-CA"/>
              </w:rPr>
            </w:pPr>
          </w:p>
          <w:p w14:paraId="724E30A7" w14:textId="194541A5"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fr-CA"/>
              </w:rPr>
            </w:pPr>
            <w:r w:rsidRPr="00C30BEA">
              <w:rPr>
                <w:rFonts w:ascii="Times New Roman" w:eastAsia="Times New Roman" w:hAnsi="Times New Roman" w:cs="Times New Roman"/>
                <w:b/>
                <w:lang w:val="fr-CA"/>
              </w:rPr>
              <w:t>aflibercept</w:t>
            </w:r>
          </w:p>
          <w:p w14:paraId="3CAD5CCC" w14:textId="77777777" w:rsidR="00235C66" w:rsidRPr="00C30BEA" w:rsidRDefault="00235C66" w:rsidP="00C30BEA">
            <w:pPr>
              <w:autoSpaceDE w:val="0"/>
              <w:autoSpaceDN w:val="0"/>
              <w:spacing w:before="2" w:after="0" w:line="240" w:lineRule="auto"/>
              <w:ind w:right="-1"/>
              <w:jc w:val="center"/>
              <w:rPr>
                <w:rFonts w:ascii="Times New Roman" w:eastAsia="Times New Roman" w:hAnsi="Times New Roman" w:cs="Times New Roman"/>
                <w:b/>
                <w:lang w:val="fr-CA"/>
              </w:rPr>
            </w:pPr>
            <w:r w:rsidRPr="00C30BEA">
              <w:rPr>
                <w:rFonts w:ascii="Times New Roman" w:eastAsia="Times New Roman" w:hAnsi="Times New Roman" w:cs="Times New Roman"/>
                <w:b/>
                <w:lang w:val="fr-CA"/>
              </w:rPr>
              <w:t>2</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mg Q4</w:t>
            </w:r>
          </w:p>
          <w:p w14:paraId="61CDC7C3"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fr-CA"/>
              </w:rPr>
            </w:pPr>
            <w:r w:rsidRPr="00C30BEA">
              <w:rPr>
                <w:rFonts w:ascii="Times New Roman" w:eastAsia="Times New Roman" w:hAnsi="Times New Roman" w:cs="Times New Roman"/>
                <w:b/>
                <w:lang w:val="fr-CA"/>
              </w:rPr>
              <w:t>(N =</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154)</w:t>
            </w:r>
          </w:p>
        </w:tc>
        <w:tc>
          <w:tcPr>
            <w:tcW w:w="318" w:type="pct"/>
          </w:tcPr>
          <w:p w14:paraId="2E7572E3"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fr-CA"/>
              </w:rPr>
            </w:pPr>
            <w:r w:rsidRPr="00C30BEA">
              <w:rPr>
                <w:rFonts w:ascii="Times New Roman" w:eastAsia="Times New Roman" w:hAnsi="Times New Roman" w:cs="Times New Roman"/>
                <w:b/>
                <w:lang w:val="fr-CA"/>
              </w:rPr>
              <w:t>aktivna</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kontrola</w:t>
            </w:r>
            <w:r w:rsidRPr="00C30BEA">
              <w:rPr>
                <w:rFonts w:ascii="Times New Roman" w:eastAsia="Times New Roman" w:hAnsi="Times New Roman" w:cs="Times New Roman"/>
                <w:b/>
                <w:spacing w:val="-42"/>
                <w:lang w:val="fr-CA"/>
              </w:rPr>
              <w:t xml:space="preserve"> </w:t>
            </w:r>
            <w:r w:rsidRPr="00C30BEA">
              <w:rPr>
                <w:rFonts w:ascii="Times New Roman" w:eastAsia="Times New Roman" w:hAnsi="Times New Roman" w:cs="Times New Roman"/>
                <w:b/>
                <w:lang w:val="fr-CA"/>
              </w:rPr>
              <w:t>(lasersko</w:t>
            </w:r>
            <w:r w:rsidRPr="00C30BEA">
              <w:rPr>
                <w:rFonts w:ascii="Times New Roman" w:eastAsia="Times New Roman" w:hAnsi="Times New Roman" w:cs="Times New Roman"/>
                <w:b/>
                <w:spacing w:val="-42"/>
                <w:lang w:val="fr-CA"/>
              </w:rPr>
              <w:t xml:space="preserve"> </w:t>
            </w:r>
            <w:r w:rsidRPr="00C30BEA">
              <w:rPr>
                <w:rFonts w:ascii="Times New Roman" w:eastAsia="Times New Roman" w:hAnsi="Times New Roman" w:cs="Times New Roman"/>
                <w:b/>
                <w:lang w:val="fr-CA"/>
              </w:rPr>
              <w:t>zdravlje</w:t>
            </w:r>
            <w:r w:rsidRPr="00C30BEA">
              <w:rPr>
                <w:rFonts w:ascii="Times New Roman" w:eastAsia="Times New Roman" w:hAnsi="Times New Roman" w:cs="Times New Roman"/>
                <w:b/>
                <w:spacing w:val="1"/>
                <w:lang w:val="fr-CA"/>
              </w:rPr>
              <w:t xml:space="preserve"> </w:t>
            </w:r>
            <w:r w:rsidRPr="00C30BEA">
              <w:rPr>
                <w:rFonts w:ascii="Times New Roman" w:eastAsia="Times New Roman" w:hAnsi="Times New Roman" w:cs="Times New Roman"/>
                <w:b/>
                <w:lang w:val="fr-CA"/>
              </w:rPr>
              <w:t>nje)</w:t>
            </w:r>
          </w:p>
          <w:p w14:paraId="6AC52948"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(N =</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154)</w:t>
            </w:r>
          </w:p>
        </w:tc>
      </w:tr>
      <w:tr w:rsidR="00235C66" w:rsidRPr="00C30BEA" w14:paraId="7EE8A221" w14:textId="77777777" w:rsidTr="00F26C9A">
        <w:trPr>
          <w:trHeight w:val="1036"/>
        </w:trPr>
        <w:tc>
          <w:tcPr>
            <w:tcW w:w="584" w:type="pct"/>
          </w:tcPr>
          <w:p w14:paraId="736EA96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Povprečna</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sprememba BCVA,</w:t>
            </w:r>
            <w:r w:rsidRPr="00C30BEA">
              <w:rPr>
                <w:rFonts w:ascii="Times New Roman" w:eastAsia="Times New Roman" w:hAnsi="Times New Roman" w:cs="Times New Roman"/>
                <w:spacing w:val="-42"/>
              </w:rPr>
              <w:t xml:space="preserve"> </w:t>
            </w:r>
            <w:r w:rsidRPr="00C30BEA">
              <w:rPr>
                <w:rFonts w:ascii="Times New Roman" w:eastAsia="Times New Roman" w:hAnsi="Times New Roman" w:cs="Times New Roman"/>
              </w:rPr>
              <w:t>ocenjena</w:t>
            </w:r>
            <w:r w:rsidRPr="00C30BEA">
              <w:rPr>
                <w:rFonts w:ascii="Times New Roman" w:eastAsia="Times New Roman" w:hAnsi="Times New Roman" w:cs="Times New Roman"/>
                <w:spacing w:val="-9"/>
              </w:rPr>
              <w:t xml:space="preserve"> </w:t>
            </w:r>
            <w:r w:rsidRPr="00C30BEA">
              <w:rPr>
                <w:rFonts w:ascii="Times New Roman" w:eastAsia="Times New Roman" w:hAnsi="Times New Roman" w:cs="Times New Roman"/>
              </w:rPr>
              <w:t>z</w:t>
            </w:r>
            <w:r w:rsidRPr="00C30BEA">
              <w:rPr>
                <w:rFonts w:ascii="Times New Roman" w:eastAsia="Times New Roman" w:hAnsi="Times New Roman" w:cs="Times New Roman"/>
                <w:spacing w:val="-8"/>
              </w:rPr>
              <w:t xml:space="preserve"> </w:t>
            </w:r>
            <w:r w:rsidRPr="00C30BEA">
              <w:rPr>
                <w:rFonts w:ascii="Times New Roman" w:eastAsia="Times New Roman" w:hAnsi="Times New Roman" w:cs="Times New Roman"/>
              </w:rPr>
              <w:t>ETDRS</w:t>
            </w:r>
            <w:r w:rsidRPr="00C30BEA">
              <w:rPr>
                <w:rFonts w:ascii="Times New Roman" w:eastAsia="Times New Roman" w:hAnsi="Times New Roman" w:cs="Times New Roman"/>
                <w:vertAlign w:val="superscript"/>
              </w:rPr>
              <w:t>E</w:t>
            </w:r>
          </w:p>
          <w:p w14:paraId="7764E12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tablicami glede na</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spacing w:val="-1"/>
              </w:rPr>
              <w:t>izhodiščne</w:t>
            </w:r>
            <w:r w:rsidRPr="00C30BEA">
              <w:rPr>
                <w:rFonts w:ascii="Times New Roman" w:eastAsia="Times New Roman" w:hAnsi="Times New Roman" w:cs="Times New Roman"/>
                <w:spacing w:val="-6"/>
              </w:rPr>
              <w:t xml:space="preserve"> </w:t>
            </w:r>
            <w:r w:rsidRPr="00C30BEA">
              <w:rPr>
                <w:rFonts w:ascii="Times New Roman" w:eastAsia="Times New Roman" w:hAnsi="Times New Roman" w:cs="Times New Roman"/>
              </w:rPr>
              <w:t>vrednosti</w:t>
            </w:r>
          </w:p>
        </w:tc>
        <w:tc>
          <w:tcPr>
            <w:tcW w:w="348" w:type="pct"/>
          </w:tcPr>
          <w:p w14:paraId="741F6DC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p>
          <w:p w14:paraId="74C2B9C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p>
          <w:p w14:paraId="6D5D6BA4"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10,7</w:t>
            </w:r>
          </w:p>
        </w:tc>
        <w:tc>
          <w:tcPr>
            <w:tcW w:w="339" w:type="pct"/>
          </w:tcPr>
          <w:p w14:paraId="33F771E2"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36D8B5F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32C93D17"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10,5</w:t>
            </w:r>
          </w:p>
        </w:tc>
        <w:tc>
          <w:tcPr>
            <w:tcW w:w="387" w:type="pct"/>
          </w:tcPr>
          <w:p w14:paraId="6D3960F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4D49B3C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1F81CCA8"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1,2</w:t>
            </w:r>
          </w:p>
        </w:tc>
        <w:tc>
          <w:tcPr>
            <w:tcW w:w="339" w:type="pct"/>
          </w:tcPr>
          <w:p w14:paraId="5194FED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5C00F4E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2BBF9B8E"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9,4</w:t>
            </w:r>
          </w:p>
        </w:tc>
        <w:tc>
          <w:tcPr>
            <w:tcW w:w="387" w:type="pct"/>
          </w:tcPr>
          <w:p w14:paraId="70BF706C"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7B48D74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34774B9B"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11,4</w:t>
            </w:r>
          </w:p>
        </w:tc>
        <w:tc>
          <w:tcPr>
            <w:tcW w:w="436" w:type="pct"/>
          </w:tcPr>
          <w:p w14:paraId="5F9C558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0B8AA657"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611C2036"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0,7</w:t>
            </w:r>
          </w:p>
        </w:tc>
        <w:tc>
          <w:tcPr>
            <w:tcW w:w="410" w:type="pct"/>
          </w:tcPr>
          <w:p w14:paraId="0F0C91D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70436687"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64C13430"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10,7</w:t>
            </w:r>
          </w:p>
        </w:tc>
        <w:tc>
          <w:tcPr>
            <w:tcW w:w="369" w:type="pct"/>
          </w:tcPr>
          <w:p w14:paraId="62FC0C0C"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7A6716C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5FE2ACA2"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12,5</w:t>
            </w:r>
          </w:p>
        </w:tc>
        <w:tc>
          <w:tcPr>
            <w:tcW w:w="344" w:type="pct"/>
          </w:tcPr>
          <w:p w14:paraId="1605ADE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72EE263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353D63B3"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0,2</w:t>
            </w:r>
          </w:p>
        </w:tc>
        <w:tc>
          <w:tcPr>
            <w:tcW w:w="370" w:type="pct"/>
          </w:tcPr>
          <w:p w14:paraId="0F26A1C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5818D0F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4B14873D"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11,1</w:t>
            </w:r>
          </w:p>
        </w:tc>
        <w:tc>
          <w:tcPr>
            <w:tcW w:w="369" w:type="pct"/>
          </w:tcPr>
          <w:p w14:paraId="6D951942"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0BF6DA9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182D603A"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11,5</w:t>
            </w:r>
          </w:p>
        </w:tc>
        <w:tc>
          <w:tcPr>
            <w:tcW w:w="318" w:type="pct"/>
          </w:tcPr>
          <w:p w14:paraId="1FD14479"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3A3CA0A9"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42EC50E8" w14:textId="77777777" w:rsidR="00235C66" w:rsidRPr="00C30BEA" w:rsidRDefault="00235C66" w:rsidP="00C30BEA">
            <w:pPr>
              <w:autoSpaceDE w:val="0"/>
              <w:autoSpaceDN w:val="0"/>
              <w:spacing w:before="1"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0,9</w:t>
            </w:r>
          </w:p>
        </w:tc>
      </w:tr>
      <w:tr w:rsidR="00235C66" w:rsidRPr="00C30BEA" w14:paraId="08287627" w14:textId="77777777" w:rsidTr="00F26C9A">
        <w:trPr>
          <w:trHeight w:val="621"/>
        </w:trPr>
        <w:tc>
          <w:tcPr>
            <w:tcW w:w="584" w:type="pct"/>
          </w:tcPr>
          <w:p w14:paraId="3DA0C1A0"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Razlika v povprečni</w:t>
            </w:r>
            <w:r w:rsidRPr="00C30BEA">
              <w:rPr>
                <w:rFonts w:ascii="Times New Roman" w:eastAsia="Times New Roman" w:hAnsi="Times New Roman" w:cs="Times New Roman"/>
                <w:spacing w:val="-42"/>
              </w:rPr>
              <w:t xml:space="preserve"> </w:t>
            </w:r>
            <w:r w:rsidRPr="00C30BEA">
              <w:rPr>
                <w:rFonts w:ascii="Times New Roman" w:eastAsia="Times New Roman" w:hAnsi="Times New Roman" w:cs="Times New Roman"/>
                <w:spacing w:val="-1"/>
              </w:rPr>
              <w:t>vrednosti</w:t>
            </w:r>
            <w:r w:rsidRPr="00C30BEA">
              <w:rPr>
                <w:rFonts w:ascii="Times New Roman" w:eastAsia="Times New Roman" w:hAnsi="Times New Roman" w:cs="Times New Roman"/>
                <w:spacing w:val="-6"/>
              </w:rPr>
              <w:t xml:space="preserve"> </w:t>
            </w:r>
            <w:r w:rsidRPr="00C30BEA">
              <w:rPr>
                <w:rFonts w:ascii="Times New Roman" w:eastAsia="Times New Roman" w:hAnsi="Times New Roman" w:cs="Times New Roman"/>
              </w:rPr>
              <w:t>LS</w:t>
            </w:r>
            <w:r w:rsidRPr="00C30BEA">
              <w:rPr>
                <w:rFonts w:ascii="Times New Roman" w:eastAsia="Times New Roman" w:hAnsi="Times New Roman" w:cs="Times New Roman"/>
                <w:vertAlign w:val="superscript"/>
              </w:rPr>
              <w:t>B,C,E</w:t>
            </w:r>
          </w:p>
          <w:p w14:paraId="5B30F7D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(97,5</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IZ)</w:t>
            </w:r>
          </w:p>
        </w:tc>
        <w:tc>
          <w:tcPr>
            <w:tcW w:w="348" w:type="pct"/>
          </w:tcPr>
          <w:p w14:paraId="00A17982" w14:textId="77777777" w:rsidR="00235C66" w:rsidRPr="00C30BEA" w:rsidRDefault="00235C66" w:rsidP="00C30BEA">
            <w:pPr>
              <w:autoSpaceDE w:val="0"/>
              <w:autoSpaceDN w:val="0"/>
              <w:spacing w:before="103"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9,1</w:t>
            </w:r>
          </w:p>
          <w:p w14:paraId="4DBF27BF"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(6,3;</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11,8)</w:t>
            </w:r>
          </w:p>
        </w:tc>
        <w:tc>
          <w:tcPr>
            <w:tcW w:w="339" w:type="pct"/>
          </w:tcPr>
          <w:p w14:paraId="3964BB15" w14:textId="77777777" w:rsidR="00235C66" w:rsidRPr="00C30BEA" w:rsidRDefault="00235C66" w:rsidP="00C30BEA">
            <w:pPr>
              <w:autoSpaceDE w:val="0"/>
              <w:autoSpaceDN w:val="0"/>
              <w:spacing w:before="103"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9,3</w:t>
            </w:r>
          </w:p>
          <w:p w14:paraId="6869DAC2"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(6,5;</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12,0)</w:t>
            </w:r>
          </w:p>
        </w:tc>
        <w:tc>
          <w:tcPr>
            <w:tcW w:w="387" w:type="pct"/>
          </w:tcPr>
          <w:p w14:paraId="3FFA4547"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339" w:type="pct"/>
          </w:tcPr>
          <w:p w14:paraId="7F4097D8" w14:textId="77777777" w:rsidR="00235C66" w:rsidRPr="00C30BEA" w:rsidRDefault="00235C66" w:rsidP="00C30BEA">
            <w:pPr>
              <w:autoSpaceDE w:val="0"/>
              <w:autoSpaceDN w:val="0"/>
              <w:spacing w:before="103"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8,2</w:t>
            </w:r>
          </w:p>
          <w:p w14:paraId="6C0E3E9D"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(5,2;</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11,3)</w:t>
            </w:r>
          </w:p>
        </w:tc>
        <w:tc>
          <w:tcPr>
            <w:tcW w:w="387" w:type="pct"/>
          </w:tcPr>
          <w:p w14:paraId="798504B1" w14:textId="77777777" w:rsidR="00235C66" w:rsidRPr="00C30BEA" w:rsidRDefault="00235C66" w:rsidP="00C30BEA">
            <w:pPr>
              <w:autoSpaceDE w:val="0"/>
              <w:autoSpaceDN w:val="0"/>
              <w:spacing w:before="103"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10,7</w:t>
            </w:r>
          </w:p>
          <w:p w14:paraId="7F11FDA6"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(7,6;</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13,8)</w:t>
            </w:r>
          </w:p>
        </w:tc>
        <w:tc>
          <w:tcPr>
            <w:tcW w:w="436" w:type="pct"/>
          </w:tcPr>
          <w:p w14:paraId="703CB32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410" w:type="pct"/>
          </w:tcPr>
          <w:p w14:paraId="63B2B883" w14:textId="77777777" w:rsidR="00235C66" w:rsidRPr="00C30BEA" w:rsidRDefault="00235C66" w:rsidP="00C30BEA">
            <w:pPr>
              <w:autoSpaceDE w:val="0"/>
              <w:autoSpaceDN w:val="0"/>
              <w:spacing w:before="103"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10,45</w:t>
            </w:r>
          </w:p>
          <w:p w14:paraId="5A5D5A79"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(7,7;</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13,2)</w:t>
            </w:r>
          </w:p>
        </w:tc>
        <w:tc>
          <w:tcPr>
            <w:tcW w:w="369" w:type="pct"/>
          </w:tcPr>
          <w:p w14:paraId="4A64A87A" w14:textId="77777777" w:rsidR="00235C66" w:rsidRPr="00C30BEA" w:rsidRDefault="00235C66" w:rsidP="00C30BEA">
            <w:pPr>
              <w:autoSpaceDE w:val="0"/>
              <w:autoSpaceDN w:val="0"/>
              <w:spacing w:before="103"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12,19</w:t>
            </w:r>
          </w:p>
          <w:p w14:paraId="12A025F7"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(9,4;</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15,0)</w:t>
            </w:r>
          </w:p>
        </w:tc>
        <w:tc>
          <w:tcPr>
            <w:tcW w:w="344" w:type="pct"/>
          </w:tcPr>
          <w:p w14:paraId="24DD3FD0"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370" w:type="pct"/>
          </w:tcPr>
          <w:p w14:paraId="56E5C230" w14:textId="77777777" w:rsidR="00235C66" w:rsidRPr="00C30BEA" w:rsidRDefault="00235C66" w:rsidP="00C30BEA">
            <w:pPr>
              <w:autoSpaceDE w:val="0"/>
              <w:autoSpaceDN w:val="0"/>
              <w:spacing w:before="103"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10,1</w:t>
            </w:r>
          </w:p>
          <w:p w14:paraId="47578B0C"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(7,0;</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13,3)</w:t>
            </w:r>
          </w:p>
        </w:tc>
        <w:tc>
          <w:tcPr>
            <w:tcW w:w="369" w:type="pct"/>
          </w:tcPr>
          <w:p w14:paraId="047E1C83" w14:textId="77777777" w:rsidR="00235C66" w:rsidRPr="00C30BEA" w:rsidRDefault="00235C66" w:rsidP="00C30BEA">
            <w:pPr>
              <w:autoSpaceDE w:val="0"/>
              <w:autoSpaceDN w:val="0"/>
              <w:spacing w:before="103"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10,6</w:t>
            </w:r>
          </w:p>
          <w:p w14:paraId="75187633"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(7,1;</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14,2)</w:t>
            </w:r>
          </w:p>
        </w:tc>
        <w:tc>
          <w:tcPr>
            <w:tcW w:w="318" w:type="pct"/>
          </w:tcPr>
          <w:p w14:paraId="467B6D9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r>
      <w:tr w:rsidR="00235C66" w:rsidRPr="00C30BEA" w14:paraId="1E636696" w14:textId="77777777" w:rsidTr="00F26C9A">
        <w:trPr>
          <w:trHeight w:val="827"/>
        </w:trPr>
        <w:tc>
          <w:tcPr>
            <w:tcW w:w="584" w:type="pct"/>
          </w:tcPr>
          <w:p w14:paraId="13497B6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Delež bolnikov, ki</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 xml:space="preserve">so pridobili </w:t>
            </w:r>
            <w:r w:rsidRPr="00C30BEA">
              <w:rPr>
                <w:rFonts w:ascii="Times New Roman" w:eastAsia="Times New Roman" w:hAnsi="Times New Roman" w:cs="Times New Roman"/>
                <w:u w:val="single"/>
              </w:rPr>
              <w:t>&gt;</w:t>
            </w:r>
            <w:r w:rsidRPr="00C30BEA">
              <w:rPr>
                <w:rFonts w:ascii="Times New Roman" w:eastAsia="Times New Roman" w:hAnsi="Times New Roman" w:cs="Times New Roman"/>
              </w:rPr>
              <w:t xml:space="preserve"> 15 črk</w:t>
            </w:r>
            <w:r w:rsidRPr="00C30BEA">
              <w:rPr>
                <w:rFonts w:ascii="Times New Roman" w:eastAsia="Times New Roman" w:hAnsi="Times New Roman" w:cs="Times New Roman"/>
                <w:spacing w:val="-42"/>
              </w:rPr>
              <w:t xml:space="preserve"> </w:t>
            </w:r>
            <w:r w:rsidRPr="00C30BEA">
              <w:rPr>
                <w:rFonts w:ascii="Times New Roman" w:eastAsia="Times New Roman" w:hAnsi="Times New Roman" w:cs="Times New Roman"/>
              </w:rPr>
              <w:t>glede na izhodiščne</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vrednosti</w:t>
            </w:r>
          </w:p>
        </w:tc>
        <w:tc>
          <w:tcPr>
            <w:tcW w:w="348" w:type="pct"/>
          </w:tcPr>
          <w:p w14:paraId="050FF1F8"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rPr>
            </w:pPr>
          </w:p>
          <w:p w14:paraId="4FC25883"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33</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339" w:type="pct"/>
          </w:tcPr>
          <w:p w14:paraId="6DCA73E0"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0ACC53DC"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32</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387" w:type="pct"/>
          </w:tcPr>
          <w:p w14:paraId="5BB9DF95"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04C34DF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9</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339" w:type="pct"/>
          </w:tcPr>
          <w:p w14:paraId="5392D9B7"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43B72B48"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31,1</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387" w:type="pct"/>
          </w:tcPr>
          <w:p w14:paraId="65042EEA"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6C88A4F7"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38,2</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436" w:type="pct"/>
          </w:tcPr>
          <w:p w14:paraId="512D8F64"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5BE2CC50"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12,1</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410" w:type="pct"/>
          </w:tcPr>
          <w:p w14:paraId="26C502DD"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6F0B9E0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31</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369" w:type="pct"/>
          </w:tcPr>
          <w:p w14:paraId="2BBAE9F5"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3CAE2D7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42</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344" w:type="pct"/>
          </w:tcPr>
          <w:p w14:paraId="01127FA1"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3DB6F7B7"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8</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370" w:type="pct"/>
          </w:tcPr>
          <w:p w14:paraId="2F49F21D"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42D9FE2E"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33,1</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369" w:type="pct"/>
          </w:tcPr>
          <w:p w14:paraId="3FF8F4AA"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4CCF0250"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38,3</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tc>
        <w:tc>
          <w:tcPr>
            <w:tcW w:w="318" w:type="pct"/>
          </w:tcPr>
          <w:p w14:paraId="3C9887C3"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429D0F5E"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13,0 %</w:t>
            </w:r>
          </w:p>
        </w:tc>
      </w:tr>
      <w:tr w:rsidR="00235C66" w:rsidRPr="00C30BEA" w14:paraId="5D1BE43E" w14:textId="77777777" w:rsidTr="00F26C9A">
        <w:trPr>
          <w:trHeight w:val="621"/>
        </w:trPr>
        <w:tc>
          <w:tcPr>
            <w:tcW w:w="584" w:type="pct"/>
          </w:tcPr>
          <w:p w14:paraId="66634F5F" w14:textId="77777777" w:rsidR="00235C66" w:rsidRPr="00C30BEA" w:rsidRDefault="00235C66" w:rsidP="00C30BEA">
            <w:pPr>
              <w:autoSpaceDE w:val="0"/>
              <w:autoSpaceDN w:val="0"/>
              <w:spacing w:after="0" w:line="240" w:lineRule="auto"/>
              <w:ind w:right="-1"/>
              <w:jc w:val="right"/>
              <w:rPr>
                <w:rFonts w:ascii="Times New Roman" w:eastAsia="Times New Roman" w:hAnsi="Times New Roman" w:cs="Times New Roman"/>
                <w:lang w:val="pl-PL"/>
              </w:rPr>
            </w:pPr>
            <w:r w:rsidRPr="00C30BEA">
              <w:rPr>
                <w:rFonts w:ascii="Times New Roman" w:eastAsia="Times New Roman" w:hAnsi="Times New Roman" w:cs="Times New Roman"/>
                <w:lang w:val="pl-PL"/>
              </w:rPr>
              <w:t>Prilagojena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razlika</w:t>
            </w:r>
          </w:p>
          <w:p w14:paraId="0AE8E946" w14:textId="77777777" w:rsidR="00235C66" w:rsidRPr="00C30BEA" w:rsidRDefault="00235C66" w:rsidP="00C30BEA">
            <w:pPr>
              <w:autoSpaceDE w:val="0"/>
              <w:autoSpaceDN w:val="0"/>
              <w:spacing w:after="0" w:line="240" w:lineRule="auto"/>
              <w:ind w:right="-1"/>
              <w:jc w:val="right"/>
              <w:rPr>
                <w:rFonts w:ascii="Times New Roman" w:eastAsia="Times New Roman" w:hAnsi="Times New Roman" w:cs="Times New Roman"/>
                <w:lang w:val="pl-PL"/>
              </w:rPr>
            </w:pPr>
            <w:r w:rsidRPr="00C30BEA">
              <w:rPr>
                <w:rFonts w:ascii="Times New Roman" w:eastAsia="Times New Roman" w:hAnsi="Times New Roman" w:cs="Times New Roman"/>
                <w:lang w:val="pl-PL"/>
              </w:rPr>
              <w:t>D,C,E</w:t>
            </w:r>
          </w:p>
          <w:p w14:paraId="2449DC47" w14:textId="77777777" w:rsidR="00235C66" w:rsidRPr="00C30BEA" w:rsidRDefault="00235C66" w:rsidP="00C30BEA">
            <w:pPr>
              <w:autoSpaceDE w:val="0"/>
              <w:autoSpaceDN w:val="0"/>
              <w:spacing w:before="72" w:after="0" w:line="240" w:lineRule="auto"/>
              <w:ind w:right="-1"/>
              <w:jc w:val="right"/>
              <w:rPr>
                <w:rFonts w:ascii="Times New Roman" w:eastAsia="Times New Roman" w:hAnsi="Times New Roman" w:cs="Times New Roman"/>
                <w:lang w:val="pl-PL"/>
              </w:rPr>
            </w:pPr>
            <w:r w:rsidRPr="00C30BEA">
              <w:rPr>
                <w:rFonts w:ascii="Times New Roman" w:eastAsia="Times New Roman" w:hAnsi="Times New Roman" w:cs="Times New Roman"/>
                <w:lang w:val="pl-PL"/>
              </w:rPr>
              <w:t>(97,5</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IZ)</w:t>
            </w:r>
          </w:p>
        </w:tc>
        <w:tc>
          <w:tcPr>
            <w:tcW w:w="348" w:type="pct"/>
          </w:tcPr>
          <w:p w14:paraId="40944BF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24 %</w:t>
            </w:r>
          </w:p>
          <w:p w14:paraId="1432F0B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(13,5;</w:t>
            </w:r>
          </w:p>
          <w:p w14:paraId="014A4A5F"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34,9)</w:t>
            </w:r>
          </w:p>
        </w:tc>
        <w:tc>
          <w:tcPr>
            <w:tcW w:w="339" w:type="pct"/>
          </w:tcPr>
          <w:p w14:paraId="1A13CB79"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23 %</w:t>
            </w:r>
          </w:p>
          <w:p w14:paraId="047193D7"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(12,6,</w:t>
            </w:r>
          </w:p>
          <w:p w14:paraId="14414489"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33,9)</w:t>
            </w:r>
          </w:p>
        </w:tc>
        <w:tc>
          <w:tcPr>
            <w:tcW w:w="387" w:type="pct"/>
          </w:tcPr>
          <w:p w14:paraId="26EEF80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339" w:type="pct"/>
          </w:tcPr>
          <w:p w14:paraId="38AED65D" w14:textId="77777777" w:rsidR="00235C66" w:rsidRPr="00C30BEA" w:rsidRDefault="00235C66" w:rsidP="00C30BEA">
            <w:pPr>
              <w:autoSpaceDE w:val="0"/>
              <w:autoSpaceDN w:val="0"/>
              <w:spacing w:before="103"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19,0</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p w14:paraId="2662827E"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(8,0;</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29,9)</w:t>
            </w:r>
          </w:p>
        </w:tc>
        <w:tc>
          <w:tcPr>
            <w:tcW w:w="387" w:type="pct"/>
          </w:tcPr>
          <w:p w14:paraId="2C34EFB2" w14:textId="77777777" w:rsidR="00235C66" w:rsidRPr="00C30BEA" w:rsidRDefault="00235C66" w:rsidP="00C30BEA">
            <w:pPr>
              <w:autoSpaceDE w:val="0"/>
              <w:autoSpaceDN w:val="0"/>
              <w:spacing w:before="103"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26,1</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p w14:paraId="05DC43ED"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(14,8;</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37,5)</w:t>
            </w:r>
          </w:p>
        </w:tc>
        <w:tc>
          <w:tcPr>
            <w:tcW w:w="436" w:type="pct"/>
          </w:tcPr>
          <w:p w14:paraId="6E26A0C7"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410" w:type="pct"/>
          </w:tcPr>
          <w:p w14:paraId="5AF2EFA6" w14:textId="77777777" w:rsidR="00235C66" w:rsidRPr="00C30BEA" w:rsidRDefault="00235C66" w:rsidP="00C30BEA">
            <w:pPr>
              <w:autoSpaceDE w:val="0"/>
              <w:autoSpaceDN w:val="0"/>
              <w:spacing w:before="103"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23</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p w14:paraId="34E088CD"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(13,5;</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33,1)</w:t>
            </w:r>
          </w:p>
        </w:tc>
        <w:tc>
          <w:tcPr>
            <w:tcW w:w="369" w:type="pct"/>
          </w:tcPr>
          <w:p w14:paraId="24ECDD9E" w14:textId="77777777" w:rsidR="00235C66" w:rsidRPr="00C30BEA" w:rsidRDefault="00235C66" w:rsidP="00C30BEA">
            <w:pPr>
              <w:autoSpaceDE w:val="0"/>
              <w:autoSpaceDN w:val="0"/>
              <w:spacing w:before="103"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34</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w:t>
            </w:r>
          </w:p>
          <w:p w14:paraId="2DFEB244"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(24,1;</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44,4)</w:t>
            </w:r>
          </w:p>
        </w:tc>
        <w:tc>
          <w:tcPr>
            <w:tcW w:w="344" w:type="pct"/>
          </w:tcPr>
          <w:p w14:paraId="1F09B99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370" w:type="pct"/>
          </w:tcPr>
          <w:p w14:paraId="5320A181" w14:textId="77777777" w:rsidR="00235C66" w:rsidRPr="00C30BEA" w:rsidRDefault="00235C66" w:rsidP="00C30BEA">
            <w:pPr>
              <w:autoSpaceDE w:val="0"/>
              <w:autoSpaceDN w:val="0"/>
              <w:spacing w:before="103"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20,1%</w:t>
            </w:r>
          </w:p>
          <w:p w14:paraId="25E0A3B0"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(9,6;</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30,6)</w:t>
            </w:r>
          </w:p>
        </w:tc>
        <w:tc>
          <w:tcPr>
            <w:tcW w:w="369" w:type="pct"/>
          </w:tcPr>
          <w:p w14:paraId="35F457E7" w14:textId="77777777" w:rsidR="00235C66" w:rsidRPr="00C30BEA" w:rsidRDefault="00235C66" w:rsidP="00C30BEA">
            <w:pPr>
              <w:autoSpaceDE w:val="0"/>
              <w:autoSpaceDN w:val="0"/>
              <w:spacing w:before="103"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25,8%</w:t>
            </w:r>
          </w:p>
          <w:p w14:paraId="79DCFEE6"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(15,1;</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36,6)</w:t>
            </w:r>
          </w:p>
        </w:tc>
        <w:tc>
          <w:tcPr>
            <w:tcW w:w="318" w:type="pct"/>
          </w:tcPr>
          <w:p w14:paraId="2E2BB06C"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r>
    </w:tbl>
    <w:p w14:paraId="0B642631" w14:textId="77777777" w:rsidR="00235C66" w:rsidRPr="00C30BEA" w:rsidRDefault="00235C66" w:rsidP="00C30BEA">
      <w:pPr>
        <w:tabs>
          <w:tab w:val="left" w:pos="739"/>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vertAlign w:val="superscript"/>
          <w:lang w:val="en-US"/>
        </w:rPr>
        <w:t>A)</w:t>
      </w:r>
      <w:r w:rsidRPr="00C30BEA">
        <w:rPr>
          <w:rFonts w:ascii="Times New Roman" w:eastAsia="Times New Roman" w:hAnsi="Times New Roman" w:cs="Times New Roman"/>
          <w:lang w:val="en-US"/>
        </w:rPr>
        <w:tab/>
        <w:t>Po</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5 začetnih</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mesečnih</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injekcijah</w:t>
      </w:r>
    </w:p>
    <w:p w14:paraId="1C19D89B" w14:textId="77777777" w:rsidR="00235C66" w:rsidRPr="00C30BEA" w:rsidRDefault="00235C66" w:rsidP="00C30BEA">
      <w:pPr>
        <w:tabs>
          <w:tab w:val="left" w:pos="739"/>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vertAlign w:val="superscript"/>
          <w:lang w:val="en-US"/>
        </w:rPr>
        <w:t>B)</w:t>
      </w:r>
      <w:r w:rsidRPr="00C30BEA">
        <w:rPr>
          <w:rFonts w:ascii="Times New Roman" w:eastAsia="Times New Roman" w:hAnsi="Times New Roman" w:cs="Times New Roman"/>
          <w:lang w:val="en-US"/>
        </w:rPr>
        <w:tab/>
        <w:t>Povprečje najmanjših kvadratov (LS) in interval zaupanja (IZ) temeljita na podlagi modela ANCOVA z izhodiščnimi vrednostmi BCVA kot kovariance in dejavnikom za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skupino zdravljenja. Dodatno je bila vključena regija (Evropa/Avstralija v primerjavi z Japonsko) kot dejavnik za študijo VIVID</w:t>
      </w:r>
      <w:r w:rsidRPr="00C30BEA">
        <w:rPr>
          <w:rFonts w:ascii="Times New Roman" w:eastAsia="Times New Roman" w:hAnsi="Times New Roman" w:cs="Times New Roman"/>
          <w:vertAlign w:val="superscript"/>
          <w:lang w:val="en-US"/>
        </w:rPr>
        <w:t>DME</w:t>
      </w:r>
      <w:r w:rsidRPr="00C30BEA">
        <w:rPr>
          <w:rFonts w:ascii="Times New Roman" w:eastAsia="Times New Roman" w:hAnsi="Times New Roman" w:cs="Times New Roman"/>
          <w:lang w:val="en-US"/>
        </w:rPr>
        <w:t xml:space="preserve"> in anamneza MI in/ali CVA kot dejavnik</w:t>
      </w:r>
      <w:r w:rsidRPr="00C30BEA">
        <w:rPr>
          <w:rFonts w:ascii="Times New Roman" w:eastAsia="Times New Roman" w:hAnsi="Times New Roman" w:cs="Times New Roman"/>
          <w:spacing w:val="-47"/>
          <w:lang w:val="en-US"/>
        </w:rPr>
        <w:t xml:space="preserve"> </w:t>
      </w:r>
      <w:r w:rsidRPr="00C30BEA">
        <w:rPr>
          <w:rFonts w:ascii="Times New Roman" w:eastAsia="Times New Roman" w:hAnsi="Times New Roman" w:cs="Times New Roman"/>
          <w:lang w:val="en-US"/>
        </w:rPr>
        <w:t>za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študijo VISTA</w:t>
      </w:r>
      <w:r w:rsidRPr="00C30BEA">
        <w:rPr>
          <w:rFonts w:ascii="Times New Roman" w:eastAsia="Times New Roman" w:hAnsi="Times New Roman" w:cs="Times New Roman"/>
          <w:vertAlign w:val="superscript"/>
          <w:lang w:val="en-US"/>
        </w:rPr>
        <w:t>DME</w:t>
      </w:r>
      <w:r w:rsidRPr="00C30BEA">
        <w:rPr>
          <w:rFonts w:ascii="Times New Roman" w:eastAsia="Times New Roman" w:hAnsi="Times New Roman" w:cs="Times New Roman"/>
          <w:lang w:val="en-US"/>
        </w:rPr>
        <w:t>.</w:t>
      </w:r>
    </w:p>
    <w:p w14:paraId="26976BA1" w14:textId="007C574D" w:rsidR="00235C66" w:rsidRPr="001D0B2A" w:rsidRDefault="00235C66" w:rsidP="00C30BEA">
      <w:pPr>
        <w:tabs>
          <w:tab w:val="left" w:pos="739"/>
        </w:tabs>
        <w:autoSpaceDE w:val="0"/>
        <w:autoSpaceDN w:val="0"/>
        <w:spacing w:before="1"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vertAlign w:val="superscript"/>
          <w:lang w:val="pl-PL"/>
        </w:rPr>
        <w:t>C)</w:t>
      </w:r>
      <w:r w:rsidRPr="001D0B2A">
        <w:rPr>
          <w:rFonts w:ascii="Times New Roman" w:eastAsia="Times New Roman" w:hAnsi="Times New Roman" w:cs="Times New Roman"/>
          <w:lang w:val="pl-PL"/>
        </w:rPr>
        <w:tab/>
        <w:t>Razlika</w:t>
      </w:r>
      <w:r w:rsidRPr="001D0B2A">
        <w:rPr>
          <w:rFonts w:ascii="Times New Roman" w:eastAsia="Times New Roman" w:hAnsi="Times New Roman" w:cs="Times New Roman"/>
          <w:spacing w:val="-2"/>
          <w:lang w:val="pl-PL"/>
        </w:rPr>
        <w:t xml:space="preserve"> </w:t>
      </w:r>
      <w:r w:rsidRPr="001D0B2A">
        <w:rPr>
          <w:rFonts w:ascii="Times New Roman" w:eastAsia="Times New Roman" w:hAnsi="Times New Roman" w:cs="Times New Roman"/>
          <w:lang w:val="pl-PL"/>
        </w:rPr>
        <w:t>je</w:t>
      </w:r>
      <w:r w:rsidRPr="001D0B2A">
        <w:rPr>
          <w:rFonts w:ascii="Times New Roman" w:eastAsia="Times New Roman" w:hAnsi="Times New Roman" w:cs="Times New Roman"/>
          <w:spacing w:val="-2"/>
          <w:lang w:val="pl-PL"/>
        </w:rPr>
        <w:t xml:space="preserve"> </w:t>
      </w:r>
      <w:r w:rsidRPr="001D0B2A">
        <w:rPr>
          <w:rFonts w:ascii="Times New Roman" w:eastAsia="Times New Roman" w:hAnsi="Times New Roman" w:cs="Times New Roman"/>
          <w:lang w:val="pl-PL"/>
        </w:rPr>
        <w:t>vrednost</w:t>
      </w:r>
      <w:r w:rsidRPr="001D0B2A">
        <w:rPr>
          <w:rFonts w:ascii="Times New Roman" w:eastAsia="Times New Roman" w:hAnsi="Times New Roman" w:cs="Times New Roman"/>
          <w:spacing w:val="-2"/>
          <w:lang w:val="pl-PL"/>
        </w:rPr>
        <w:t xml:space="preserve"> </w:t>
      </w:r>
      <w:r w:rsidRPr="001D0B2A">
        <w:rPr>
          <w:rFonts w:ascii="Times New Roman" w:eastAsia="Times New Roman" w:hAnsi="Times New Roman" w:cs="Times New Roman"/>
          <w:lang w:val="pl-PL"/>
        </w:rPr>
        <w:t>skupine,</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ki</w:t>
      </w:r>
      <w:r w:rsidRPr="001D0B2A">
        <w:rPr>
          <w:rFonts w:ascii="Times New Roman" w:eastAsia="Times New Roman" w:hAnsi="Times New Roman" w:cs="Times New Roman"/>
          <w:spacing w:val="-2"/>
          <w:lang w:val="pl-PL"/>
        </w:rPr>
        <w:t xml:space="preserve"> </w:t>
      </w:r>
      <w:r w:rsidRPr="001D0B2A">
        <w:rPr>
          <w:rFonts w:ascii="Times New Roman" w:eastAsia="Times New Roman" w:hAnsi="Times New Roman" w:cs="Times New Roman"/>
          <w:lang w:val="pl-PL"/>
        </w:rPr>
        <w:t>je</w:t>
      </w:r>
      <w:r w:rsidRPr="001D0B2A">
        <w:rPr>
          <w:rFonts w:ascii="Times New Roman" w:eastAsia="Times New Roman" w:hAnsi="Times New Roman" w:cs="Times New Roman"/>
          <w:spacing w:val="-2"/>
          <w:lang w:val="pl-PL"/>
        </w:rPr>
        <w:t xml:space="preserve"> </w:t>
      </w:r>
      <w:r w:rsidRPr="001D0B2A">
        <w:rPr>
          <w:rFonts w:ascii="Times New Roman" w:eastAsia="Times New Roman" w:hAnsi="Times New Roman" w:cs="Times New Roman"/>
          <w:lang w:val="pl-PL"/>
        </w:rPr>
        <w:t>prejemala</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aflibercept</w:t>
      </w:r>
      <w:r w:rsidRPr="001D0B2A">
        <w:rPr>
          <w:rFonts w:ascii="Times New Roman" w:eastAsia="Times New Roman" w:hAnsi="Times New Roman" w:cs="Times New Roman"/>
          <w:spacing w:val="-4"/>
          <w:lang w:val="pl-PL"/>
        </w:rPr>
        <w:t xml:space="preserve"> </w:t>
      </w:r>
      <w:r w:rsidRPr="001D0B2A">
        <w:rPr>
          <w:rFonts w:ascii="Times New Roman" w:eastAsia="Times New Roman" w:hAnsi="Times New Roman" w:cs="Times New Roman"/>
          <w:lang w:val="pl-PL"/>
        </w:rPr>
        <w:t>minus</w:t>
      </w:r>
      <w:r w:rsidRPr="001D0B2A">
        <w:rPr>
          <w:rFonts w:ascii="Times New Roman" w:eastAsia="Times New Roman" w:hAnsi="Times New Roman" w:cs="Times New Roman"/>
          <w:spacing w:val="-2"/>
          <w:lang w:val="pl-PL"/>
        </w:rPr>
        <w:t xml:space="preserve"> </w:t>
      </w:r>
      <w:r w:rsidRPr="001D0B2A">
        <w:rPr>
          <w:rFonts w:ascii="Times New Roman" w:eastAsia="Times New Roman" w:hAnsi="Times New Roman" w:cs="Times New Roman"/>
          <w:lang w:val="pl-PL"/>
        </w:rPr>
        <w:t>vrednost</w:t>
      </w:r>
      <w:r w:rsidRPr="001D0B2A">
        <w:rPr>
          <w:rFonts w:ascii="Times New Roman" w:eastAsia="Times New Roman" w:hAnsi="Times New Roman" w:cs="Times New Roman"/>
          <w:spacing w:val="-3"/>
          <w:lang w:val="pl-PL"/>
        </w:rPr>
        <w:t xml:space="preserve"> </w:t>
      </w:r>
      <w:r w:rsidRPr="001D0B2A">
        <w:rPr>
          <w:rFonts w:ascii="Times New Roman" w:eastAsia="Times New Roman" w:hAnsi="Times New Roman" w:cs="Times New Roman"/>
          <w:lang w:val="pl-PL"/>
        </w:rPr>
        <w:t>aktivne</w:t>
      </w:r>
      <w:r w:rsidRPr="001D0B2A">
        <w:rPr>
          <w:rFonts w:ascii="Times New Roman" w:eastAsia="Times New Roman" w:hAnsi="Times New Roman" w:cs="Times New Roman"/>
          <w:spacing w:val="-3"/>
          <w:lang w:val="pl-PL"/>
        </w:rPr>
        <w:t xml:space="preserve"> </w:t>
      </w:r>
      <w:r w:rsidRPr="001D0B2A">
        <w:rPr>
          <w:rFonts w:ascii="Times New Roman" w:eastAsia="Times New Roman" w:hAnsi="Times New Roman" w:cs="Times New Roman"/>
          <w:lang w:val="pl-PL"/>
        </w:rPr>
        <w:t>kontrolne</w:t>
      </w:r>
      <w:r w:rsidRPr="001D0B2A">
        <w:rPr>
          <w:rFonts w:ascii="Times New Roman" w:eastAsia="Times New Roman" w:hAnsi="Times New Roman" w:cs="Times New Roman"/>
          <w:spacing w:val="-2"/>
          <w:lang w:val="pl-PL"/>
        </w:rPr>
        <w:t xml:space="preserve"> </w:t>
      </w:r>
      <w:r w:rsidRPr="001D0B2A">
        <w:rPr>
          <w:rFonts w:ascii="Times New Roman" w:eastAsia="Times New Roman" w:hAnsi="Times New Roman" w:cs="Times New Roman"/>
          <w:lang w:val="pl-PL"/>
        </w:rPr>
        <w:t>skupine</w:t>
      </w:r>
      <w:r w:rsidRPr="001D0B2A">
        <w:rPr>
          <w:rFonts w:ascii="Times New Roman" w:eastAsia="Times New Roman" w:hAnsi="Times New Roman" w:cs="Times New Roman"/>
          <w:spacing w:val="-3"/>
          <w:lang w:val="pl-PL"/>
        </w:rPr>
        <w:t xml:space="preserve"> </w:t>
      </w:r>
      <w:r w:rsidRPr="001D0B2A">
        <w:rPr>
          <w:rFonts w:ascii="Times New Roman" w:eastAsia="Times New Roman" w:hAnsi="Times New Roman" w:cs="Times New Roman"/>
          <w:spacing w:val="-3"/>
          <w:lang w:val="pl-PL"/>
        </w:rPr>
        <w:tab/>
      </w:r>
      <w:r w:rsidRPr="001D0B2A">
        <w:rPr>
          <w:rFonts w:ascii="Times New Roman" w:eastAsia="Times New Roman" w:hAnsi="Times New Roman" w:cs="Times New Roman"/>
          <w:lang w:val="pl-PL"/>
        </w:rPr>
        <w:t>(lasersko</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zdravljenje)</w:t>
      </w:r>
    </w:p>
    <w:p w14:paraId="1A08D79B" w14:textId="2A70C483" w:rsidR="00235C66" w:rsidRPr="001D0B2A" w:rsidRDefault="00235C66" w:rsidP="00C30BEA">
      <w:pPr>
        <w:tabs>
          <w:tab w:val="left" w:pos="739"/>
        </w:tabs>
        <w:autoSpaceDE w:val="0"/>
        <w:autoSpaceDN w:val="0"/>
        <w:spacing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vertAlign w:val="superscript"/>
          <w:lang w:val="pl-PL"/>
        </w:rPr>
        <w:lastRenderedPageBreak/>
        <w:t>D)</w:t>
      </w:r>
      <w:r w:rsidRPr="001D0B2A">
        <w:rPr>
          <w:rFonts w:ascii="Times New Roman" w:eastAsia="Times New Roman" w:hAnsi="Times New Roman" w:cs="Times New Roman"/>
          <w:lang w:val="pl-PL"/>
        </w:rPr>
        <w:tab/>
        <w:t>Razlika intervala zaupanja (IZ) in statističnega testa se izračunata s pomočjo Mantel-Haenszelovega testa, prilagojenega za regijo (Evropa/Avstralija v primerjavi z Japonsko)</w:t>
      </w:r>
      <w:r w:rsidRPr="001D0B2A">
        <w:rPr>
          <w:rFonts w:ascii="Times New Roman" w:eastAsia="Times New Roman" w:hAnsi="Times New Roman" w:cs="Times New Roman"/>
          <w:spacing w:val="-47"/>
          <w:lang w:val="pl-PL"/>
        </w:rPr>
        <w:t xml:space="preserve"> </w:t>
      </w:r>
      <w:r w:rsidR="00B36A16" w:rsidRPr="001D0B2A">
        <w:rPr>
          <w:rFonts w:ascii="Times New Roman" w:eastAsia="Times New Roman" w:hAnsi="Times New Roman" w:cs="Times New Roman"/>
          <w:spacing w:val="-47"/>
          <w:lang w:val="pl-PL"/>
        </w:rPr>
        <w:t xml:space="preserve"> </w:t>
      </w:r>
      <w:r w:rsidRPr="001D0B2A">
        <w:rPr>
          <w:rFonts w:ascii="Times New Roman" w:eastAsia="Times New Roman" w:hAnsi="Times New Roman" w:cs="Times New Roman"/>
          <w:lang w:val="pl-PL"/>
        </w:rPr>
        <w:t>za</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študijo VIVID</w:t>
      </w:r>
      <w:r w:rsidRPr="001D0B2A">
        <w:rPr>
          <w:rFonts w:ascii="Times New Roman" w:eastAsia="Times New Roman" w:hAnsi="Times New Roman" w:cs="Times New Roman"/>
          <w:vertAlign w:val="superscript"/>
          <w:lang w:val="pl-PL"/>
        </w:rPr>
        <w:t>DME</w:t>
      </w:r>
      <w:r w:rsidRPr="001D0B2A">
        <w:rPr>
          <w:rFonts w:ascii="Times New Roman" w:eastAsia="Times New Roman" w:hAnsi="Times New Roman" w:cs="Times New Roman"/>
          <w:lang w:val="pl-PL"/>
        </w:rPr>
        <w:t xml:space="preserve"> in</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anamneza MI</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ali CVA</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za študijo VISTA</w:t>
      </w:r>
      <w:r w:rsidRPr="001D0B2A">
        <w:rPr>
          <w:rFonts w:ascii="Times New Roman" w:eastAsia="Times New Roman" w:hAnsi="Times New Roman" w:cs="Times New Roman"/>
          <w:vertAlign w:val="superscript"/>
          <w:lang w:val="pl-PL"/>
        </w:rPr>
        <w:t>DME</w:t>
      </w:r>
    </w:p>
    <w:p w14:paraId="60442029" w14:textId="77777777" w:rsidR="00235C66" w:rsidRPr="00C30BEA" w:rsidRDefault="00235C66" w:rsidP="00C30BEA">
      <w:pPr>
        <w:tabs>
          <w:tab w:val="left" w:pos="739"/>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vertAlign w:val="superscript"/>
          <w:lang w:val="en-US"/>
        </w:rPr>
        <w:t>E)</w:t>
      </w:r>
      <w:r w:rsidRPr="00C30BEA">
        <w:rPr>
          <w:rFonts w:ascii="Times New Roman" w:eastAsia="Times New Roman" w:hAnsi="Times New Roman" w:cs="Times New Roman"/>
          <w:lang w:val="en-US"/>
        </w:rPr>
        <w:tab/>
        <w:t>BCVA: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najboljša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korigirana</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ostrina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vida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(Best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Corrected</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Visual</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Acuity)</w:t>
      </w:r>
    </w:p>
    <w:p w14:paraId="3092B058"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ETDRS: študija zgodnjega zdravljenja diabetične retinopatije (Early Treatment Diabetic Retinopathy Study)</w:t>
      </w:r>
      <w:r w:rsidRPr="00C30BEA">
        <w:rPr>
          <w:rFonts w:ascii="Times New Roman" w:eastAsia="Times New Roman" w:hAnsi="Times New Roman" w:cs="Times New Roman"/>
          <w:spacing w:val="-47"/>
          <w:lang w:val="en-US"/>
        </w:rPr>
        <w:t xml:space="preserve"> </w:t>
      </w:r>
      <w:r w:rsidRPr="00C30BEA">
        <w:rPr>
          <w:rFonts w:ascii="Times New Roman" w:eastAsia="Times New Roman" w:hAnsi="Times New Roman" w:cs="Times New Roman"/>
          <w:lang w:val="en-US"/>
        </w:rPr>
        <w:t>LOCF:</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zadnje opazovanje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preneseno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naprej</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(Last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Observation Carried</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Forward)</w:t>
      </w:r>
    </w:p>
    <w:p w14:paraId="0683E595"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LS: povprečje najmanjših kvadratov, izpeljano z analizo kovariance ANCOVA (Least square means derived from ANCOVA)</w:t>
      </w:r>
    </w:p>
    <w:p w14:paraId="0D0B2ECB"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spacing w:val="-47"/>
          <w:lang w:val="en-US"/>
        </w:rPr>
        <w:t xml:space="preserve"> </w:t>
      </w:r>
      <w:r w:rsidRPr="00C30BEA">
        <w:rPr>
          <w:rFonts w:ascii="Times New Roman" w:eastAsia="Times New Roman" w:hAnsi="Times New Roman" w:cs="Times New Roman"/>
          <w:lang w:val="en-US"/>
        </w:rPr>
        <w:t>IZ:</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interval zaupanja</w:t>
      </w:r>
    </w:p>
    <w:p w14:paraId="010ED4E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310B3DE6" w14:textId="77777777" w:rsidR="00235C66" w:rsidRPr="00C30BEA" w:rsidRDefault="00235C66" w:rsidP="00C30BEA">
      <w:pPr>
        <w:tabs>
          <w:tab w:val="left" w:pos="1341"/>
        </w:tabs>
        <w:autoSpaceDE w:val="0"/>
        <w:autoSpaceDN w:val="0"/>
        <w:spacing w:before="65" w:after="0" w:line="240" w:lineRule="auto"/>
        <w:ind w:right="-1"/>
        <w:rPr>
          <w:rFonts w:ascii="Times New Roman" w:eastAsia="Times New Roman" w:hAnsi="Times New Roman" w:cs="Times New Roman"/>
          <w:b/>
          <w:lang w:val="en-US"/>
        </w:rPr>
        <w:sectPr w:rsidR="00235C66" w:rsidRPr="00C30BEA" w:rsidSect="00F26C9A">
          <w:footerReference w:type="even" r:id="rId26"/>
          <w:footerReference w:type="default" r:id="rId27"/>
          <w:footerReference w:type="first" r:id="rId28"/>
          <w:pgSz w:w="16840" w:h="11907" w:orient="landscape" w:code="9"/>
          <w:pgMar w:top="1418" w:right="1134" w:bottom="1418" w:left="1134" w:header="737" w:footer="737" w:gutter="0"/>
          <w:cols w:space="720"/>
          <w:docGrid w:linePitch="299"/>
        </w:sectPr>
      </w:pPr>
    </w:p>
    <w:p w14:paraId="17526412" w14:textId="77777777" w:rsidR="00235C66" w:rsidRPr="001D0B2A" w:rsidRDefault="00235C66" w:rsidP="00C30BEA">
      <w:pPr>
        <w:tabs>
          <w:tab w:val="left" w:pos="1341"/>
        </w:tabs>
        <w:autoSpaceDE w:val="0"/>
        <w:autoSpaceDN w:val="0"/>
        <w:spacing w:before="65" w:after="0" w:line="240" w:lineRule="auto"/>
        <w:ind w:right="-1"/>
        <w:rPr>
          <w:rFonts w:ascii="Times New Roman" w:eastAsia="Times New Roman" w:hAnsi="Times New Roman" w:cs="Times New Roman"/>
          <w:b/>
          <w:lang w:val="en-US"/>
        </w:rPr>
      </w:pPr>
      <w:r w:rsidRPr="001D0B2A">
        <w:rPr>
          <w:rFonts w:ascii="Times New Roman" w:eastAsia="Times New Roman" w:hAnsi="Times New Roman" w:cs="Times New Roman"/>
          <w:b/>
          <w:lang w:val="en-US"/>
        </w:rPr>
        <w:lastRenderedPageBreak/>
        <w:t>Slika</w:t>
      </w:r>
      <w:r w:rsidRPr="001D0B2A">
        <w:rPr>
          <w:rFonts w:ascii="Times New Roman" w:eastAsia="Times New Roman" w:hAnsi="Times New Roman" w:cs="Times New Roman"/>
          <w:b/>
          <w:spacing w:val="-1"/>
          <w:lang w:val="en-US"/>
        </w:rPr>
        <w:t xml:space="preserve"> </w:t>
      </w:r>
      <w:r w:rsidRPr="001D0B2A">
        <w:rPr>
          <w:rFonts w:ascii="Times New Roman" w:eastAsia="Times New Roman" w:hAnsi="Times New Roman" w:cs="Times New Roman"/>
          <w:b/>
          <w:lang w:val="en-US"/>
        </w:rPr>
        <w:t>4:</w:t>
      </w:r>
      <w:r w:rsidRPr="001D0B2A">
        <w:rPr>
          <w:rFonts w:ascii="Times New Roman" w:eastAsia="Times New Roman" w:hAnsi="Times New Roman" w:cs="Times New Roman"/>
          <w:b/>
          <w:lang w:val="en-US"/>
        </w:rPr>
        <w:tab/>
        <w:t>Povprečna sprememba BCVA, ocenjena z ETDRS tablicami, glede na izhodiščne</w:t>
      </w:r>
      <w:r w:rsidRPr="001D0B2A">
        <w:rPr>
          <w:rFonts w:ascii="Times New Roman" w:eastAsia="Times New Roman" w:hAnsi="Times New Roman" w:cs="Times New Roman"/>
          <w:b/>
          <w:spacing w:val="-52"/>
          <w:lang w:val="en-US"/>
        </w:rPr>
        <w:t xml:space="preserve"> </w:t>
      </w:r>
      <w:r w:rsidRPr="001D0B2A">
        <w:rPr>
          <w:rFonts w:ascii="Times New Roman" w:eastAsia="Times New Roman" w:hAnsi="Times New Roman" w:cs="Times New Roman"/>
          <w:b/>
          <w:lang w:val="en-US"/>
        </w:rPr>
        <w:t>vrednosti do 100.</w:t>
      </w:r>
      <w:r w:rsidRPr="001D0B2A">
        <w:rPr>
          <w:rFonts w:ascii="Times New Roman" w:eastAsia="Times New Roman" w:hAnsi="Times New Roman" w:cs="Times New Roman"/>
          <w:b/>
          <w:spacing w:val="-1"/>
          <w:lang w:val="en-US"/>
        </w:rPr>
        <w:t xml:space="preserve"> </w:t>
      </w:r>
      <w:r w:rsidRPr="001D0B2A">
        <w:rPr>
          <w:rFonts w:ascii="Times New Roman" w:eastAsia="Times New Roman" w:hAnsi="Times New Roman" w:cs="Times New Roman"/>
          <w:b/>
          <w:lang w:val="en-US"/>
        </w:rPr>
        <w:t>tedna</w:t>
      </w:r>
      <w:r w:rsidRPr="001D0B2A">
        <w:rPr>
          <w:rFonts w:ascii="Times New Roman" w:eastAsia="Times New Roman" w:hAnsi="Times New Roman" w:cs="Times New Roman"/>
          <w:b/>
          <w:spacing w:val="-1"/>
          <w:lang w:val="en-US"/>
        </w:rPr>
        <w:t xml:space="preserve"> </w:t>
      </w:r>
      <w:r w:rsidRPr="001D0B2A">
        <w:rPr>
          <w:rFonts w:ascii="Times New Roman" w:eastAsia="Times New Roman" w:hAnsi="Times New Roman" w:cs="Times New Roman"/>
          <w:b/>
          <w:lang w:val="en-US"/>
        </w:rPr>
        <w:t>v študijah</w:t>
      </w:r>
      <w:r w:rsidRPr="001D0B2A">
        <w:rPr>
          <w:rFonts w:ascii="Times New Roman" w:eastAsia="Times New Roman" w:hAnsi="Times New Roman" w:cs="Times New Roman"/>
          <w:b/>
          <w:spacing w:val="-1"/>
          <w:lang w:val="en-US"/>
        </w:rPr>
        <w:t xml:space="preserve"> </w:t>
      </w:r>
      <w:r w:rsidRPr="001D0B2A">
        <w:rPr>
          <w:rFonts w:ascii="Times New Roman" w:eastAsia="Times New Roman" w:hAnsi="Times New Roman" w:cs="Times New Roman"/>
          <w:b/>
          <w:lang w:val="en-US"/>
        </w:rPr>
        <w:t>VIVID</w:t>
      </w:r>
      <w:r w:rsidRPr="001D0B2A">
        <w:rPr>
          <w:rFonts w:ascii="Times New Roman" w:eastAsia="Times New Roman" w:hAnsi="Times New Roman" w:cs="Times New Roman"/>
          <w:b/>
          <w:vertAlign w:val="superscript"/>
          <w:lang w:val="en-US"/>
        </w:rPr>
        <w:t>DME</w:t>
      </w:r>
      <w:r w:rsidRPr="001D0B2A">
        <w:rPr>
          <w:rFonts w:ascii="Times New Roman" w:eastAsia="Times New Roman" w:hAnsi="Times New Roman" w:cs="Times New Roman"/>
          <w:b/>
          <w:spacing w:val="-1"/>
          <w:lang w:val="en-US"/>
        </w:rPr>
        <w:t xml:space="preserve"> </w:t>
      </w:r>
      <w:r w:rsidRPr="001D0B2A">
        <w:rPr>
          <w:rFonts w:ascii="Times New Roman" w:eastAsia="Times New Roman" w:hAnsi="Times New Roman" w:cs="Times New Roman"/>
          <w:b/>
          <w:lang w:val="en-US"/>
        </w:rPr>
        <w:t>in VISTA</w:t>
      </w:r>
      <w:r w:rsidRPr="001D0B2A">
        <w:rPr>
          <w:rFonts w:ascii="Times New Roman" w:eastAsia="Times New Roman" w:hAnsi="Times New Roman" w:cs="Times New Roman"/>
          <w:b/>
          <w:vertAlign w:val="superscript"/>
          <w:lang w:val="en-US"/>
        </w:rPr>
        <w:t>DME</w:t>
      </w:r>
    </w:p>
    <w:p w14:paraId="4ED5B867"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78102FE7" w14:textId="77777777" w:rsidR="00235C66" w:rsidRPr="00C30BEA" w:rsidRDefault="00235C66" w:rsidP="00C30BEA">
      <w:pPr>
        <w:autoSpaceDE w:val="0"/>
        <w:autoSpaceDN w:val="0"/>
        <w:spacing w:before="10"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noProof/>
          <w:lang w:val="en-US"/>
        </w:rPr>
        <w:drawing>
          <wp:inline distT="0" distB="0" distL="0" distR="0" wp14:anchorId="0A99DDAD" wp14:editId="4BD9F72F">
            <wp:extent cx="5291624" cy="6025487"/>
            <wp:effectExtent l="0" t="0" r="4445" b="0"/>
            <wp:docPr id="121923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3630" name=""/>
                    <pic:cNvPicPr/>
                  </pic:nvPicPr>
                  <pic:blipFill>
                    <a:blip r:embed="rId29"/>
                    <a:stretch>
                      <a:fillRect/>
                    </a:stretch>
                  </pic:blipFill>
                  <pic:spPr>
                    <a:xfrm>
                      <a:off x="0" y="0"/>
                      <a:ext cx="5298827" cy="6033689"/>
                    </a:xfrm>
                    <a:prstGeom prst="rect">
                      <a:avLst/>
                    </a:prstGeom>
                  </pic:spPr>
                </pic:pic>
              </a:graphicData>
            </a:graphic>
          </wp:inline>
        </w:drawing>
      </w:r>
    </w:p>
    <w:p w14:paraId="200AA968" w14:textId="77777777" w:rsidR="00235C66" w:rsidRPr="00C30BEA" w:rsidRDefault="00235C66" w:rsidP="00C30BEA">
      <w:pPr>
        <w:autoSpaceDE w:val="0"/>
        <w:autoSpaceDN w:val="0"/>
        <w:spacing w:before="5" w:after="0" w:line="240" w:lineRule="auto"/>
        <w:ind w:right="-1"/>
        <w:rPr>
          <w:rFonts w:ascii="Times New Roman" w:eastAsia="Times New Roman" w:hAnsi="Times New Roman" w:cs="Times New Roman"/>
          <w:lang w:val="en-US"/>
        </w:rPr>
      </w:pPr>
    </w:p>
    <w:p w14:paraId="5411B141" w14:textId="09A8EC38"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Učinkovitost zdravljenja v vseh ocenjenih podskupinah (npr. glede na starost, spol, raso, izhodiščni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HbA1c, ostrino vida ob izhodišču, predhodno zdravljenje z zaviralci VEGF) v vsaki študiji in v analizi</w:t>
      </w:r>
      <w:r w:rsidRPr="00C30BEA">
        <w:rPr>
          <w:rFonts w:ascii="Times New Roman" w:eastAsia="Times New Roman" w:hAnsi="Times New Roman" w:cs="Times New Roman"/>
          <w:spacing w:val="-52"/>
          <w:lang w:val="en-US"/>
        </w:rPr>
        <w:t xml:space="preserve"> </w:t>
      </w:r>
      <w:r w:rsidR="00B36A16"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združenih</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podatkov</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je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bila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običajno</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v skladu</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 izsledki</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za celotno populacijo.</w:t>
      </w:r>
    </w:p>
    <w:p w14:paraId="45C9E67A"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6D9BA451" w14:textId="3E5378E3"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V študijah VIVID</w:t>
      </w:r>
      <w:r w:rsidRPr="00C30BEA">
        <w:rPr>
          <w:rFonts w:ascii="Times New Roman" w:eastAsia="Times New Roman" w:hAnsi="Times New Roman" w:cs="Times New Roman"/>
          <w:vertAlign w:val="superscript"/>
          <w:lang w:val="en-US"/>
        </w:rPr>
        <w:t>DME</w:t>
      </w:r>
      <w:r w:rsidRPr="00C30BEA">
        <w:rPr>
          <w:rFonts w:ascii="Times New Roman" w:eastAsia="Times New Roman" w:hAnsi="Times New Roman" w:cs="Times New Roman"/>
          <w:lang w:val="en-US"/>
        </w:rPr>
        <w:t xml:space="preserve"> in VISTA</w:t>
      </w:r>
      <w:r w:rsidRPr="00C30BEA">
        <w:rPr>
          <w:rFonts w:ascii="Times New Roman" w:eastAsia="Times New Roman" w:hAnsi="Times New Roman" w:cs="Times New Roman"/>
          <w:vertAlign w:val="superscript"/>
          <w:lang w:val="en-US"/>
        </w:rPr>
        <w:t>DME</w:t>
      </w:r>
      <w:r w:rsidRPr="00C30BEA">
        <w:rPr>
          <w:rFonts w:ascii="Times New Roman" w:eastAsia="Times New Roman" w:hAnsi="Times New Roman" w:cs="Times New Roman"/>
          <w:lang w:val="en-US"/>
        </w:rPr>
        <w:t xml:space="preserve"> je 36 (9 %) oziroma 197 (43 %) bolnikov prejemalo predhodno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zdravljenje z zaviralci VEGF s 3-mesečnim ali daljšim obdobjem izpiranja. Učinki zdravljenja 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podskupini bolnikov, ki so se zdravili z zaviralci VEGF, so bili podobni kot pri bolnikih, ki se še niso</w:t>
      </w:r>
      <w:r w:rsidRPr="00C30BEA">
        <w:rPr>
          <w:rFonts w:ascii="Times New Roman" w:eastAsia="Times New Roman" w:hAnsi="Times New Roman" w:cs="Times New Roman"/>
          <w:spacing w:val="-52"/>
          <w:lang w:val="en-US"/>
        </w:rPr>
        <w:t xml:space="preserve"> </w:t>
      </w:r>
      <w:r w:rsidR="00886D38"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zdravili z</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zaviralci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VEGF.</w:t>
      </w:r>
    </w:p>
    <w:p w14:paraId="06FBBB01"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0241C758" w14:textId="2320421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Bolnike, pri katerih sta bili prizadeti obe očesi, so na drugem očesu zdravili z zaviralci VEGF, če je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zdravnik presodil, da je to potrebno. V študiji VISTA</w:t>
      </w:r>
      <w:r w:rsidRPr="00C30BEA">
        <w:rPr>
          <w:rFonts w:ascii="Times New Roman" w:eastAsia="Times New Roman" w:hAnsi="Times New Roman" w:cs="Times New Roman"/>
          <w:vertAlign w:val="superscript"/>
          <w:lang w:val="en-US"/>
        </w:rPr>
        <w:t>DME</w:t>
      </w:r>
      <w:r w:rsidRPr="00C30BEA">
        <w:rPr>
          <w:rFonts w:ascii="Times New Roman" w:eastAsia="Times New Roman" w:hAnsi="Times New Roman" w:cs="Times New Roman"/>
          <w:lang w:val="en-US"/>
        </w:rPr>
        <w:t xml:space="preserve"> je 217 (70,7 %) bolnikov v skupini,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 xml:space="preserve">zdravljeni z </w:t>
      </w:r>
      <w:r w:rsidRPr="00C30BEA">
        <w:rPr>
          <w:rFonts w:ascii="Times New Roman" w:hAnsi="Times New Roman" w:cs="Times New Roman"/>
        </w:rPr>
        <w:t>afliberceptom</w:t>
      </w:r>
      <w:r w:rsidRPr="00C30BEA">
        <w:rPr>
          <w:rFonts w:ascii="Times New Roman" w:eastAsia="Times New Roman" w:hAnsi="Times New Roman" w:cs="Times New Roman"/>
          <w:lang w:val="en-US"/>
        </w:rPr>
        <w:t xml:space="preserve"> prejemalo injekcije </w:t>
      </w:r>
      <w:r w:rsidRPr="00C30BEA">
        <w:rPr>
          <w:rFonts w:ascii="Times New Roman" w:hAnsi="Times New Roman" w:cs="Times New Roman"/>
        </w:rPr>
        <w:t xml:space="preserve">aflibercepta </w:t>
      </w:r>
      <w:r w:rsidRPr="00C30BEA">
        <w:rPr>
          <w:rFonts w:ascii="Times New Roman" w:eastAsia="Times New Roman" w:hAnsi="Times New Roman" w:cs="Times New Roman"/>
          <w:lang w:val="en-US"/>
        </w:rPr>
        <w:t>v obe očesi do 100. tedna; v študiji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VIVID</w:t>
      </w:r>
      <w:r w:rsidRPr="00C30BEA">
        <w:rPr>
          <w:rFonts w:ascii="Times New Roman" w:eastAsia="Times New Roman" w:hAnsi="Times New Roman" w:cs="Times New Roman"/>
          <w:vertAlign w:val="superscript"/>
          <w:lang w:val="en-US"/>
        </w:rPr>
        <w:t>DME</w:t>
      </w:r>
      <w:r w:rsidRPr="00C30BEA">
        <w:rPr>
          <w:rFonts w:ascii="Times New Roman" w:eastAsia="Times New Roman" w:hAnsi="Times New Roman" w:cs="Times New Roman"/>
          <w:lang w:val="en-US"/>
        </w:rPr>
        <w:t xml:space="preserve"> pa je 97 (35,8 %) bolnikov v skupini, zdravljeni z zdravilom </w:t>
      </w:r>
      <w:r w:rsidRPr="00C30BEA">
        <w:rPr>
          <w:rFonts w:ascii="Times New Roman" w:hAnsi="Times New Roman" w:cs="Times New Roman"/>
        </w:rPr>
        <w:t>afliberceptom</w:t>
      </w:r>
      <w:r w:rsidRPr="00C30BEA">
        <w:rPr>
          <w:rFonts w:ascii="Times New Roman" w:eastAsia="Times New Roman" w:hAnsi="Times New Roman" w:cs="Times New Roman"/>
          <w:lang w:val="en-US"/>
        </w:rPr>
        <w:t>, v drugo oko prejemalo</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drug</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zaviralec</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VEGF.</w:t>
      </w:r>
    </w:p>
    <w:p w14:paraId="3089345D"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1AAAB2E0" w14:textId="3B327D52"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lastRenderedPageBreak/>
        <w:t>V neodvisnem primerjalnem preskušanju (DRCR.net Protocol T) so uporabljali prilagodljiv režim</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odmerjanja na osnovi natančne OCT in kriterijev za ponovno zdravljenje vida. V skupini, ki je bila</w:t>
      </w:r>
      <w:r w:rsidRPr="00C30BEA">
        <w:rPr>
          <w:rFonts w:ascii="Times New Roman" w:eastAsia="Times New Roman" w:hAnsi="Times New Roman" w:cs="Times New Roman"/>
          <w:spacing w:val="-52"/>
          <w:lang w:val="en-US"/>
        </w:rPr>
        <w:t xml:space="preserve"> </w:t>
      </w:r>
      <w:r w:rsidR="00A2215D"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zdravljena z afliberceptom (N = 224) v 52. tednu, so bolniki po tem režimu zdravljenja prejeli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povprečno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9,2</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injekciji,</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kar</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je bilo</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podobno prejetemu</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številu odmerkov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skupini</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aflibercept</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2Q8</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 VIVID</w:t>
      </w:r>
      <w:r w:rsidRPr="00C30BEA">
        <w:rPr>
          <w:rFonts w:ascii="Times New Roman" w:eastAsia="Times New Roman" w:hAnsi="Times New Roman" w:cs="Times New Roman"/>
          <w:vertAlign w:val="superscript"/>
          <w:lang w:val="en-US"/>
        </w:rPr>
        <w:t>DME</w:t>
      </w:r>
      <w:r w:rsidRPr="00C30BEA">
        <w:rPr>
          <w:rFonts w:ascii="Times New Roman" w:eastAsia="Times New Roman" w:hAnsi="Times New Roman" w:cs="Times New Roman"/>
          <w:lang w:val="en-US"/>
        </w:rPr>
        <w:t xml:space="preserve"> in VISTA</w:t>
      </w:r>
      <w:r w:rsidRPr="00C30BEA">
        <w:rPr>
          <w:rFonts w:ascii="Times New Roman" w:eastAsia="Times New Roman" w:hAnsi="Times New Roman" w:cs="Times New Roman"/>
          <w:vertAlign w:val="superscript"/>
          <w:lang w:val="en-US"/>
        </w:rPr>
        <w:t>DME</w:t>
      </w:r>
      <w:r w:rsidRPr="00C30BEA">
        <w:rPr>
          <w:rFonts w:ascii="Times New Roman" w:eastAsia="Times New Roman" w:hAnsi="Times New Roman" w:cs="Times New Roman"/>
          <w:lang w:val="en-US"/>
        </w:rPr>
        <w:t>, medtem ko je bila učinkovitost v skupini, zdravljeni z afliberceptom 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protokolu T primerljiva s skupino aflibercept 2Q8 v VIVID</w:t>
      </w:r>
      <w:r w:rsidRPr="00C30BEA">
        <w:rPr>
          <w:rFonts w:ascii="Times New Roman" w:eastAsia="Times New Roman" w:hAnsi="Times New Roman" w:cs="Times New Roman"/>
          <w:vertAlign w:val="superscript"/>
          <w:lang w:val="en-US"/>
        </w:rPr>
        <w:t>DME</w:t>
      </w:r>
      <w:r w:rsidRPr="00C30BEA">
        <w:rPr>
          <w:rFonts w:ascii="Times New Roman" w:eastAsia="Times New Roman" w:hAnsi="Times New Roman" w:cs="Times New Roman"/>
          <w:lang w:val="en-US"/>
        </w:rPr>
        <w:t xml:space="preserve"> in VISTA</w:t>
      </w:r>
      <w:r w:rsidRPr="00C30BEA">
        <w:rPr>
          <w:rFonts w:ascii="Times New Roman" w:eastAsia="Times New Roman" w:hAnsi="Times New Roman" w:cs="Times New Roman"/>
          <w:vertAlign w:val="superscript"/>
          <w:lang w:val="en-US"/>
        </w:rPr>
        <w:t>DME</w:t>
      </w:r>
      <w:r w:rsidRPr="00C30BEA">
        <w:rPr>
          <w:rFonts w:ascii="Times New Roman" w:eastAsia="Times New Roman" w:hAnsi="Times New Roman" w:cs="Times New Roman"/>
          <w:lang w:val="en-US"/>
        </w:rPr>
        <w:t>. Po protokolu T je bilo 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povprečju pridobljenih 13,3 črke, od tega je 42 % bolnikov pridobilo najmanj 15 črk v ostrini vida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glede na izhodiščno stanje. Rezultati glede varnosti so pokazali, da je bila splošna incidenca očesnih in</w:t>
      </w:r>
      <w:r w:rsidRPr="00C30BEA">
        <w:rPr>
          <w:rFonts w:ascii="Times New Roman" w:eastAsia="Times New Roman" w:hAnsi="Times New Roman" w:cs="Times New Roman"/>
          <w:spacing w:val="-52"/>
          <w:lang w:val="en-US"/>
        </w:rPr>
        <w:t xml:space="preserve"> </w:t>
      </w:r>
      <w:r w:rsidR="00771F5C"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ne-očesnih neželenih učinkov (vključno z ATE) primerljiva v vseh zdravljenih skupinah v vsaki od</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študij</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in</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med</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študijami.</w:t>
      </w:r>
    </w:p>
    <w:p w14:paraId="219CF2C0"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p>
    <w:p w14:paraId="1D196C25" w14:textId="4FEA8636"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V študiji VIOLET, ki je trajala 100 tednov in je bila multicentrična, randomizirana, odprta, aktivno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nadzorovana študija, v katero so bili vključeni bolniki z DME, so primerjali tri različne režime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 xml:space="preserve">odmerjanja </w:t>
      </w:r>
      <w:r w:rsidRPr="00C30BEA">
        <w:rPr>
          <w:rFonts w:ascii="Times New Roman" w:hAnsi="Times New Roman" w:cs="Times New Roman"/>
        </w:rPr>
        <w:t xml:space="preserve">aflibercepta </w:t>
      </w:r>
      <w:r w:rsidRPr="00C30BEA">
        <w:rPr>
          <w:rFonts w:ascii="Times New Roman" w:eastAsia="Times New Roman" w:hAnsi="Times New Roman" w:cs="Times New Roman"/>
          <w:lang w:val="en-US"/>
        </w:rPr>
        <w:t>2 mg za zdravljenje DME po vsaj enem letu zdravljenja v fiksnih intervalih,</w:t>
      </w:r>
      <w:r w:rsidRPr="00C30BEA">
        <w:rPr>
          <w:rFonts w:ascii="Times New Roman" w:eastAsia="Times New Roman" w:hAnsi="Times New Roman" w:cs="Times New Roman"/>
          <w:spacing w:val="-52"/>
          <w:lang w:val="en-US"/>
        </w:rPr>
        <w:t xml:space="preserve"> </w:t>
      </w:r>
      <w:r w:rsidR="00CF70F7"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kjer se je zdravljenje začelo z eno injekcijo na mesec, pet zaporednih mesecev; nato pa so nadaljevali z</w:t>
      </w:r>
      <w:r w:rsidR="00CF70F7" w:rsidRPr="00C30BEA">
        <w:rPr>
          <w:rFonts w:ascii="Times New Roman" w:eastAsia="Times New Roman" w:hAnsi="Times New Roman" w:cs="Times New Roman"/>
          <w:lang w:val="en-US"/>
        </w:rPr>
        <w:t xml:space="preserve"> </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eno injekcijo vsaka dva meseca. V študiji so ocenjevali neinferiornost režimov odmerjanja »zdravi in</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 xml:space="preserve">podaljšaj« </w:t>
      </w:r>
      <w:r w:rsidRPr="00C30BEA">
        <w:rPr>
          <w:rFonts w:ascii="Times New Roman" w:hAnsi="Times New Roman" w:cs="Times New Roman"/>
        </w:rPr>
        <w:t xml:space="preserve">aflibercepta </w:t>
      </w:r>
      <w:r w:rsidRPr="00C30BEA">
        <w:rPr>
          <w:rFonts w:ascii="Times New Roman" w:eastAsia="Times New Roman" w:hAnsi="Times New Roman" w:cs="Times New Roman"/>
          <w:lang w:val="en-US"/>
        </w:rPr>
        <w:t>2 mg (ZIP; pri čemer so bili intervali med injekcijami vsaj 8 tednov in so jih</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postopoma podaljševali glede na klinično stanje in anatomski izgled rumene pege) in odmerjanja po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 xml:space="preserve">potrebi </w:t>
      </w:r>
      <w:r w:rsidRPr="00C30BEA">
        <w:rPr>
          <w:rFonts w:ascii="Times New Roman" w:hAnsi="Times New Roman" w:cs="Times New Roman"/>
        </w:rPr>
        <w:t xml:space="preserve">aflibercepta </w:t>
      </w:r>
      <w:r w:rsidRPr="00C30BEA">
        <w:rPr>
          <w:rFonts w:ascii="Times New Roman" w:eastAsia="Times New Roman" w:hAnsi="Times New Roman" w:cs="Times New Roman"/>
          <w:lang w:val="en-US"/>
        </w:rPr>
        <w:t>2 mg (2PRN; pri čemer so bolnike opazovali vsake 4 tedne in jim zdravilo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injicirali po potrebi glede na klinično stanje in anatomski izgled rumene pege), v primerjavi z</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odmerjanjem</w:t>
      </w:r>
      <w:r w:rsidRPr="00C30BEA">
        <w:rPr>
          <w:rFonts w:ascii="Times New Roman" w:eastAsia="Times New Roman" w:hAnsi="Times New Roman" w:cs="Times New Roman"/>
          <w:spacing w:val="-3"/>
          <w:lang w:val="en-US"/>
        </w:rPr>
        <w:t xml:space="preserve"> </w:t>
      </w:r>
      <w:r w:rsidRPr="00C30BEA">
        <w:rPr>
          <w:rFonts w:ascii="Times New Roman" w:hAnsi="Times New Roman" w:cs="Times New Roman"/>
        </w:rPr>
        <w:t xml:space="preserve">aflibercepta </w:t>
      </w:r>
      <w:r w:rsidRPr="00C30BEA">
        <w:rPr>
          <w:rFonts w:ascii="Times New Roman" w:eastAsia="Times New Roman" w:hAnsi="Times New Roman" w:cs="Times New Roman"/>
          <w:lang w:val="en-US"/>
        </w:rPr>
        <w:t>2</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mg</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vsakih 8</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tednov</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(2Q8)</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 drugem</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in tretjem letu</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zdravljenja.</w:t>
      </w:r>
    </w:p>
    <w:p w14:paraId="73568A59"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lang w:val="en-US"/>
        </w:rPr>
      </w:pPr>
    </w:p>
    <w:p w14:paraId="4678C3DD" w14:textId="732B96B0"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Primarni cilj učinkovitosti (sprememba BCVA od izhodiščne vrednosti do 52. tedna) je bil 0,5±6,7 črk</w:t>
      </w:r>
      <w:r w:rsidRPr="00C30BEA">
        <w:rPr>
          <w:rFonts w:ascii="Times New Roman" w:eastAsia="Times New Roman" w:hAnsi="Times New Roman" w:cs="Times New Roman"/>
          <w:spacing w:val="-52"/>
          <w:lang w:val="en-US"/>
        </w:rPr>
        <w:t xml:space="preserve"> </w:t>
      </w:r>
      <w:r w:rsidR="005574B3"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v skupini ZIP in 1,7±6,8 črk v skupini 2PRN v primerjavi z 0,4±6,7 črk v skupini 2Q8, kar je pokazalo</w:t>
      </w:r>
      <w:r w:rsidR="005574B3" w:rsidRPr="00C30BEA">
        <w:rPr>
          <w:rFonts w:ascii="Times New Roman" w:eastAsia="Times New Roman" w:hAnsi="Times New Roman" w:cs="Times New Roman"/>
          <w:lang w:val="en-US"/>
        </w:rPr>
        <w:t xml:space="preserve"> </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statistično neinferiornost (p &lt; 0,0001 za obe primerjavi; meja za dokaz neinferiornosti je bila 4 črke).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Spremembe BCVA od izhodiščne vrednosti do 100. tedna so bile skladne z rezultati v 52. tednu: –</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0,1±9,1</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črk</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 skupini ZIP in</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1,8±9,0</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črk 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skupini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2PRN</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v primerjavi</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z</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0,1±7,2</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črki</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v skupini 2Q8.</w:t>
      </w:r>
      <w:r w:rsidR="00F26C9A">
        <w:rPr>
          <w:rFonts w:ascii="Times New Roman" w:eastAsia="Times New Roman" w:hAnsi="Times New Roman" w:cs="Times New Roman"/>
          <w:lang w:val="en-US"/>
        </w:rPr>
        <w:t xml:space="preserve"> </w:t>
      </w:r>
      <w:r w:rsidRPr="00C30BEA">
        <w:rPr>
          <w:rFonts w:ascii="Times New Roman" w:eastAsia="Times New Roman" w:hAnsi="Times New Roman" w:cs="Times New Roman"/>
          <w:lang w:val="en-US"/>
        </w:rPr>
        <w:t>Povprečno</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število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injekcij</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100 tednih</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je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bilo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12,3</w:t>
      </w:r>
      <w:r w:rsidR="0000743F" w:rsidRPr="00C30BEA">
        <w:rPr>
          <w:rFonts w:ascii="Times New Roman" w:eastAsia="Times New Roman" w:hAnsi="Times New Roman" w:cs="Times New Roman"/>
          <w:lang w:val="en-US"/>
        </w:rPr>
        <w:t>;</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10,0</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oziroma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11,5</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2Q8fix,</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ZIP</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oziroma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2PRN.</w:t>
      </w:r>
    </w:p>
    <w:p w14:paraId="21FEC3F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45B08391" w14:textId="57A0EE98"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Okularni in sistemski profil varnosti v vseh treh skupinah zdravljenja sta bila podobna varnostnemu</w:t>
      </w:r>
      <w:r w:rsidR="0000743F" w:rsidRPr="00C30BEA">
        <w:rPr>
          <w:rFonts w:ascii="Times New Roman" w:eastAsia="Times New Roman" w:hAnsi="Times New Roman" w:cs="Times New Roman"/>
          <w:lang w:val="en-US"/>
        </w:rPr>
        <w:t xml:space="preserve"> </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profilu,</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ugotovljenem</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 ključnih</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študijah VIVID</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in VISTA.</w:t>
      </w:r>
    </w:p>
    <w:p w14:paraId="1FB42B4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5DED9903" w14:textId="51CB002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V skupini ZIP je bilo podaljševanje in krajšanje intervalov med injekcijami po presoji preiskovalca; v</w:t>
      </w:r>
      <w:r w:rsidR="00A241C1" w:rsidRPr="00C30BEA">
        <w:rPr>
          <w:rFonts w:ascii="Times New Roman" w:eastAsia="Times New Roman" w:hAnsi="Times New Roman" w:cs="Times New Roman"/>
          <w:lang w:val="en-US"/>
        </w:rPr>
        <w:t xml:space="preserve"> </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študiji je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bilo priporočeno</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podaljševanje intervalov</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med injekcijami za 2</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tedna.</w:t>
      </w:r>
    </w:p>
    <w:p w14:paraId="7F13EDD7"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lang w:val="en-US"/>
        </w:rPr>
      </w:pPr>
    </w:p>
    <w:p w14:paraId="3A984492"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i/>
          <w:lang w:val="en-US"/>
        </w:rPr>
      </w:pPr>
      <w:r w:rsidRPr="00C30BEA">
        <w:rPr>
          <w:rFonts w:ascii="Times New Roman" w:eastAsia="Times New Roman" w:hAnsi="Times New Roman" w:cs="Times New Roman"/>
          <w:i/>
          <w:lang w:val="en-US"/>
        </w:rPr>
        <w:t>Miopična</w:t>
      </w:r>
      <w:r w:rsidRPr="00C30BEA">
        <w:rPr>
          <w:rFonts w:ascii="Times New Roman" w:eastAsia="Times New Roman" w:hAnsi="Times New Roman" w:cs="Times New Roman"/>
          <w:i/>
          <w:spacing w:val="-2"/>
          <w:lang w:val="en-US"/>
        </w:rPr>
        <w:t xml:space="preserve"> </w:t>
      </w:r>
      <w:r w:rsidRPr="00C30BEA">
        <w:rPr>
          <w:rFonts w:ascii="Times New Roman" w:eastAsia="Times New Roman" w:hAnsi="Times New Roman" w:cs="Times New Roman"/>
          <w:i/>
          <w:lang w:val="en-US"/>
        </w:rPr>
        <w:t>horoidalna</w:t>
      </w:r>
      <w:r w:rsidRPr="00C30BEA">
        <w:rPr>
          <w:rFonts w:ascii="Times New Roman" w:eastAsia="Times New Roman" w:hAnsi="Times New Roman" w:cs="Times New Roman"/>
          <w:i/>
          <w:spacing w:val="-4"/>
          <w:lang w:val="en-US"/>
        </w:rPr>
        <w:t xml:space="preserve"> </w:t>
      </w:r>
      <w:r w:rsidRPr="00C30BEA">
        <w:rPr>
          <w:rFonts w:ascii="Times New Roman" w:eastAsia="Times New Roman" w:hAnsi="Times New Roman" w:cs="Times New Roman"/>
          <w:i/>
          <w:lang w:val="en-US"/>
        </w:rPr>
        <w:t>neovaskularizacija</w:t>
      </w:r>
    </w:p>
    <w:p w14:paraId="7E8B6B6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i/>
          <w:lang w:val="en-US"/>
        </w:rPr>
      </w:pPr>
    </w:p>
    <w:p w14:paraId="45A5455C" w14:textId="52EABB9B"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en-US"/>
        </w:rPr>
        <w:t xml:space="preserve">Varnost in učinkovitost zdravila </w:t>
      </w:r>
      <w:r w:rsidRPr="00C30BEA">
        <w:rPr>
          <w:rFonts w:ascii="Times New Roman" w:hAnsi="Times New Roman" w:cs="Times New Roman"/>
        </w:rPr>
        <w:t xml:space="preserve">aflibercepta </w:t>
      </w:r>
      <w:r w:rsidRPr="00C30BEA">
        <w:rPr>
          <w:rFonts w:ascii="Times New Roman" w:eastAsia="Times New Roman" w:hAnsi="Times New Roman" w:cs="Times New Roman"/>
          <w:lang w:val="en-US"/>
        </w:rPr>
        <w:t>so ocenili v randomizirani, multicentrični, dvojno slepi, s</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placebom nadzorovani študiji pri še nezdravljenih, azijskih bolnikih z miopično CNV. Zdravili so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skupno 121 bolnikov in pri njih je bila ocenjena učinkovitost (90 bolnikov je bilo zdravljenih z</w:t>
      </w:r>
      <w:r w:rsidRPr="00C30BEA">
        <w:rPr>
          <w:rFonts w:ascii="Times New Roman" w:eastAsia="Times New Roman" w:hAnsi="Times New Roman" w:cs="Times New Roman"/>
          <w:spacing w:val="1"/>
          <w:lang w:val="en-US"/>
        </w:rPr>
        <w:t xml:space="preserve"> </w:t>
      </w:r>
      <w:r w:rsidRPr="00C30BEA">
        <w:rPr>
          <w:rFonts w:ascii="Times New Roman" w:hAnsi="Times New Roman" w:cs="Times New Roman"/>
        </w:rPr>
        <w:t>afliberceptom</w:t>
      </w:r>
      <w:r w:rsidRPr="00C30BEA">
        <w:rPr>
          <w:rFonts w:ascii="Times New Roman" w:eastAsia="Times New Roman" w:hAnsi="Times New Roman" w:cs="Times New Roman"/>
          <w:lang w:val="en-US"/>
        </w:rPr>
        <w:t xml:space="preserve">). </w:t>
      </w:r>
      <w:r w:rsidRPr="00C30BEA">
        <w:rPr>
          <w:rFonts w:ascii="Times New Roman" w:eastAsia="Times New Roman" w:hAnsi="Times New Roman" w:cs="Times New Roman"/>
          <w:lang w:val="pl-PL"/>
        </w:rPr>
        <w:t>Bolniki so bili stari od 27 do 83 let, v povprečju 58 let. V študiji miopične CNV je</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bilo približno 36 % (33/91) bolnikov randomiziranih v skupino, ki je prejemala aflibercept, starih</w:t>
      </w:r>
      <w:r w:rsidRPr="00C30BEA">
        <w:rPr>
          <w:rFonts w:ascii="Times New Roman" w:eastAsia="Times New Roman" w:hAnsi="Times New Roman" w:cs="Times New Roman"/>
          <w:spacing w:val="-52"/>
          <w:lang w:val="pl-PL"/>
        </w:rPr>
        <w:t xml:space="preserve"> </w:t>
      </w:r>
      <w:r w:rsidR="009F5F66"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65</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let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ali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več,</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približno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10</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 (9/91)</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jih</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je bilo</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starih</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75 let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ali več.</w:t>
      </w:r>
    </w:p>
    <w:p w14:paraId="7062B190"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1542C4AC" w14:textId="3BFD8BF0"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Bolnike so naključno razporedili v razmerju 3:1 v skupino, ki je prejela intravitrealno injekcijo 2 mg</w:t>
      </w:r>
      <w:r w:rsidRPr="00C30BEA">
        <w:rPr>
          <w:rFonts w:ascii="Times New Roman" w:eastAsia="Times New Roman" w:hAnsi="Times New Roman" w:cs="Times New Roman"/>
          <w:spacing w:val="1"/>
          <w:lang w:val="pl-PL"/>
        </w:rPr>
        <w:t xml:space="preserve"> </w:t>
      </w:r>
      <w:r w:rsidRPr="00C30BEA">
        <w:rPr>
          <w:rFonts w:ascii="Times New Roman" w:hAnsi="Times New Roman" w:cs="Times New Roman"/>
        </w:rPr>
        <w:t xml:space="preserve">aflibercepta </w:t>
      </w:r>
      <w:r w:rsidRPr="00C30BEA">
        <w:rPr>
          <w:rFonts w:ascii="Times New Roman" w:eastAsia="Times New Roman" w:hAnsi="Times New Roman" w:cs="Times New Roman"/>
          <w:lang w:val="pl-PL"/>
        </w:rPr>
        <w:t>ali injekcijo placeba na začetku študije, dodatne injekcije pa so prejeli enkrat mesečno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do 24. tedna v primeru, da je bolezen vztrajala ali se ponovila. V 24. tednu so ocenili primarni cilj</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učinkovitosti in bolniki, ki so bili na začetku študije razporejeni v skupino, ki je prejemala placebo, so</w:t>
      </w:r>
      <w:r w:rsidRPr="00C30BEA">
        <w:rPr>
          <w:rFonts w:ascii="Times New Roman" w:eastAsia="Times New Roman" w:hAnsi="Times New Roman" w:cs="Times New Roman"/>
          <w:spacing w:val="-52"/>
          <w:lang w:val="pl-PL"/>
        </w:rPr>
        <w:t xml:space="preserve"> </w:t>
      </w:r>
      <w:r w:rsidR="00FD78D3"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 xml:space="preserve">lahko prejeli prvi odmerek </w:t>
      </w:r>
      <w:r w:rsidRPr="00C30BEA">
        <w:rPr>
          <w:rFonts w:ascii="Times New Roman" w:hAnsi="Times New Roman" w:cs="Times New Roman"/>
        </w:rPr>
        <w:t>aflibercepta</w:t>
      </w:r>
      <w:r w:rsidRPr="00C30BEA">
        <w:rPr>
          <w:rFonts w:ascii="Times New Roman" w:eastAsia="Times New Roman" w:hAnsi="Times New Roman" w:cs="Times New Roman"/>
          <w:lang w:val="pl-PL"/>
        </w:rPr>
        <w:t>. Nato so bolniki v obeh skupinah prejeli dodatne injekcije,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če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je bolezen vztrajala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ali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se ponovila.</w:t>
      </w:r>
    </w:p>
    <w:p w14:paraId="3D7FA891"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p>
    <w:p w14:paraId="65729159" w14:textId="08EE3C79"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pl-PL"/>
        </w:rPr>
        <w:t xml:space="preserve">Razlika med zdravljenima skupinama je bila statistično značilna v korist zdravljenja z </w:t>
      </w:r>
      <w:r w:rsidRPr="00C30BEA">
        <w:rPr>
          <w:rFonts w:ascii="Times New Roman" w:hAnsi="Times New Roman" w:cs="Times New Roman"/>
        </w:rPr>
        <w:t xml:space="preserve">afliberceptom </w:t>
      </w:r>
      <w:r w:rsidRPr="00C30BEA">
        <w:rPr>
          <w:rFonts w:ascii="Times New Roman" w:hAnsi="Times New Roman" w:cs="Times New Roman"/>
          <w:lang w:val="pl-PL"/>
        </w:rPr>
        <w:t>z</w:t>
      </w:r>
      <w:r w:rsidRPr="00C30BEA">
        <w:rPr>
          <w:rFonts w:ascii="Times New Roman" w:eastAsia="Times New Roman" w:hAnsi="Times New Roman" w:cs="Times New Roman"/>
          <w:lang w:val="pl-PL"/>
        </w:rPr>
        <w:t>a primarni cilj učinkovitosti (sprememba BCVA) in potrjena s sekundarnim ciljem učinkovitosti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 xml:space="preserve">(delež bolnikov, ki so do 24. tedna pridobili 15 črk BCVA glede na izhodiščne vrednosti). </w:t>
      </w:r>
      <w:r w:rsidRPr="00C30BEA">
        <w:rPr>
          <w:rFonts w:ascii="Times New Roman" w:eastAsia="Times New Roman" w:hAnsi="Times New Roman" w:cs="Times New Roman"/>
          <w:lang w:val="fr-CA"/>
        </w:rPr>
        <w:t>Razlika za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oba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končna cilja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se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je ohranila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do 48.</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tedna.</w:t>
      </w:r>
    </w:p>
    <w:p w14:paraId="773EF8E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45DF42C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Podrobnejši</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izsledki analiz</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podatkov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iz</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študije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MYRROR</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so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prikazani v</w:t>
      </w:r>
      <w:r w:rsidRPr="00C30BEA">
        <w:rPr>
          <w:rFonts w:ascii="Times New Roman" w:eastAsia="Times New Roman" w:hAnsi="Times New Roman" w:cs="Times New Roman"/>
          <w:spacing w:val="-5"/>
          <w:lang w:val="fr-CA"/>
        </w:rPr>
        <w:t xml:space="preserve"> </w:t>
      </w:r>
      <w:r w:rsidRPr="00C30BEA">
        <w:rPr>
          <w:rFonts w:ascii="Times New Roman" w:eastAsia="Times New Roman" w:hAnsi="Times New Roman" w:cs="Times New Roman"/>
          <w:lang w:val="fr-CA"/>
        </w:rPr>
        <w:t>preglednici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6</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sliki 5.</w:t>
      </w:r>
    </w:p>
    <w:p w14:paraId="2112BBF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66C1D87B" w14:textId="77777777" w:rsidR="00235C66" w:rsidRPr="00F26C9A" w:rsidRDefault="00235C66" w:rsidP="00C30BEA">
      <w:pPr>
        <w:tabs>
          <w:tab w:val="left" w:pos="1905"/>
        </w:tabs>
        <w:autoSpaceDE w:val="0"/>
        <w:autoSpaceDN w:val="0"/>
        <w:spacing w:before="70" w:after="0" w:line="240" w:lineRule="auto"/>
        <w:ind w:right="-1"/>
        <w:rPr>
          <w:rFonts w:ascii="Times New Roman" w:eastAsia="Times New Roman" w:hAnsi="Times New Roman" w:cs="Times New Roman"/>
          <w:b/>
          <w:lang w:val="fr-CA"/>
        </w:rPr>
      </w:pPr>
      <w:r w:rsidRPr="00F26C9A">
        <w:rPr>
          <w:rFonts w:ascii="Times New Roman" w:eastAsia="Times New Roman" w:hAnsi="Times New Roman" w:cs="Times New Roman"/>
          <w:b/>
          <w:lang w:val="fr-CA"/>
        </w:rPr>
        <w:t>Preglednica</w:t>
      </w:r>
      <w:r w:rsidRPr="00F26C9A">
        <w:rPr>
          <w:rFonts w:ascii="Times New Roman" w:eastAsia="Times New Roman" w:hAnsi="Times New Roman" w:cs="Times New Roman"/>
          <w:b/>
          <w:spacing w:val="-1"/>
          <w:lang w:val="fr-CA"/>
        </w:rPr>
        <w:t xml:space="preserve"> </w:t>
      </w:r>
      <w:r w:rsidRPr="00F26C9A">
        <w:rPr>
          <w:rFonts w:ascii="Times New Roman" w:eastAsia="Times New Roman" w:hAnsi="Times New Roman" w:cs="Times New Roman"/>
          <w:b/>
          <w:lang w:val="fr-CA"/>
        </w:rPr>
        <w:t>6:</w:t>
      </w:r>
      <w:r w:rsidRPr="00F26C9A">
        <w:rPr>
          <w:rFonts w:ascii="Times New Roman" w:eastAsia="Times New Roman" w:hAnsi="Times New Roman" w:cs="Times New Roman"/>
          <w:b/>
          <w:lang w:val="fr-CA"/>
        </w:rPr>
        <w:tab/>
        <w:t>Izidi učinkovitosti v 24. tednu (primarna analiza) in 48. tednu študije MYRROR</w:t>
      </w:r>
      <w:r w:rsidRPr="00F26C9A">
        <w:rPr>
          <w:rFonts w:ascii="Times New Roman" w:eastAsia="Times New Roman" w:hAnsi="Times New Roman" w:cs="Times New Roman"/>
          <w:b/>
          <w:spacing w:val="-52"/>
          <w:lang w:val="fr-CA"/>
        </w:rPr>
        <w:t xml:space="preserve"> </w:t>
      </w:r>
      <w:r w:rsidRPr="00F26C9A">
        <w:rPr>
          <w:rFonts w:ascii="Times New Roman" w:eastAsia="Times New Roman" w:hAnsi="Times New Roman" w:cs="Times New Roman"/>
          <w:b/>
          <w:lang w:val="fr-CA"/>
        </w:rPr>
        <w:t>(celotna</w:t>
      </w:r>
      <w:r w:rsidRPr="00F26C9A">
        <w:rPr>
          <w:rFonts w:ascii="Times New Roman" w:eastAsia="Times New Roman" w:hAnsi="Times New Roman" w:cs="Times New Roman"/>
          <w:b/>
          <w:spacing w:val="-1"/>
          <w:lang w:val="fr-CA"/>
        </w:rPr>
        <w:t xml:space="preserve"> </w:t>
      </w:r>
      <w:r w:rsidRPr="00F26C9A">
        <w:rPr>
          <w:rFonts w:ascii="Times New Roman" w:eastAsia="Times New Roman" w:hAnsi="Times New Roman" w:cs="Times New Roman"/>
          <w:b/>
          <w:lang w:val="fr-CA"/>
        </w:rPr>
        <w:t>analiza</w:t>
      </w:r>
      <w:r w:rsidRPr="00F26C9A">
        <w:rPr>
          <w:rFonts w:ascii="Times New Roman" w:eastAsia="Times New Roman" w:hAnsi="Times New Roman" w:cs="Times New Roman"/>
          <w:b/>
          <w:spacing w:val="-2"/>
          <w:lang w:val="fr-CA"/>
        </w:rPr>
        <w:t xml:space="preserve"> </w:t>
      </w:r>
      <w:r w:rsidRPr="00F26C9A">
        <w:rPr>
          <w:rFonts w:ascii="Times New Roman" w:eastAsia="Times New Roman" w:hAnsi="Times New Roman" w:cs="Times New Roman"/>
          <w:b/>
          <w:lang w:val="fr-CA"/>
        </w:rPr>
        <w:t>z LOCF</w:t>
      </w:r>
      <w:r w:rsidRPr="00F26C9A">
        <w:rPr>
          <w:rFonts w:ascii="Times New Roman" w:eastAsia="Times New Roman" w:hAnsi="Times New Roman" w:cs="Times New Roman"/>
          <w:b/>
          <w:vertAlign w:val="superscript"/>
          <w:lang w:val="fr-CA"/>
        </w:rPr>
        <w:t>A</w:t>
      </w:r>
      <w:r w:rsidRPr="00F26C9A">
        <w:rPr>
          <w:rFonts w:ascii="Times New Roman" w:eastAsia="Times New Roman" w:hAnsi="Times New Roman" w:cs="Times New Roman"/>
          <w:b/>
          <w:lang w:val="fr-CA"/>
        </w:rPr>
        <w:t>)</w:t>
      </w:r>
    </w:p>
    <w:p w14:paraId="359ADA26" w14:textId="77777777" w:rsidR="00235C66" w:rsidRPr="00C30BEA" w:rsidRDefault="00235C66" w:rsidP="00C30BEA">
      <w:pPr>
        <w:autoSpaceDE w:val="0"/>
        <w:autoSpaceDN w:val="0"/>
        <w:spacing w:before="4" w:after="0" w:line="240" w:lineRule="auto"/>
        <w:ind w:right="-1"/>
        <w:rPr>
          <w:rFonts w:ascii="Times New Roman" w:eastAsia="Times New Roman" w:hAnsi="Times New Roman" w:cs="Times New Roman"/>
          <w:lang w:val="fr-C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78"/>
        <w:gridCol w:w="1562"/>
        <w:gridCol w:w="1279"/>
        <w:gridCol w:w="1421"/>
        <w:gridCol w:w="1421"/>
      </w:tblGrid>
      <w:tr w:rsidR="00235C66" w:rsidRPr="00C30BEA" w14:paraId="3CB3FB10" w14:textId="77777777" w:rsidTr="00F26C9A">
        <w:trPr>
          <w:trHeight w:val="251"/>
        </w:trPr>
        <w:tc>
          <w:tcPr>
            <w:tcW w:w="1864" w:type="pct"/>
            <w:vMerge w:val="restart"/>
          </w:tcPr>
          <w:p w14:paraId="10AFBA20"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40841AB1"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lang w:val="fr-CA"/>
              </w:rPr>
            </w:pPr>
          </w:p>
          <w:p w14:paraId="2700D39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en-US"/>
              </w:rPr>
            </w:pPr>
            <w:r w:rsidRPr="00C30BEA">
              <w:rPr>
                <w:rFonts w:ascii="Times New Roman" w:eastAsia="Times New Roman" w:hAnsi="Times New Roman" w:cs="Times New Roman"/>
                <w:b/>
                <w:lang w:val="en-US"/>
              </w:rPr>
              <w:t>Izidi</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učinkovitosti</w:t>
            </w:r>
          </w:p>
        </w:tc>
        <w:tc>
          <w:tcPr>
            <w:tcW w:w="3136" w:type="pct"/>
            <w:gridSpan w:val="4"/>
          </w:tcPr>
          <w:p w14:paraId="65C11E4A"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MYRROR</w:t>
            </w:r>
          </w:p>
        </w:tc>
      </w:tr>
      <w:tr w:rsidR="00235C66" w:rsidRPr="00C30BEA" w14:paraId="24E310B3" w14:textId="77777777" w:rsidTr="00F26C9A">
        <w:trPr>
          <w:trHeight w:val="253"/>
        </w:trPr>
        <w:tc>
          <w:tcPr>
            <w:tcW w:w="1864" w:type="pct"/>
            <w:vMerge/>
            <w:tcBorders>
              <w:top w:val="nil"/>
            </w:tcBorders>
          </w:tcPr>
          <w:p w14:paraId="5FB36A27"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1568" w:type="pct"/>
            <w:gridSpan w:val="2"/>
          </w:tcPr>
          <w:p w14:paraId="00FC561B"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24 tednov</w:t>
            </w:r>
          </w:p>
        </w:tc>
        <w:tc>
          <w:tcPr>
            <w:tcW w:w="1568" w:type="pct"/>
            <w:gridSpan w:val="2"/>
          </w:tcPr>
          <w:p w14:paraId="6B7FE78E"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en-US"/>
              </w:rPr>
            </w:pPr>
            <w:r w:rsidRPr="00C30BEA">
              <w:rPr>
                <w:rFonts w:ascii="Times New Roman" w:eastAsia="Times New Roman" w:hAnsi="Times New Roman" w:cs="Times New Roman"/>
                <w:b/>
                <w:lang w:val="en-US"/>
              </w:rPr>
              <w:t>48 tednov</w:t>
            </w:r>
          </w:p>
        </w:tc>
      </w:tr>
      <w:tr w:rsidR="00235C66" w:rsidRPr="00C30BEA" w14:paraId="1AEEAD1C" w14:textId="77777777" w:rsidTr="00F26C9A">
        <w:trPr>
          <w:trHeight w:val="1012"/>
        </w:trPr>
        <w:tc>
          <w:tcPr>
            <w:tcW w:w="1864" w:type="pct"/>
            <w:vMerge/>
            <w:tcBorders>
              <w:top w:val="nil"/>
            </w:tcBorders>
          </w:tcPr>
          <w:p w14:paraId="36046770"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862" w:type="pct"/>
          </w:tcPr>
          <w:p w14:paraId="6201074E" w14:textId="347597E8" w:rsidR="00235C66" w:rsidRPr="00C30BEA" w:rsidRDefault="00235C66" w:rsidP="00C30BEA">
            <w:pPr>
              <w:autoSpaceDE w:val="0"/>
              <w:autoSpaceDN w:val="0"/>
              <w:spacing w:before="125" w:after="0" w:line="240" w:lineRule="auto"/>
              <w:ind w:right="-1"/>
              <w:rPr>
                <w:rFonts w:ascii="Times New Roman" w:eastAsia="Times New Roman" w:hAnsi="Times New Roman" w:cs="Times New Roman"/>
                <w:b/>
                <w:lang w:val="en-US"/>
              </w:rPr>
            </w:pPr>
            <w:r w:rsidRPr="00C30BEA">
              <w:rPr>
                <w:rFonts w:ascii="Times New Roman" w:eastAsia="Times New Roman" w:hAnsi="Times New Roman" w:cs="Times New Roman"/>
                <w:b/>
                <w:lang w:val="en-US"/>
              </w:rPr>
              <w:t>aflibercept</w:t>
            </w:r>
            <w:r w:rsidRPr="00C30BEA">
              <w:rPr>
                <w:rFonts w:ascii="Times New Roman" w:eastAsia="Times New Roman" w:hAnsi="Times New Roman" w:cs="Times New Roman"/>
                <w:b/>
                <w:spacing w:val="-6"/>
                <w:lang w:val="en-US"/>
              </w:rPr>
              <w:t xml:space="preserve"> </w:t>
            </w:r>
            <w:r w:rsidRPr="00C30BEA">
              <w:rPr>
                <w:rFonts w:ascii="Times New Roman" w:eastAsia="Times New Roman" w:hAnsi="Times New Roman" w:cs="Times New Roman"/>
                <w:b/>
                <w:lang w:val="en-US"/>
              </w:rPr>
              <w:t>2</w:t>
            </w:r>
            <w:r w:rsidRPr="00C30BEA">
              <w:rPr>
                <w:rFonts w:ascii="Times New Roman" w:eastAsia="Times New Roman" w:hAnsi="Times New Roman" w:cs="Times New Roman"/>
                <w:b/>
                <w:spacing w:val="-6"/>
                <w:lang w:val="en-US"/>
              </w:rPr>
              <w:t xml:space="preserve"> </w:t>
            </w:r>
            <w:r w:rsidRPr="00C30BEA">
              <w:rPr>
                <w:rFonts w:ascii="Times New Roman" w:eastAsia="Times New Roman" w:hAnsi="Times New Roman" w:cs="Times New Roman"/>
                <w:b/>
                <w:lang w:val="en-US"/>
              </w:rPr>
              <w:t>mg</w:t>
            </w:r>
          </w:p>
          <w:p w14:paraId="5C823073"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b/>
                <w:lang w:val="en-US"/>
              </w:rPr>
            </w:pPr>
            <w:r w:rsidRPr="00C30BEA">
              <w:rPr>
                <w:rFonts w:ascii="Times New Roman" w:eastAsia="Times New Roman" w:hAnsi="Times New Roman" w:cs="Times New Roman"/>
                <w:b/>
                <w:lang w:val="en-US"/>
              </w:rPr>
              <w:t>(N</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90)</w:t>
            </w:r>
          </w:p>
        </w:tc>
        <w:tc>
          <w:tcPr>
            <w:tcW w:w="706" w:type="pct"/>
          </w:tcPr>
          <w:p w14:paraId="098981F3" w14:textId="77777777" w:rsidR="00235C66" w:rsidRPr="00C30BEA" w:rsidRDefault="00235C66" w:rsidP="00C30BEA">
            <w:pPr>
              <w:autoSpaceDE w:val="0"/>
              <w:autoSpaceDN w:val="0"/>
              <w:spacing w:before="8" w:after="0" w:line="240" w:lineRule="auto"/>
              <w:ind w:right="-1"/>
              <w:rPr>
                <w:rFonts w:ascii="Times New Roman" w:eastAsia="Times New Roman" w:hAnsi="Times New Roman" w:cs="Times New Roman"/>
                <w:lang w:val="en-US"/>
              </w:rPr>
            </w:pPr>
          </w:p>
          <w:p w14:paraId="7B4AF667" w14:textId="16B75EE6" w:rsidR="00235C66" w:rsidRPr="00C30BEA" w:rsidRDefault="00235C66" w:rsidP="00C30BEA">
            <w:pPr>
              <w:autoSpaceDE w:val="0"/>
              <w:autoSpaceDN w:val="0"/>
              <w:spacing w:before="1" w:after="0" w:line="240" w:lineRule="auto"/>
              <w:ind w:right="-1"/>
              <w:rPr>
                <w:rFonts w:ascii="Times New Roman" w:eastAsia="Times New Roman" w:hAnsi="Times New Roman" w:cs="Times New Roman"/>
                <w:b/>
                <w:lang w:val="en-US"/>
              </w:rPr>
            </w:pPr>
            <w:r w:rsidRPr="00C30BEA">
              <w:rPr>
                <w:rFonts w:ascii="Times New Roman" w:eastAsia="Times New Roman" w:hAnsi="Times New Roman" w:cs="Times New Roman"/>
                <w:b/>
                <w:lang w:val="en-US"/>
              </w:rPr>
              <w:t>placebo</w:t>
            </w:r>
            <w:r w:rsidRPr="00C30BEA">
              <w:rPr>
                <w:rFonts w:ascii="Times New Roman" w:eastAsia="Times New Roman" w:hAnsi="Times New Roman" w:cs="Times New Roman"/>
                <w:b/>
                <w:spacing w:val="-52"/>
                <w:lang w:val="en-US"/>
              </w:rPr>
              <w:t xml:space="preserve"> </w:t>
            </w:r>
            <w:r w:rsidR="000C31C2" w:rsidRPr="00C30BEA">
              <w:rPr>
                <w:rFonts w:ascii="Times New Roman" w:eastAsia="Times New Roman" w:hAnsi="Times New Roman" w:cs="Times New Roman"/>
                <w:b/>
                <w:spacing w:val="-52"/>
                <w:lang w:val="en-US"/>
              </w:rPr>
              <w:t xml:space="preserve"> </w:t>
            </w:r>
            <w:r w:rsidRPr="00C30BEA">
              <w:rPr>
                <w:rFonts w:ascii="Times New Roman" w:eastAsia="Times New Roman" w:hAnsi="Times New Roman" w:cs="Times New Roman"/>
                <w:b/>
                <w:lang w:val="en-US"/>
              </w:rPr>
              <w:t>(N</w:t>
            </w:r>
            <w:r w:rsidRPr="00C30BEA">
              <w:rPr>
                <w:rFonts w:ascii="Times New Roman" w:eastAsia="Times New Roman" w:hAnsi="Times New Roman" w:cs="Times New Roman"/>
                <w:b/>
                <w:spacing w:val="-7"/>
                <w:lang w:val="en-US"/>
              </w:rPr>
              <w:t xml:space="preserve"> </w:t>
            </w:r>
            <w:r w:rsidRPr="00C30BEA">
              <w:rPr>
                <w:rFonts w:ascii="Times New Roman" w:eastAsia="Times New Roman" w:hAnsi="Times New Roman" w:cs="Times New Roman"/>
                <w:b/>
                <w:lang w:val="en-US"/>
              </w:rPr>
              <w:t>=</w:t>
            </w:r>
            <w:r w:rsidRPr="00C30BEA">
              <w:rPr>
                <w:rFonts w:ascii="Times New Roman" w:eastAsia="Times New Roman" w:hAnsi="Times New Roman" w:cs="Times New Roman"/>
                <w:b/>
                <w:spacing w:val="-6"/>
                <w:lang w:val="en-US"/>
              </w:rPr>
              <w:t xml:space="preserve"> </w:t>
            </w:r>
            <w:r w:rsidRPr="00C30BEA">
              <w:rPr>
                <w:rFonts w:ascii="Times New Roman" w:eastAsia="Times New Roman" w:hAnsi="Times New Roman" w:cs="Times New Roman"/>
                <w:b/>
                <w:lang w:val="en-US"/>
              </w:rPr>
              <w:t>31)</w:t>
            </w:r>
          </w:p>
        </w:tc>
        <w:tc>
          <w:tcPr>
            <w:tcW w:w="784" w:type="pct"/>
          </w:tcPr>
          <w:p w14:paraId="05DBD74A" w14:textId="377AE21B" w:rsidR="00235C66" w:rsidRPr="00C30BEA" w:rsidRDefault="00235C66" w:rsidP="00C30BEA">
            <w:pPr>
              <w:autoSpaceDE w:val="0"/>
              <w:autoSpaceDN w:val="0"/>
              <w:spacing w:before="125" w:after="0" w:line="240" w:lineRule="auto"/>
              <w:ind w:right="-1"/>
              <w:rPr>
                <w:rFonts w:ascii="Times New Roman" w:eastAsia="Times New Roman" w:hAnsi="Times New Roman" w:cs="Times New Roman"/>
                <w:b/>
                <w:lang w:val="en-US"/>
              </w:rPr>
            </w:pPr>
            <w:r w:rsidRPr="00C30BEA">
              <w:rPr>
                <w:rFonts w:ascii="Times New Roman" w:eastAsia="Times New Roman" w:hAnsi="Times New Roman" w:cs="Times New Roman"/>
                <w:b/>
                <w:lang w:val="en-US"/>
              </w:rPr>
              <w:t>aflibercept</w:t>
            </w:r>
            <w:r w:rsidRPr="00C30BEA">
              <w:rPr>
                <w:rFonts w:ascii="Times New Roman" w:eastAsia="Times New Roman" w:hAnsi="Times New Roman" w:cs="Times New Roman"/>
                <w:b/>
                <w:spacing w:val="-5"/>
                <w:lang w:val="en-US"/>
              </w:rPr>
              <w:t xml:space="preserve"> </w:t>
            </w:r>
            <w:r w:rsidRPr="00C30BEA">
              <w:rPr>
                <w:rFonts w:ascii="Times New Roman" w:eastAsia="Times New Roman" w:hAnsi="Times New Roman" w:cs="Times New Roman"/>
                <w:b/>
                <w:lang w:val="en-US"/>
              </w:rPr>
              <w:t>2</w:t>
            </w:r>
            <w:r w:rsidRPr="00C30BEA">
              <w:rPr>
                <w:rFonts w:ascii="Times New Roman" w:eastAsia="Times New Roman" w:hAnsi="Times New Roman" w:cs="Times New Roman"/>
                <w:b/>
                <w:spacing w:val="-7"/>
                <w:lang w:val="en-US"/>
              </w:rPr>
              <w:t xml:space="preserve"> </w:t>
            </w:r>
            <w:r w:rsidRPr="00C30BEA">
              <w:rPr>
                <w:rFonts w:ascii="Times New Roman" w:eastAsia="Times New Roman" w:hAnsi="Times New Roman" w:cs="Times New Roman"/>
                <w:b/>
                <w:lang w:val="en-US"/>
              </w:rPr>
              <w:t>mg</w:t>
            </w:r>
          </w:p>
          <w:p w14:paraId="5DDEEDC0"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b/>
                <w:lang w:val="en-US"/>
              </w:rPr>
            </w:pPr>
            <w:r w:rsidRPr="00C30BEA">
              <w:rPr>
                <w:rFonts w:ascii="Times New Roman" w:eastAsia="Times New Roman" w:hAnsi="Times New Roman" w:cs="Times New Roman"/>
                <w:b/>
                <w:lang w:val="en-US"/>
              </w:rPr>
              <w:t>(N</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90)</w:t>
            </w:r>
          </w:p>
        </w:tc>
        <w:tc>
          <w:tcPr>
            <w:tcW w:w="784" w:type="pct"/>
          </w:tcPr>
          <w:p w14:paraId="4C53BD9C" w14:textId="5799A09D"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da-DK"/>
              </w:rPr>
            </w:pPr>
            <w:r w:rsidRPr="00C30BEA">
              <w:rPr>
                <w:rFonts w:ascii="Times New Roman" w:eastAsia="Times New Roman" w:hAnsi="Times New Roman" w:cs="Times New Roman"/>
                <w:b/>
                <w:lang w:val="da-DK"/>
              </w:rPr>
              <w:t>placebo/</w:t>
            </w:r>
            <w:r w:rsidRPr="00C30BEA">
              <w:rPr>
                <w:rFonts w:ascii="Times New Roman" w:eastAsia="Times New Roman" w:hAnsi="Times New Roman" w:cs="Times New Roman"/>
                <w:b/>
                <w:spacing w:val="1"/>
                <w:lang w:val="da-DK"/>
              </w:rPr>
              <w:t xml:space="preserve"> </w:t>
            </w:r>
            <w:r w:rsidRPr="00C30BEA">
              <w:rPr>
                <w:rFonts w:ascii="Times New Roman" w:eastAsia="Times New Roman" w:hAnsi="Times New Roman" w:cs="Times New Roman"/>
                <w:b/>
                <w:lang w:val="da-DK"/>
              </w:rPr>
              <w:t>aflibercept</w:t>
            </w:r>
            <w:r w:rsidRPr="00C30BEA">
              <w:rPr>
                <w:rFonts w:ascii="Times New Roman" w:eastAsia="Times New Roman" w:hAnsi="Times New Roman" w:cs="Times New Roman"/>
                <w:b/>
                <w:spacing w:val="-5"/>
                <w:lang w:val="da-DK"/>
              </w:rPr>
              <w:t xml:space="preserve"> </w:t>
            </w:r>
            <w:r w:rsidRPr="00C30BEA">
              <w:rPr>
                <w:rFonts w:ascii="Times New Roman" w:eastAsia="Times New Roman" w:hAnsi="Times New Roman" w:cs="Times New Roman"/>
                <w:b/>
                <w:lang w:val="da-DK"/>
              </w:rPr>
              <w:t>2</w:t>
            </w:r>
            <w:r w:rsidRPr="00C30BEA">
              <w:rPr>
                <w:rFonts w:ascii="Times New Roman" w:eastAsia="Times New Roman" w:hAnsi="Times New Roman" w:cs="Times New Roman"/>
                <w:b/>
                <w:spacing w:val="-7"/>
                <w:lang w:val="da-DK"/>
              </w:rPr>
              <w:t xml:space="preserve"> </w:t>
            </w:r>
            <w:r w:rsidRPr="00C30BEA">
              <w:rPr>
                <w:rFonts w:ascii="Times New Roman" w:eastAsia="Times New Roman" w:hAnsi="Times New Roman" w:cs="Times New Roman"/>
                <w:b/>
                <w:lang w:val="da-DK"/>
              </w:rPr>
              <w:t>mg</w:t>
            </w:r>
          </w:p>
          <w:p w14:paraId="439DE1DD"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b/>
                <w:lang w:val="da-DK"/>
              </w:rPr>
            </w:pPr>
            <w:r w:rsidRPr="00C30BEA">
              <w:rPr>
                <w:rFonts w:ascii="Times New Roman" w:eastAsia="Times New Roman" w:hAnsi="Times New Roman" w:cs="Times New Roman"/>
                <w:b/>
                <w:lang w:val="da-DK"/>
              </w:rPr>
              <w:t>(N</w:t>
            </w:r>
            <w:r w:rsidRPr="00C30BEA">
              <w:rPr>
                <w:rFonts w:ascii="Times New Roman" w:eastAsia="Times New Roman" w:hAnsi="Times New Roman" w:cs="Times New Roman"/>
                <w:b/>
                <w:spacing w:val="-1"/>
                <w:lang w:val="da-DK"/>
              </w:rPr>
              <w:t xml:space="preserve"> </w:t>
            </w:r>
            <w:r w:rsidRPr="00C30BEA">
              <w:rPr>
                <w:rFonts w:ascii="Times New Roman" w:eastAsia="Times New Roman" w:hAnsi="Times New Roman" w:cs="Times New Roman"/>
                <w:b/>
                <w:lang w:val="da-DK"/>
              </w:rPr>
              <w:t>=</w:t>
            </w:r>
            <w:r w:rsidRPr="00C30BEA">
              <w:rPr>
                <w:rFonts w:ascii="Times New Roman" w:eastAsia="Times New Roman" w:hAnsi="Times New Roman" w:cs="Times New Roman"/>
                <w:b/>
                <w:spacing w:val="-1"/>
                <w:lang w:val="da-DK"/>
              </w:rPr>
              <w:t xml:space="preserve"> </w:t>
            </w:r>
            <w:r w:rsidRPr="00C30BEA">
              <w:rPr>
                <w:rFonts w:ascii="Times New Roman" w:eastAsia="Times New Roman" w:hAnsi="Times New Roman" w:cs="Times New Roman"/>
                <w:b/>
                <w:lang w:val="da-DK"/>
              </w:rPr>
              <w:t>31)</w:t>
            </w:r>
          </w:p>
        </w:tc>
      </w:tr>
      <w:tr w:rsidR="00235C66" w:rsidRPr="00C30BEA" w14:paraId="0FC183E7" w14:textId="77777777" w:rsidTr="00F26C9A">
        <w:trPr>
          <w:trHeight w:val="758"/>
        </w:trPr>
        <w:tc>
          <w:tcPr>
            <w:tcW w:w="1864" w:type="pct"/>
          </w:tcPr>
          <w:p w14:paraId="5173CC22"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Povprečna sprememba BCVA</w:t>
            </w:r>
            <w:r w:rsidRPr="00C30BEA">
              <w:rPr>
                <w:rFonts w:ascii="Times New Roman" w:eastAsia="Times New Roman" w:hAnsi="Times New Roman" w:cs="Times New Roman"/>
                <w:vertAlign w:val="superscript"/>
              </w:rPr>
              <w:t>B</w:t>
            </w:r>
            <w:r w:rsidRPr="00C30BEA">
              <w:rPr>
                <w:rFonts w:ascii="Times New Roman" w:eastAsia="Times New Roman" w:hAnsi="Times New Roman" w:cs="Times New Roman"/>
              </w:rPr>
              <w:t>,</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ocenjena</w:t>
            </w:r>
            <w:r w:rsidRPr="00C30BEA">
              <w:rPr>
                <w:rFonts w:ascii="Times New Roman" w:eastAsia="Times New Roman" w:hAnsi="Times New Roman" w:cs="Times New Roman"/>
                <w:spacing w:val="-4"/>
              </w:rPr>
              <w:t xml:space="preserve"> </w:t>
            </w:r>
            <w:r w:rsidRPr="00C30BEA">
              <w:rPr>
                <w:rFonts w:ascii="Times New Roman" w:eastAsia="Times New Roman" w:hAnsi="Times New Roman" w:cs="Times New Roman"/>
              </w:rPr>
              <w:t>z</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ETDRS</w:t>
            </w:r>
            <w:r w:rsidRPr="00C30BEA">
              <w:rPr>
                <w:rFonts w:ascii="Times New Roman" w:eastAsia="Times New Roman" w:hAnsi="Times New Roman" w:cs="Times New Roman"/>
                <w:spacing w:val="-2"/>
              </w:rPr>
              <w:t xml:space="preserve"> </w:t>
            </w:r>
            <w:r w:rsidRPr="00C30BEA">
              <w:rPr>
                <w:rFonts w:ascii="Times New Roman" w:eastAsia="Times New Roman" w:hAnsi="Times New Roman" w:cs="Times New Roman"/>
              </w:rPr>
              <w:t>tablicami</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glede</w:t>
            </w:r>
          </w:p>
          <w:p w14:paraId="626B20B2"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na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izhodiščne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vrednosti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(SD)</w:t>
            </w:r>
            <w:r w:rsidRPr="00C30BEA">
              <w:rPr>
                <w:rFonts w:ascii="Times New Roman" w:eastAsia="Times New Roman" w:hAnsi="Times New Roman" w:cs="Times New Roman"/>
                <w:vertAlign w:val="superscript"/>
                <w:lang w:val="pl-PL"/>
              </w:rPr>
              <w:t>B</w:t>
            </w:r>
          </w:p>
        </w:tc>
        <w:tc>
          <w:tcPr>
            <w:tcW w:w="862" w:type="pct"/>
          </w:tcPr>
          <w:p w14:paraId="42D23F87" w14:textId="77777777" w:rsidR="00235C66" w:rsidRPr="00C30BEA" w:rsidRDefault="00235C66" w:rsidP="00C30BEA">
            <w:pPr>
              <w:autoSpaceDE w:val="0"/>
              <w:autoSpaceDN w:val="0"/>
              <w:spacing w:before="125"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12,1</w:t>
            </w:r>
          </w:p>
          <w:p w14:paraId="16DC0958"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(8,3)</w:t>
            </w:r>
          </w:p>
        </w:tc>
        <w:tc>
          <w:tcPr>
            <w:tcW w:w="706" w:type="pct"/>
          </w:tcPr>
          <w:p w14:paraId="125F2CA5" w14:textId="77777777" w:rsidR="00235C66" w:rsidRPr="00C30BEA" w:rsidRDefault="00235C66" w:rsidP="00C30BEA">
            <w:pPr>
              <w:autoSpaceDE w:val="0"/>
              <w:autoSpaceDN w:val="0"/>
              <w:spacing w:before="125"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–2,0</w:t>
            </w:r>
          </w:p>
          <w:p w14:paraId="684067D7"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(9,7)</w:t>
            </w:r>
          </w:p>
        </w:tc>
        <w:tc>
          <w:tcPr>
            <w:tcW w:w="784" w:type="pct"/>
          </w:tcPr>
          <w:p w14:paraId="09DCA243" w14:textId="77777777" w:rsidR="00235C66" w:rsidRPr="00C30BEA" w:rsidRDefault="00235C66" w:rsidP="00C30BEA">
            <w:pPr>
              <w:autoSpaceDE w:val="0"/>
              <w:autoSpaceDN w:val="0"/>
              <w:spacing w:before="125"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13,5</w:t>
            </w:r>
          </w:p>
          <w:p w14:paraId="7049A12E"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(8,8)</w:t>
            </w:r>
          </w:p>
        </w:tc>
        <w:tc>
          <w:tcPr>
            <w:tcW w:w="784" w:type="pct"/>
          </w:tcPr>
          <w:p w14:paraId="53B94E6E" w14:textId="77777777" w:rsidR="00235C66" w:rsidRPr="00C30BEA" w:rsidRDefault="00235C66" w:rsidP="00C30BEA">
            <w:pPr>
              <w:autoSpaceDE w:val="0"/>
              <w:autoSpaceDN w:val="0"/>
              <w:spacing w:before="125"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3,9</w:t>
            </w:r>
          </w:p>
          <w:p w14:paraId="0702C162"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(14,3)</w:t>
            </w:r>
          </w:p>
        </w:tc>
      </w:tr>
      <w:tr w:rsidR="00235C66" w:rsidRPr="00C30BEA" w14:paraId="3B5294F7" w14:textId="77777777" w:rsidTr="00F26C9A">
        <w:trPr>
          <w:trHeight w:val="758"/>
        </w:trPr>
        <w:tc>
          <w:tcPr>
            <w:tcW w:w="1864" w:type="pct"/>
          </w:tcPr>
          <w:p w14:paraId="0DEDEA5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Razlika</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v povprečni</w:t>
            </w:r>
          </w:p>
          <w:p w14:paraId="7B43F8FF"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FR"/>
              </w:rPr>
            </w:pPr>
            <w:r w:rsidRPr="00C30BEA">
              <w:rPr>
                <w:rFonts w:ascii="Times New Roman" w:eastAsia="Times New Roman" w:hAnsi="Times New Roman" w:cs="Times New Roman"/>
                <w:lang w:val="fr-FR"/>
              </w:rPr>
              <w:t>vrednosti LS</w:t>
            </w:r>
            <w:r w:rsidRPr="00C30BEA">
              <w:rPr>
                <w:rFonts w:ascii="Times New Roman" w:eastAsia="Times New Roman" w:hAnsi="Times New Roman" w:cs="Times New Roman"/>
                <w:vertAlign w:val="superscript"/>
                <w:lang w:val="fr-FR"/>
              </w:rPr>
              <w:t>C,D,E</w:t>
            </w:r>
            <w:r w:rsidRPr="00C30BEA">
              <w:rPr>
                <w:rFonts w:ascii="Times New Roman" w:eastAsia="Times New Roman" w:hAnsi="Times New Roman" w:cs="Times New Roman"/>
                <w:spacing w:val="-52"/>
                <w:lang w:val="fr-FR"/>
              </w:rPr>
              <w:t xml:space="preserve"> </w:t>
            </w:r>
            <w:r w:rsidRPr="00C30BEA">
              <w:rPr>
                <w:rFonts w:ascii="Times New Roman" w:eastAsia="Times New Roman" w:hAnsi="Times New Roman" w:cs="Times New Roman"/>
                <w:lang w:val="fr-FR"/>
              </w:rPr>
              <w:t>(95</w:t>
            </w:r>
            <w:r w:rsidRPr="00C30BEA">
              <w:rPr>
                <w:rFonts w:ascii="Times New Roman" w:eastAsia="Times New Roman" w:hAnsi="Times New Roman" w:cs="Times New Roman"/>
                <w:spacing w:val="-3"/>
                <w:lang w:val="fr-FR"/>
              </w:rPr>
              <w:t xml:space="preserve"> </w:t>
            </w:r>
            <w:r w:rsidRPr="00C30BEA">
              <w:rPr>
                <w:rFonts w:ascii="Times New Roman" w:eastAsia="Times New Roman" w:hAnsi="Times New Roman" w:cs="Times New Roman"/>
                <w:lang w:val="fr-FR"/>
              </w:rPr>
              <w:t>%</w:t>
            </w:r>
            <w:r w:rsidRPr="00C30BEA">
              <w:rPr>
                <w:rFonts w:ascii="Times New Roman" w:eastAsia="Times New Roman" w:hAnsi="Times New Roman" w:cs="Times New Roman"/>
                <w:spacing w:val="1"/>
                <w:lang w:val="fr-FR"/>
              </w:rPr>
              <w:t xml:space="preserve"> </w:t>
            </w:r>
            <w:r w:rsidRPr="00C30BEA">
              <w:rPr>
                <w:rFonts w:ascii="Times New Roman" w:eastAsia="Times New Roman" w:hAnsi="Times New Roman" w:cs="Times New Roman"/>
                <w:lang w:val="fr-FR"/>
              </w:rPr>
              <w:t>IZ)</w:t>
            </w:r>
          </w:p>
        </w:tc>
        <w:tc>
          <w:tcPr>
            <w:tcW w:w="862" w:type="pct"/>
          </w:tcPr>
          <w:p w14:paraId="79B45654" w14:textId="77777777" w:rsidR="00235C66" w:rsidRPr="00C30BEA" w:rsidRDefault="00235C66" w:rsidP="00C30BEA">
            <w:pPr>
              <w:autoSpaceDE w:val="0"/>
              <w:autoSpaceDN w:val="0"/>
              <w:spacing w:before="125"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14,1</w:t>
            </w:r>
          </w:p>
          <w:p w14:paraId="1660D2EC"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(10,8; 17,4)</w:t>
            </w:r>
          </w:p>
        </w:tc>
        <w:tc>
          <w:tcPr>
            <w:tcW w:w="706" w:type="pct"/>
          </w:tcPr>
          <w:p w14:paraId="1B886BB2"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784" w:type="pct"/>
          </w:tcPr>
          <w:p w14:paraId="5B985BD6" w14:textId="77777777" w:rsidR="00235C66" w:rsidRPr="00C30BEA" w:rsidRDefault="00235C66" w:rsidP="00C30BEA">
            <w:pPr>
              <w:autoSpaceDE w:val="0"/>
              <w:autoSpaceDN w:val="0"/>
              <w:spacing w:before="125"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9,5</w:t>
            </w:r>
          </w:p>
          <w:p w14:paraId="7F080837"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(5,4;</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13,7)</w:t>
            </w:r>
          </w:p>
        </w:tc>
        <w:tc>
          <w:tcPr>
            <w:tcW w:w="784" w:type="pct"/>
          </w:tcPr>
          <w:p w14:paraId="7230204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r>
      <w:tr w:rsidR="00235C66" w:rsidRPr="00C30BEA" w14:paraId="77693AFA" w14:textId="77777777" w:rsidTr="00F26C9A">
        <w:trPr>
          <w:trHeight w:val="760"/>
        </w:trPr>
        <w:tc>
          <w:tcPr>
            <w:tcW w:w="1864" w:type="pct"/>
          </w:tcPr>
          <w:p w14:paraId="6A298D7D"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Delež</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bolnikov,</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ki</w:t>
            </w:r>
            <w:r w:rsidRPr="00C30BEA">
              <w:rPr>
                <w:rFonts w:ascii="Times New Roman" w:eastAsia="Times New Roman" w:hAnsi="Times New Roman" w:cs="Times New Roman"/>
                <w:spacing w:val="-1"/>
              </w:rPr>
              <w:t xml:space="preserve"> </w:t>
            </w:r>
            <w:r w:rsidRPr="00C30BEA">
              <w:rPr>
                <w:rFonts w:ascii="Times New Roman" w:eastAsia="Times New Roman" w:hAnsi="Times New Roman" w:cs="Times New Roman"/>
              </w:rPr>
              <w:t>so pridobili</w:t>
            </w:r>
          </w:p>
          <w:p w14:paraId="5725D25F"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u w:val="single"/>
              </w:rPr>
              <w:t>&gt;</w:t>
            </w:r>
            <w:r w:rsidRPr="00C30BEA">
              <w:rPr>
                <w:rFonts w:ascii="Times New Roman" w:eastAsia="Times New Roman" w:hAnsi="Times New Roman" w:cs="Times New Roman"/>
              </w:rPr>
              <w:t xml:space="preserve"> 15 črk glede na izhodiščne</w:t>
            </w:r>
            <w:r w:rsidRPr="00C30BEA">
              <w:rPr>
                <w:rFonts w:ascii="Times New Roman" w:eastAsia="Times New Roman" w:hAnsi="Times New Roman" w:cs="Times New Roman"/>
                <w:spacing w:val="-53"/>
              </w:rPr>
              <w:t xml:space="preserve"> </w:t>
            </w:r>
            <w:r w:rsidRPr="00C30BEA">
              <w:rPr>
                <w:rFonts w:ascii="Times New Roman" w:eastAsia="Times New Roman" w:hAnsi="Times New Roman" w:cs="Times New Roman"/>
              </w:rPr>
              <w:t>vrednosti</w:t>
            </w:r>
          </w:p>
        </w:tc>
        <w:tc>
          <w:tcPr>
            <w:tcW w:w="862" w:type="pct"/>
          </w:tcPr>
          <w:p w14:paraId="610457CF"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rPr>
            </w:pPr>
          </w:p>
          <w:p w14:paraId="7EA97D1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38,9 %</w:t>
            </w:r>
          </w:p>
        </w:tc>
        <w:tc>
          <w:tcPr>
            <w:tcW w:w="706" w:type="pct"/>
          </w:tcPr>
          <w:p w14:paraId="47317E01"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lang w:val="en-US"/>
              </w:rPr>
            </w:pPr>
          </w:p>
          <w:p w14:paraId="50BBB65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9,7 %</w:t>
            </w:r>
          </w:p>
        </w:tc>
        <w:tc>
          <w:tcPr>
            <w:tcW w:w="784" w:type="pct"/>
          </w:tcPr>
          <w:p w14:paraId="4C4E25FB"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lang w:val="en-US"/>
              </w:rPr>
            </w:pPr>
          </w:p>
          <w:p w14:paraId="6D13DEE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50,0 %</w:t>
            </w:r>
          </w:p>
        </w:tc>
        <w:tc>
          <w:tcPr>
            <w:tcW w:w="784" w:type="pct"/>
          </w:tcPr>
          <w:p w14:paraId="2E5A4FA1"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lang w:val="en-US"/>
              </w:rPr>
            </w:pPr>
          </w:p>
          <w:p w14:paraId="59ADB0EC"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29,0 %</w:t>
            </w:r>
          </w:p>
        </w:tc>
      </w:tr>
      <w:tr w:rsidR="00235C66" w:rsidRPr="00C30BEA" w14:paraId="1AF67B83" w14:textId="77777777" w:rsidTr="00F26C9A">
        <w:trPr>
          <w:trHeight w:val="506"/>
        </w:trPr>
        <w:tc>
          <w:tcPr>
            <w:tcW w:w="1864" w:type="pct"/>
          </w:tcPr>
          <w:p w14:paraId="1B08829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spacing w:val="-1"/>
                <w:lang w:val="en-US"/>
              </w:rPr>
              <w:t xml:space="preserve">Prilagojena </w:t>
            </w:r>
            <w:r w:rsidRPr="00C30BEA">
              <w:rPr>
                <w:rFonts w:ascii="Times New Roman" w:eastAsia="Times New Roman" w:hAnsi="Times New Roman" w:cs="Times New Roman"/>
                <w:lang w:val="en-US"/>
              </w:rPr>
              <w:t>razlika</w:t>
            </w:r>
            <w:r w:rsidRPr="00C30BEA">
              <w:rPr>
                <w:rFonts w:ascii="Times New Roman" w:eastAsia="Times New Roman" w:hAnsi="Times New Roman" w:cs="Times New Roman"/>
                <w:vertAlign w:val="superscript"/>
                <w:lang w:val="en-US"/>
              </w:rPr>
              <w:t>D,</w:t>
            </w:r>
            <w:r w:rsidRPr="00C30BEA">
              <w:rPr>
                <w:rFonts w:ascii="Times New Roman" w:eastAsia="Times New Roman" w:hAnsi="Times New Roman" w:cs="Times New Roman"/>
                <w:spacing w:val="-20"/>
                <w:lang w:val="en-US"/>
              </w:rPr>
              <w:t xml:space="preserve"> </w:t>
            </w:r>
            <w:r w:rsidRPr="00C30BEA">
              <w:rPr>
                <w:rFonts w:ascii="Times New Roman" w:eastAsia="Times New Roman" w:hAnsi="Times New Roman" w:cs="Times New Roman"/>
                <w:vertAlign w:val="superscript"/>
                <w:lang w:val="en-US"/>
              </w:rPr>
              <w:t>F</w:t>
            </w:r>
          </w:p>
          <w:p w14:paraId="3086480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(95</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IZ)</w:t>
            </w:r>
          </w:p>
        </w:tc>
        <w:tc>
          <w:tcPr>
            <w:tcW w:w="862" w:type="pct"/>
          </w:tcPr>
          <w:p w14:paraId="2A86DDDC"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29,2 %</w:t>
            </w:r>
          </w:p>
          <w:p w14:paraId="12FA112C"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(14,4; 44,0)</w:t>
            </w:r>
          </w:p>
        </w:tc>
        <w:tc>
          <w:tcPr>
            <w:tcW w:w="706" w:type="pct"/>
          </w:tcPr>
          <w:p w14:paraId="1E718D1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c>
          <w:tcPr>
            <w:tcW w:w="784" w:type="pct"/>
          </w:tcPr>
          <w:p w14:paraId="053D94FA"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21,0 %</w:t>
            </w:r>
          </w:p>
          <w:p w14:paraId="2688FF75"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(1,9;</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40,1)</w:t>
            </w:r>
          </w:p>
        </w:tc>
        <w:tc>
          <w:tcPr>
            <w:tcW w:w="784" w:type="pct"/>
          </w:tcPr>
          <w:p w14:paraId="70BCEDA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r>
    </w:tbl>
    <w:p w14:paraId="7CED01AA" w14:textId="77777777" w:rsidR="00235C66" w:rsidRPr="00C30BEA" w:rsidRDefault="00235C66" w:rsidP="00C30BEA">
      <w:pPr>
        <w:tabs>
          <w:tab w:val="left" w:pos="785"/>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vertAlign w:val="superscript"/>
          <w:lang w:val="en-US"/>
        </w:rPr>
        <w:t>A)</w:t>
      </w:r>
      <w:r w:rsidRPr="00C30BEA">
        <w:rPr>
          <w:rFonts w:ascii="Times New Roman" w:eastAsia="Times New Roman" w:hAnsi="Times New Roman" w:cs="Times New Roman"/>
          <w:lang w:val="en-US"/>
        </w:rPr>
        <w:tab/>
        <w:t>LOCF:</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zadnje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opazovanje</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preneseno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naprej</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(Last</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Observation</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Carried</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Forward)</w:t>
      </w:r>
    </w:p>
    <w:p w14:paraId="2B65D5FD" w14:textId="77777777" w:rsidR="00235C66" w:rsidRPr="00C30BEA" w:rsidRDefault="00235C66" w:rsidP="00C30BEA">
      <w:pPr>
        <w:tabs>
          <w:tab w:val="left" w:pos="785"/>
        </w:tabs>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vertAlign w:val="superscript"/>
          <w:lang w:val="en-US"/>
        </w:rPr>
        <w:t>B)</w:t>
      </w:r>
      <w:r w:rsidRPr="00C30BEA">
        <w:rPr>
          <w:rFonts w:ascii="Times New Roman" w:eastAsia="Times New Roman" w:hAnsi="Times New Roman" w:cs="Times New Roman"/>
          <w:lang w:val="en-US"/>
        </w:rPr>
        <w:tab/>
        <w:t>BCVA: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najboljša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korigirana</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ostrina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vida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(Best</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Corrected</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Visual</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Acuity)</w:t>
      </w:r>
    </w:p>
    <w:p w14:paraId="7CCF0EDE" w14:textId="77777777" w:rsidR="00235C66" w:rsidRPr="00C30BEA" w:rsidRDefault="00235C66" w:rsidP="001D0B2A">
      <w:pPr>
        <w:autoSpaceDE w:val="0"/>
        <w:autoSpaceDN w:val="0"/>
        <w:spacing w:after="0" w:line="240" w:lineRule="auto"/>
        <w:ind w:left="720" w:right="-1"/>
        <w:rPr>
          <w:rFonts w:ascii="Times New Roman" w:eastAsia="Times New Roman" w:hAnsi="Times New Roman" w:cs="Times New Roman"/>
          <w:lang w:val="en-US"/>
        </w:rPr>
      </w:pPr>
      <w:r w:rsidRPr="00C30BEA">
        <w:rPr>
          <w:rFonts w:ascii="Times New Roman" w:eastAsia="Times New Roman" w:hAnsi="Times New Roman" w:cs="Times New Roman"/>
          <w:lang w:val="en-US"/>
        </w:rPr>
        <w:t>ETDRS: študija zgodnjega zdravljenja diabetične retinopatije (Early Treatment Diabetic Retinopathy</w:t>
      </w:r>
      <w:r w:rsidRPr="00C30BEA">
        <w:rPr>
          <w:rFonts w:ascii="Times New Roman" w:eastAsia="Times New Roman" w:hAnsi="Times New Roman" w:cs="Times New Roman"/>
          <w:spacing w:val="-47"/>
          <w:lang w:val="en-US"/>
        </w:rPr>
        <w:t xml:space="preserve"> </w:t>
      </w:r>
      <w:r w:rsidRPr="00C30BEA">
        <w:rPr>
          <w:rFonts w:ascii="Times New Roman" w:eastAsia="Times New Roman" w:hAnsi="Times New Roman" w:cs="Times New Roman"/>
          <w:lang w:val="en-US"/>
        </w:rPr>
        <w:t>Study)</w:t>
      </w:r>
    </w:p>
    <w:p w14:paraId="2E7A5130" w14:textId="77777777" w:rsidR="00235C66" w:rsidRPr="00C30BEA" w:rsidRDefault="00235C66" w:rsidP="001D0B2A">
      <w:pPr>
        <w:autoSpaceDE w:val="0"/>
        <w:autoSpaceDN w:val="0"/>
        <w:spacing w:after="0" w:line="240" w:lineRule="auto"/>
        <w:ind w:left="720" w:right="-1"/>
        <w:rPr>
          <w:rFonts w:ascii="Times New Roman" w:eastAsia="Times New Roman" w:hAnsi="Times New Roman" w:cs="Times New Roman"/>
          <w:lang w:val="en-US"/>
        </w:rPr>
      </w:pPr>
      <w:r w:rsidRPr="00C30BEA">
        <w:rPr>
          <w:rFonts w:ascii="Times New Roman" w:eastAsia="Times New Roman" w:hAnsi="Times New Roman" w:cs="Times New Roman"/>
          <w:lang w:val="en-US"/>
        </w:rPr>
        <w:t>SD:</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standardna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deviacija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(Standard</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deviation)</w:t>
      </w:r>
    </w:p>
    <w:p w14:paraId="25895FB4" w14:textId="77777777" w:rsidR="00235C66" w:rsidRPr="00C30BEA" w:rsidRDefault="00235C66" w:rsidP="00C30BEA">
      <w:pPr>
        <w:tabs>
          <w:tab w:val="left" w:pos="785"/>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vertAlign w:val="superscript"/>
          <w:lang w:val="en-US"/>
        </w:rPr>
        <w:t>C)</w:t>
      </w:r>
      <w:r w:rsidRPr="00C30BEA">
        <w:rPr>
          <w:rFonts w:ascii="Times New Roman" w:eastAsia="Times New Roman" w:hAnsi="Times New Roman" w:cs="Times New Roman"/>
          <w:lang w:val="en-US"/>
        </w:rPr>
        <w:tab/>
        <w:t>LS: povprečje najmanjših kvadratov, izpeljano z analizo kovariance ANCOVA (Least square means</w:t>
      </w:r>
      <w:r w:rsidRPr="00C30BEA">
        <w:rPr>
          <w:rFonts w:ascii="Times New Roman" w:eastAsia="Times New Roman" w:hAnsi="Times New Roman" w:cs="Times New Roman"/>
          <w:spacing w:val="-47"/>
          <w:lang w:val="en-US"/>
        </w:rPr>
        <w:t xml:space="preserve"> </w:t>
      </w:r>
      <w:r w:rsidRPr="00C30BEA">
        <w:rPr>
          <w:rFonts w:ascii="Times New Roman" w:eastAsia="Times New Roman" w:hAnsi="Times New Roman" w:cs="Times New Roman"/>
          <w:lang w:val="en-US"/>
        </w:rPr>
        <w:t>derived</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from</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ANCOVA)</w:t>
      </w:r>
    </w:p>
    <w:p w14:paraId="222937E3" w14:textId="77777777" w:rsidR="00235C66" w:rsidRPr="00C30BEA" w:rsidRDefault="00235C66" w:rsidP="00C30BEA">
      <w:pPr>
        <w:tabs>
          <w:tab w:val="left" w:pos="785"/>
        </w:tabs>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vertAlign w:val="superscript"/>
          <w:lang w:val="en-US"/>
        </w:rPr>
        <w:t>D)</w:t>
      </w:r>
      <w:r w:rsidRPr="00C30BEA">
        <w:rPr>
          <w:rFonts w:ascii="Times New Roman" w:eastAsia="Times New Roman" w:hAnsi="Times New Roman" w:cs="Times New Roman"/>
          <w:lang w:val="en-US"/>
        </w:rPr>
        <w:tab/>
        <w:t>IZ:</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interval</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zaupanja</w:t>
      </w:r>
    </w:p>
    <w:p w14:paraId="2251BB7C" w14:textId="77777777" w:rsidR="00235C66" w:rsidRPr="00C30BEA" w:rsidRDefault="00235C66" w:rsidP="00C30BEA">
      <w:pPr>
        <w:tabs>
          <w:tab w:val="left" w:pos="785"/>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vertAlign w:val="superscript"/>
          <w:lang w:val="en-US"/>
        </w:rPr>
        <w:t>E)</w:t>
      </w:r>
      <w:r w:rsidRPr="00C30BEA">
        <w:rPr>
          <w:rFonts w:ascii="Times New Roman" w:eastAsia="Times New Roman" w:hAnsi="Times New Roman" w:cs="Times New Roman"/>
          <w:lang w:val="en-US"/>
        </w:rPr>
        <w:tab/>
        <w:t>Povprečje najmanjših kvadratov (LS) in 95 % intervala zaupanja (IZ) temeljita na podlagi modela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ANCOVA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dejavniki</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kot</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so</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zdravljena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skupina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in</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država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(country</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designation)</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kot</w:t>
      </w:r>
      <w:r w:rsidRPr="00C30BEA">
        <w:rPr>
          <w:rFonts w:ascii="Times New Roman" w:eastAsia="Times New Roman" w:hAnsi="Times New Roman" w:cs="Times New Roman"/>
          <w:spacing w:val="-5"/>
          <w:lang w:val="en-US"/>
        </w:rPr>
        <w:t xml:space="preserve"> </w:t>
      </w:r>
      <w:r w:rsidRPr="00C30BEA">
        <w:rPr>
          <w:rFonts w:ascii="Times New Roman" w:eastAsia="Times New Roman" w:hAnsi="Times New Roman" w:cs="Times New Roman"/>
          <w:lang w:val="en-US"/>
        </w:rPr>
        <w:t>fiksen</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učinek,</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in</w:t>
      </w:r>
      <w:r w:rsidRPr="00C30BEA">
        <w:rPr>
          <w:rFonts w:ascii="Times New Roman" w:eastAsia="Times New Roman" w:hAnsi="Times New Roman" w:cs="Times New Roman"/>
          <w:spacing w:val="-47"/>
          <w:lang w:val="en-US"/>
        </w:rPr>
        <w:t xml:space="preserve"> </w:t>
      </w:r>
      <w:r w:rsidRPr="00C30BEA">
        <w:rPr>
          <w:rFonts w:ascii="Times New Roman" w:eastAsia="Times New Roman" w:hAnsi="Times New Roman" w:cs="Times New Roman"/>
          <w:lang w:val="en-US"/>
        </w:rPr>
        <w:t>izhodiščna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vrednost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BCVA kot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kovariance</w:t>
      </w:r>
    </w:p>
    <w:p w14:paraId="34924A7B" w14:textId="6A8B380D" w:rsidR="00235C66" w:rsidRPr="00C30BEA" w:rsidRDefault="00235C66" w:rsidP="00C30BEA">
      <w:pPr>
        <w:tabs>
          <w:tab w:val="left" w:pos="785"/>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vertAlign w:val="superscript"/>
          <w:lang w:val="en-US"/>
        </w:rPr>
        <w:t>F)</w:t>
      </w:r>
      <w:r w:rsidRPr="00C30BEA">
        <w:rPr>
          <w:rFonts w:ascii="Times New Roman" w:eastAsia="Times New Roman" w:hAnsi="Times New Roman" w:cs="Times New Roman"/>
          <w:lang w:val="en-US"/>
        </w:rPr>
        <w:tab/>
        <w:t>Razlika in 95 % interval zaupanja (IZ) se izračunata s pomočjo Cochran-Mantel-Haenszelovega (CMH)</w:t>
      </w:r>
      <w:r w:rsidR="00E465BE" w:rsidRPr="00C30BEA">
        <w:rPr>
          <w:rFonts w:ascii="Times New Roman" w:eastAsia="Times New Roman" w:hAnsi="Times New Roman" w:cs="Times New Roman"/>
          <w:lang w:val="en-US"/>
        </w:rPr>
        <w:t xml:space="preserve"> </w:t>
      </w:r>
      <w:r w:rsidRPr="00C30BEA">
        <w:rPr>
          <w:rFonts w:ascii="Times New Roman" w:eastAsia="Times New Roman" w:hAnsi="Times New Roman" w:cs="Times New Roman"/>
          <w:spacing w:val="-47"/>
          <w:lang w:val="en-US"/>
        </w:rPr>
        <w:t xml:space="preserve"> </w:t>
      </w:r>
      <w:r w:rsidRPr="00C30BEA">
        <w:rPr>
          <w:rFonts w:ascii="Times New Roman" w:eastAsia="Times New Roman" w:hAnsi="Times New Roman" w:cs="Times New Roman"/>
          <w:lang w:val="en-US"/>
        </w:rPr>
        <w:t>testa, prilagojenega za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državo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(country</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designations).</w:t>
      </w:r>
    </w:p>
    <w:p w14:paraId="6B4020A1"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664644AA" w14:textId="6E1A1F27" w:rsidR="00235C66" w:rsidRPr="001D0B2A" w:rsidRDefault="00235C66" w:rsidP="00C30BEA">
      <w:pPr>
        <w:tabs>
          <w:tab w:val="left" w:pos="1341"/>
        </w:tabs>
        <w:autoSpaceDE w:val="0"/>
        <w:autoSpaceDN w:val="0"/>
        <w:spacing w:after="0" w:line="240" w:lineRule="auto"/>
        <w:ind w:right="-1"/>
        <w:rPr>
          <w:rFonts w:ascii="Times New Roman" w:eastAsia="Times New Roman" w:hAnsi="Times New Roman" w:cs="Times New Roman"/>
          <w:b/>
          <w:lang w:val="en-US"/>
        </w:rPr>
      </w:pPr>
      <w:r w:rsidRPr="001D0B2A">
        <w:rPr>
          <w:rFonts w:ascii="Times New Roman" w:eastAsia="Times New Roman" w:hAnsi="Times New Roman" w:cs="Times New Roman"/>
          <w:b/>
          <w:lang w:val="en-US"/>
        </w:rPr>
        <w:t>Slika</w:t>
      </w:r>
      <w:r w:rsidRPr="001D0B2A">
        <w:rPr>
          <w:rFonts w:ascii="Times New Roman" w:eastAsia="Times New Roman" w:hAnsi="Times New Roman" w:cs="Times New Roman"/>
          <w:b/>
          <w:spacing w:val="-1"/>
          <w:lang w:val="en-US"/>
        </w:rPr>
        <w:t xml:space="preserve"> </w:t>
      </w:r>
      <w:r w:rsidRPr="001D0B2A">
        <w:rPr>
          <w:rFonts w:ascii="Times New Roman" w:eastAsia="Times New Roman" w:hAnsi="Times New Roman" w:cs="Times New Roman"/>
          <w:b/>
          <w:lang w:val="en-US"/>
        </w:rPr>
        <w:t>5:</w:t>
      </w:r>
      <w:r w:rsidRPr="001D0B2A">
        <w:rPr>
          <w:rFonts w:ascii="Times New Roman" w:eastAsia="Times New Roman" w:hAnsi="Times New Roman" w:cs="Times New Roman"/>
          <w:b/>
          <w:lang w:val="en-US"/>
        </w:rPr>
        <w:tab/>
        <w:t>Povprečna sprememba ostrine vida glede na izhodiščne vrednosti do 48. tedna študije</w:t>
      </w:r>
      <w:r w:rsidRPr="001D0B2A">
        <w:rPr>
          <w:rFonts w:ascii="Times New Roman" w:eastAsia="Times New Roman" w:hAnsi="Times New Roman" w:cs="Times New Roman"/>
          <w:b/>
          <w:spacing w:val="-52"/>
          <w:lang w:val="en-US"/>
        </w:rPr>
        <w:t xml:space="preserve"> </w:t>
      </w:r>
      <w:r w:rsidR="00E107F5" w:rsidRPr="001D0B2A">
        <w:rPr>
          <w:rFonts w:ascii="Times New Roman" w:eastAsia="Times New Roman" w:hAnsi="Times New Roman" w:cs="Times New Roman"/>
          <w:b/>
          <w:spacing w:val="-52"/>
          <w:lang w:val="en-US"/>
        </w:rPr>
        <w:t xml:space="preserve"> </w:t>
      </w:r>
      <w:r w:rsidRPr="001D0B2A">
        <w:rPr>
          <w:rFonts w:ascii="Times New Roman" w:eastAsia="Times New Roman" w:hAnsi="Times New Roman" w:cs="Times New Roman"/>
          <w:b/>
          <w:lang w:val="en-US"/>
        </w:rPr>
        <w:t>MYRROR</w:t>
      </w:r>
      <w:r w:rsidRPr="001D0B2A">
        <w:rPr>
          <w:rFonts w:ascii="Times New Roman" w:eastAsia="Times New Roman" w:hAnsi="Times New Roman" w:cs="Times New Roman"/>
          <w:b/>
          <w:spacing w:val="-2"/>
          <w:lang w:val="en-US"/>
        </w:rPr>
        <w:t xml:space="preserve"> </w:t>
      </w:r>
      <w:r w:rsidRPr="001D0B2A">
        <w:rPr>
          <w:rFonts w:ascii="Times New Roman" w:eastAsia="Times New Roman" w:hAnsi="Times New Roman" w:cs="Times New Roman"/>
          <w:b/>
          <w:lang w:val="en-US"/>
        </w:rPr>
        <w:t>(celotna analiza</w:t>
      </w:r>
      <w:r w:rsidRPr="001D0B2A">
        <w:rPr>
          <w:rFonts w:ascii="Times New Roman" w:eastAsia="Times New Roman" w:hAnsi="Times New Roman" w:cs="Times New Roman"/>
          <w:b/>
          <w:spacing w:val="-2"/>
          <w:lang w:val="en-US"/>
        </w:rPr>
        <w:t xml:space="preserve"> </w:t>
      </w:r>
      <w:r w:rsidRPr="001D0B2A">
        <w:rPr>
          <w:rFonts w:ascii="Times New Roman" w:eastAsia="Times New Roman" w:hAnsi="Times New Roman" w:cs="Times New Roman"/>
          <w:b/>
          <w:lang w:val="en-US"/>
        </w:rPr>
        <w:t>z</w:t>
      </w:r>
      <w:r w:rsidRPr="001D0B2A">
        <w:rPr>
          <w:rFonts w:ascii="Times New Roman" w:eastAsia="Times New Roman" w:hAnsi="Times New Roman" w:cs="Times New Roman"/>
          <w:b/>
          <w:spacing w:val="2"/>
          <w:lang w:val="en-US"/>
        </w:rPr>
        <w:t xml:space="preserve"> </w:t>
      </w:r>
      <w:r w:rsidRPr="001D0B2A">
        <w:rPr>
          <w:rFonts w:ascii="Times New Roman" w:eastAsia="Times New Roman" w:hAnsi="Times New Roman" w:cs="Times New Roman"/>
          <w:b/>
          <w:lang w:val="en-US"/>
        </w:rPr>
        <w:t>LOCF)</w:t>
      </w:r>
    </w:p>
    <w:p w14:paraId="30C52532" w14:textId="77777777" w:rsidR="00235C66" w:rsidRPr="00C30BEA" w:rsidRDefault="00235C66" w:rsidP="00C30BEA">
      <w:pPr>
        <w:autoSpaceDE w:val="0"/>
        <w:autoSpaceDN w:val="0"/>
        <w:spacing w:before="7"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noProof/>
          <w:lang w:val="en-US"/>
        </w:rPr>
        <w:drawing>
          <wp:inline distT="0" distB="0" distL="0" distR="0" wp14:anchorId="03ECAEE7" wp14:editId="29FE8BD1">
            <wp:extent cx="3964675" cy="2627673"/>
            <wp:effectExtent l="0" t="0" r="0" b="1270"/>
            <wp:docPr id="1007188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88237" name=""/>
                    <pic:cNvPicPr/>
                  </pic:nvPicPr>
                  <pic:blipFill>
                    <a:blip r:embed="rId30"/>
                    <a:stretch>
                      <a:fillRect/>
                    </a:stretch>
                  </pic:blipFill>
                  <pic:spPr>
                    <a:xfrm>
                      <a:off x="0" y="0"/>
                      <a:ext cx="3971480" cy="2632183"/>
                    </a:xfrm>
                    <a:prstGeom prst="rect">
                      <a:avLst/>
                    </a:prstGeom>
                  </pic:spPr>
                </pic:pic>
              </a:graphicData>
            </a:graphic>
          </wp:inline>
        </w:drawing>
      </w:r>
    </w:p>
    <w:p w14:paraId="1630B72C" w14:textId="0D738043" w:rsidR="00F26C9A" w:rsidRDefault="00F26C9A">
      <w:pPr>
        <w:rPr>
          <w:rFonts w:ascii="Times New Roman" w:eastAsia="Times New Roman" w:hAnsi="Times New Roman" w:cs="Times New Roman"/>
          <w:lang w:val="en-US"/>
        </w:rPr>
      </w:pPr>
      <w:r>
        <w:rPr>
          <w:rFonts w:ascii="Times New Roman" w:eastAsia="Times New Roman" w:hAnsi="Times New Roman" w:cs="Times New Roman"/>
          <w:lang w:val="en-US"/>
        </w:rPr>
        <w:br w:type="page"/>
      </w:r>
    </w:p>
    <w:p w14:paraId="4870D6E4" w14:textId="77777777" w:rsidR="009F7D44" w:rsidRPr="001D0B2A" w:rsidRDefault="009F7D44" w:rsidP="00C30BEA">
      <w:pPr>
        <w:autoSpaceDE w:val="0"/>
        <w:autoSpaceDN w:val="0"/>
        <w:spacing w:after="0" w:line="240" w:lineRule="auto"/>
        <w:ind w:right="-1"/>
        <w:rPr>
          <w:rFonts w:ascii="Times New Roman" w:eastAsia="Times New Roman" w:hAnsi="Times New Roman" w:cs="Times New Roman"/>
          <w:u w:val="single"/>
          <w:lang w:val="en-US"/>
        </w:rPr>
      </w:pPr>
      <w:r w:rsidRPr="001D0B2A">
        <w:rPr>
          <w:rFonts w:ascii="Times New Roman" w:eastAsia="Times New Roman" w:hAnsi="Times New Roman" w:cs="Times New Roman"/>
          <w:u w:val="single"/>
          <w:lang w:val="en-US"/>
        </w:rPr>
        <w:lastRenderedPageBreak/>
        <w:t>Pediatrična populacija</w:t>
      </w:r>
    </w:p>
    <w:p w14:paraId="2BF0C2F8" w14:textId="77777777" w:rsidR="009F7D44" w:rsidRPr="001D0B2A" w:rsidRDefault="009F7D44" w:rsidP="00C30BEA">
      <w:pPr>
        <w:autoSpaceDE w:val="0"/>
        <w:autoSpaceDN w:val="0"/>
        <w:spacing w:after="0" w:line="240" w:lineRule="auto"/>
        <w:ind w:right="-1"/>
        <w:rPr>
          <w:rFonts w:ascii="Times New Roman" w:eastAsia="Times New Roman" w:hAnsi="Times New Roman" w:cs="Times New Roman"/>
          <w:lang w:val="en-US"/>
        </w:rPr>
      </w:pPr>
    </w:p>
    <w:p w14:paraId="65EFDBD0" w14:textId="4E746B46" w:rsidR="00235C66" w:rsidRPr="001D0B2A" w:rsidRDefault="009F7D44" w:rsidP="00C30BEA">
      <w:pPr>
        <w:autoSpaceDE w:val="0"/>
        <w:autoSpaceDN w:val="0"/>
        <w:spacing w:after="0" w:line="240" w:lineRule="auto"/>
        <w:ind w:right="-1"/>
        <w:rPr>
          <w:rFonts w:ascii="Times New Roman" w:eastAsia="Times New Roman" w:hAnsi="Times New Roman" w:cs="Times New Roman"/>
          <w:lang w:val="en-US"/>
        </w:rPr>
      </w:pPr>
      <w:r w:rsidRPr="001D0B2A">
        <w:rPr>
          <w:rFonts w:ascii="Times New Roman" w:eastAsia="Times New Roman" w:hAnsi="Times New Roman" w:cs="Times New Roman"/>
          <w:lang w:val="en-US"/>
        </w:rPr>
        <w:t>Evropska agencija za zdravila je opustila obveznost predložitve rezultatov študij z referenčnim zdravilom, ki vsebuje aflibercept, v vseh podskupinah pediatrične populacije pri populacijah z vlažno starostno degeneracijo (AMD), okularno vensko distrofijo (CRVO), okularno vensko distrofijo (BRVO), okluzijo venske vene (DME) in miopično CNV (za informacije o pediatrični uporabi glejte poglavje 4.2).</w:t>
      </w:r>
    </w:p>
    <w:p w14:paraId="0B773AFE" w14:textId="77777777" w:rsidR="009F7D44" w:rsidRPr="00C30BEA" w:rsidRDefault="009F7D44" w:rsidP="00C30BEA">
      <w:pPr>
        <w:autoSpaceDE w:val="0"/>
        <w:autoSpaceDN w:val="0"/>
        <w:spacing w:after="0" w:line="240" w:lineRule="auto"/>
        <w:ind w:right="-1"/>
        <w:rPr>
          <w:rFonts w:ascii="Times New Roman" w:eastAsia="Times New Roman" w:hAnsi="Times New Roman" w:cs="Times New Roman"/>
          <w:lang w:val="en-US"/>
        </w:rPr>
      </w:pPr>
    </w:p>
    <w:p w14:paraId="3DD0A9AE" w14:textId="77777777" w:rsidR="00235C66" w:rsidRPr="00C30BEA" w:rsidRDefault="00235C66" w:rsidP="001D0B2A">
      <w:pPr>
        <w:numPr>
          <w:ilvl w:val="1"/>
          <w:numId w:val="27"/>
        </w:numPr>
        <w:tabs>
          <w:tab w:val="left" w:pos="785"/>
          <w:tab w:val="left" w:pos="786"/>
        </w:tabs>
        <w:autoSpaceDE w:val="0"/>
        <w:autoSpaceDN w:val="0"/>
        <w:spacing w:after="0" w:line="240" w:lineRule="auto"/>
        <w:ind w:left="785" w:right="-1" w:hanging="568"/>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Farmakokinetične</w:t>
      </w:r>
      <w:r w:rsidRPr="00C30BEA">
        <w:rPr>
          <w:rFonts w:ascii="Times New Roman" w:eastAsia="Times New Roman" w:hAnsi="Times New Roman" w:cs="Times New Roman"/>
          <w:b/>
          <w:bCs/>
          <w:spacing w:val="-4"/>
          <w:lang w:val="en-US"/>
        </w:rPr>
        <w:t xml:space="preserve"> </w:t>
      </w:r>
      <w:r w:rsidRPr="00C30BEA">
        <w:rPr>
          <w:rFonts w:ascii="Times New Roman" w:eastAsia="Times New Roman" w:hAnsi="Times New Roman" w:cs="Times New Roman"/>
          <w:b/>
          <w:bCs/>
          <w:lang w:val="en-US"/>
        </w:rPr>
        <w:t>lastnosti</w:t>
      </w:r>
    </w:p>
    <w:p w14:paraId="090A605D" w14:textId="3BB39A0D" w:rsidR="00235C66" w:rsidRPr="001D0B2A" w:rsidRDefault="00074DAA" w:rsidP="00C30BEA">
      <w:pPr>
        <w:autoSpaceDE w:val="0"/>
        <w:autoSpaceDN w:val="0"/>
        <w:spacing w:before="7"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lang w:val="pl-PL"/>
        </w:rPr>
        <w:t>A</w:t>
      </w:r>
      <w:r w:rsidR="00235C66" w:rsidRPr="001D0B2A">
        <w:rPr>
          <w:rFonts w:ascii="Times New Roman" w:eastAsia="Times New Roman" w:hAnsi="Times New Roman" w:cs="Times New Roman"/>
          <w:lang w:val="pl-PL"/>
        </w:rPr>
        <w:t>flibercept se daje neposredno v steklovino, da lokalno učinkuje v očesu.</w:t>
      </w:r>
      <w:r w:rsidR="00235C66" w:rsidRPr="001D0B2A">
        <w:rPr>
          <w:rFonts w:ascii="Times New Roman" w:eastAsia="Times New Roman" w:hAnsi="Times New Roman" w:cs="Times New Roman"/>
          <w:spacing w:val="-52"/>
          <w:lang w:val="pl-PL"/>
        </w:rPr>
        <w:t xml:space="preserve"> </w:t>
      </w:r>
      <w:r w:rsidR="00235C66" w:rsidRPr="001D0B2A">
        <w:rPr>
          <w:rFonts w:ascii="Times New Roman" w:eastAsia="Times New Roman" w:hAnsi="Times New Roman" w:cs="Times New Roman"/>
          <w:u w:val="single"/>
          <w:lang w:val="pl-PL"/>
        </w:rPr>
        <w:t>Absorpcija/porazdelitev</w:t>
      </w:r>
    </w:p>
    <w:p w14:paraId="6E1F95B1" w14:textId="77777777" w:rsidR="00235C66" w:rsidRPr="001D0B2A" w:rsidRDefault="00235C66" w:rsidP="00C30BEA">
      <w:pPr>
        <w:autoSpaceDE w:val="0"/>
        <w:autoSpaceDN w:val="0"/>
        <w:spacing w:before="5"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lang w:val="pl-PL"/>
        </w:rPr>
        <w:t>Po intravitrealni aplikaciji se aflibercept počasi absorbira iz očesa v sistemski krvni obtok. V</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sistemskem obtoku je na voljo predvsem kot neaktiven, stabilen kompleks z VEGF; na endogeni</w:t>
      </w:r>
      <w:r w:rsidRPr="001D0B2A">
        <w:rPr>
          <w:rFonts w:ascii="Times New Roman" w:eastAsia="Times New Roman" w:hAnsi="Times New Roman" w:cs="Times New Roman"/>
          <w:spacing w:val="-52"/>
          <w:lang w:val="pl-PL"/>
        </w:rPr>
        <w:t xml:space="preserve"> </w:t>
      </w:r>
      <w:r w:rsidRPr="001D0B2A">
        <w:rPr>
          <w:rFonts w:ascii="Times New Roman" w:eastAsia="Times New Roman" w:hAnsi="Times New Roman" w:cs="Times New Roman"/>
          <w:lang w:val="pl-PL"/>
        </w:rPr>
        <w:t>VEGF</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se lahko veže</w:t>
      </w:r>
      <w:r w:rsidRPr="001D0B2A">
        <w:rPr>
          <w:rFonts w:ascii="Times New Roman" w:eastAsia="Times New Roman" w:hAnsi="Times New Roman" w:cs="Times New Roman"/>
          <w:spacing w:val="-2"/>
          <w:lang w:val="pl-PL"/>
        </w:rPr>
        <w:t xml:space="preserve"> </w:t>
      </w:r>
      <w:r w:rsidRPr="001D0B2A">
        <w:rPr>
          <w:rFonts w:ascii="Times New Roman" w:eastAsia="Times New Roman" w:hAnsi="Times New Roman" w:cs="Times New Roman"/>
          <w:lang w:val="pl-PL"/>
        </w:rPr>
        <w:t>le "prosti</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aflibercept".</w:t>
      </w:r>
    </w:p>
    <w:p w14:paraId="4CBE9332" w14:textId="77777777" w:rsidR="00235C66" w:rsidRPr="001D0B2A" w:rsidRDefault="00235C66" w:rsidP="00C30BEA">
      <w:pPr>
        <w:autoSpaceDE w:val="0"/>
        <w:autoSpaceDN w:val="0"/>
        <w:spacing w:before="10" w:after="0" w:line="240" w:lineRule="auto"/>
        <w:ind w:right="-1"/>
        <w:rPr>
          <w:rFonts w:ascii="Times New Roman" w:eastAsia="Times New Roman" w:hAnsi="Times New Roman" w:cs="Times New Roman"/>
          <w:lang w:val="pl-PL"/>
        </w:rPr>
      </w:pPr>
    </w:p>
    <w:p w14:paraId="4621D495" w14:textId="3D351FA4" w:rsidR="00235C66" w:rsidRPr="00C30BEA" w:rsidRDefault="00235C66" w:rsidP="00C30BEA">
      <w:pPr>
        <w:autoSpaceDE w:val="0"/>
        <w:autoSpaceDN w:val="0"/>
        <w:spacing w:after="0" w:line="240" w:lineRule="auto"/>
        <w:ind w:right="-1"/>
        <w:rPr>
          <w:rFonts w:ascii="Times New Roman" w:eastAsia="Times New Roman" w:hAnsi="Times New Roman" w:cs="Times New Roman"/>
          <w:lang w:val="fr-FR"/>
        </w:rPr>
      </w:pPr>
      <w:r w:rsidRPr="001D0B2A">
        <w:rPr>
          <w:rFonts w:ascii="Times New Roman" w:eastAsia="Times New Roman" w:hAnsi="Times New Roman" w:cs="Times New Roman"/>
          <w:lang w:val="pl-PL"/>
        </w:rPr>
        <w:t>V farmakokinetični podštudiji pri 6 bolnikih z neovaskularno vlažno AMD, ki so jim pogosto jemali</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position w:val="2"/>
          <w:lang w:val="pl-PL"/>
        </w:rPr>
        <w:t>vzorce krvi, so bile največje plazemske koncentracije prostega aflibercepta (sistemski C</w:t>
      </w:r>
      <w:r w:rsidRPr="001D0B2A">
        <w:rPr>
          <w:rFonts w:ascii="Times New Roman" w:eastAsia="Times New Roman" w:hAnsi="Times New Roman" w:cs="Times New Roman"/>
          <w:lang w:val="pl-PL"/>
        </w:rPr>
        <w:t>max</w:t>
      </w:r>
      <w:r w:rsidRPr="001D0B2A">
        <w:rPr>
          <w:rFonts w:ascii="Times New Roman" w:eastAsia="Times New Roman" w:hAnsi="Times New Roman" w:cs="Times New Roman"/>
          <w:position w:val="2"/>
          <w:lang w:val="pl-PL"/>
        </w:rPr>
        <w:t>) majhne, v</w:t>
      </w:r>
      <w:r w:rsidR="00D82CED" w:rsidRPr="001D0B2A">
        <w:rPr>
          <w:rFonts w:ascii="Times New Roman" w:eastAsia="Times New Roman" w:hAnsi="Times New Roman" w:cs="Times New Roman"/>
          <w:position w:val="2"/>
          <w:lang w:val="pl-PL"/>
        </w:rPr>
        <w:t xml:space="preserve"> </w:t>
      </w:r>
      <w:r w:rsidRPr="001D0B2A">
        <w:rPr>
          <w:rFonts w:ascii="Times New Roman" w:eastAsia="Times New Roman" w:hAnsi="Times New Roman" w:cs="Times New Roman"/>
          <w:spacing w:val="-52"/>
          <w:position w:val="2"/>
          <w:lang w:val="pl-PL"/>
        </w:rPr>
        <w:t xml:space="preserve"> </w:t>
      </w:r>
      <w:r w:rsidRPr="001D0B2A">
        <w:rPr>
          <w:rFonts w:ascii="Times New Roman" w:eastAsia="Times New Roman" w:hAnsi="Times New Roman" w:cs="Times New Roman"/>
          <w:lang w:val="pl-PL"/>
        </w:rPr>
        <w:t>povprečju približno 0,02 mikrograma/ml (v razponu od 0 do 0,054) v 1 do 3 dneh po intravitrealnem</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odmerku</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2</w:t>
      </w:r>
      <w:r w:rsidRPr="001D0B2A">
        <w:rPr>
          <w:rFonts w:ascii="Times New Roman" w:eastAsia="Times New Roman" w:hAnsi="Times New Roman" w:cs="Times New Roman"/>
          <w:spacing w:val="-3"/>
          <w:lang w:val="pl-PL"/>
        </w:rPr>
        <w:t xml:space="preserve"> </w:t>
      </w:r>
      <w:r w:rsidRPr="001D0B2A">
        <w:rPr>
          <w:rFonts w:ascii="Times New Roman" w:eastAsia="Times New Roman" w:hAnsi="Times New Roman" w:cs="Times New Roman"/>
          <w:lang w:val="pl-PL"/>
        </w:rPr>
        <w:t>mg.</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Dva</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tedna</w:t>
      </w:r>
      <w:r w:rsidRPr="001D0B2A">
        <w:rPr>
          <w:rFonts w:ascii="Times New Roman" w:eastAsia="Times New Roman" w:hAnsi="Times New Roman" w:cs="Times New Roman"/>
          <w:spacing w:val="-3"/>
          <w:lang w:val="pl-PL"/>
        </w:rPr>
        <w:t xml:space="preserve"> </w:t>
      </w:r>
      <w:r w:rsidRPr="001D0B2A">
        <w:rPr>
          <w:rFonts w:ascii="Times New Roman" w:eastAsia="Times New Roman" w:hAnsi="Times New Roman" w:cs="Times New Roman"/>
          <w:lang w:val="pl-PL"/>
        </w:rPr>
        <w:t>po</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odmerjanju pa</w:t>
      </w:r>
      <w:r w:rsidRPr="001D0B2A">
        <w:rPr>
          <w:rFonts w:ascii="Times New Roman" w:eastAsia="Times New Roman" w:hAnsi="Times New Roman" w:cs="Times New Roman"/>
          <w:spacing w:val="-3"/>
          <w:lang w:val="pl-PL"/>
        </w:rPr>
        <w:t xml:space="preserve"> </w:t>
      </w:r>
      <w:r w:rsidRPr="001D0B2A">
        <w:rPr>
          <w:rFonts w:ascii="Times New Roman" w:eastAsia="Times New Roman" w:hAnsi="Times New Roman" w:cs="Times New Roman"/>
          <w:lang w:val="pl-PL"/>
        </w:rPr>
        <w:t>jih</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ni</w:t>
      </w:r>
      <w:r w:rsidRPr="001D0B2A">
        <w:rPr>
          <w:rFonts w:ascii="Times New Roman" w:eastAsia="Times New Roman" w:hAnsi="Times New Roman" w:cs="Times New Roman"/>
          <w:spacing w:val="-3"/>
          <w:lang w:val="pl-PL"/>
        </w:rPr>
        <w:t xml:space="preserve"> </w:t>
      </w:r>
      <w:r w:rsidRPr="001D0B2A">
        <w:rPr>
          <w:rFonts w:ascii="Times New Roman" w:eastAsia="Times New Roman" w:hAnsi="Times New Roman" w:cs="Times New Roman"/>
          <w:lang w:val="pl-PL"/>
        </w:rPr>
        <w:t>bilo</w:t>
      </w:r>
      <w:r w:rsidRPr="001D0B2A">
        <w:rPr>
          <w:rFonts w:ascii="Times New Roman" w:eastAsia="Times New Roman" w:hAnsi="Times New Roman" w:cs="Times New Roman"/>
          <w:spacing w:val="-4"/>
          <w:lang w:val="pl-PL"/>
        </w:rPr>
        <w:t xml:space="preserve"> </w:t>
      </w:r>
      <w:r w:rsidRPr="001D0B2A">
        <w:rPr>
          <w:rFonts w:ascii="Times New Roman" w:eastAsia="Times New Roman" w:hAnsi="Times New Roman" w:cs="Times New Roman"/>
          <w:lang w:val="pl-PL"/>
        </w:rPr>
        <w:t>mogoče</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zaznati</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 xml:space="preserve">pri skoraj nobenem bolniku. </w:t>
      </w:r>
      <w:r w:rsidRPr="00C30BEA">
        <w:rPr>
          <w:rFonts w:ascii="Times New Roman" w:eastAsia="Times New Roman" w:hAnsi="Times New Roman" w:cs="Times New Roman"/>
          <w:lang w:val="fr-CA"/>
        </w:rPr>
        <w:t>Aflibercept</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v plazmi ne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kopiči,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če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aplicira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intravitrealno</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vsake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4 tedne.</w:t>
      </w:r>
    </w:p>
    <w:p w14:paraId="1AE535CB"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p>
    <w:p w14:paraId="41BBF904" w14:textId="70C26E9F"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Povprečna največja koncentracija prostega aflibercepta v plazmi je približno 50- do 500-krat manjša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od tiste koncentracije aflibercepta, ki je potrebna za 50-odstotno zaviranje biološke aktivnosti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sistemskega VEGF v živalskih modelih; pri njih so opazili spremembe krvnega tlaka, ko so vrednosti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prostega aflibercepta v krvnem obtoku dosegle približno 10 mikrogramov/ml. Krvni tlak se je vrnil na</w:t>
      </w:r>
      <w:r w:rsidRPr="00C30BEA">
        <w:rPr>
          <w:rFonts w:ascii="Times New Roman" w:eastAsia="Times New Roman" w:hAnsi="Times New Roman" w:cs="Times New Roman"/>
          <w:spacing w:val="-52"/>
          <w:lang w:val="fr-CA"/>
        </w:rPr>
        <w:t xml:space="preserve"> </w:t>
      </w:r>
      <w:r w:rsidR="00B510B8"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izhodiščne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vrednosti,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ko</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so</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vrednosti prostega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aflibercepta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krvnem</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obtoku</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padle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pod približno 1 mikrogram/ml. V študiji z zdravimi prostovoljci so ocenili, da je po intravitrealnem odmerku 2 mg</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aflibercepta povprečna največja koncentracija prostega aflibercepta v plazmi več kot 100-krat nižja kot</w:t>
      </w:r>
      <w:r w:rsidRPr="00C30BEA">
        <w:rPr>
          <w:rFonts w:ascii="Times New Roman" w:eastAsia="Times New Roman" w:hAnsi="Times New Roman" w:cs="Times New Roman"/>
          <w:spacing w:val="-52"/>
          <w:lang w:val="fr-CA"/>
        </w:rPr>
        <w:t xml:space="preserve"> </w:t>
      </w:r>
      <w:r w:rsidR="00CE70B0"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koncentracija</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aflibercepta,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potrebna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za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vezavo</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polovice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sistemskega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VEGF</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(2,91</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mikrogramov/ml).</w:t>
      </w:r>
      <w:r w:rsidR="00F26C9A">
        <w:rPr>
          <w:rFonts w:ascii="Times New Roman" w:eastAsia="Times New Roman" w:hAnsi="Times New Roman" w:cs="Times New Roman"/>
          <w:lang w:val="fr-CA"/>
        </w:rPr>
        <w:t xml:space="preserve"> </w:t>
      </w:r>
      <w:r w:rsidRPr="00C30BEA">
        <w:rPr>
          <w:rFonts w:ascii="Times New Roman" w:eastAsia="Times New Roman" w:hAnsi="Times New Roman" w:cs="Times New Roman"/>
          <w:lang w:val="fr-CA"/>
        </w:rPr>
        <w:t>Zato</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sistemski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farmakodinamični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učinki,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kot</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so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spremembe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krvnega</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tlaka,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niso</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verjetni.</w:t>
      </w:r>
    </w:p>
    <w:p w14:paraId="634CEFC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1997C9FD" w14:textId="146999C6"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V farmakokinetični podštudiji pri bolnikih s CRVO, BRVO, DME ali miopično CNV je bila</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position w:val="2"/>
          <w:lang w:val="fr-CA"/>
        </w:rPr>
        <w:t>povprečna</w:t>
      </w:r>
      <w:r w:rsidRPr="00C30BEA">
        <w:rPr>
          <w:rFonts w:ascii="Times New Roman" w:eastAsia="Times New Roman" w:hAnsi="Times New Roman" w:cs="Times New Roman"/>
          <w:spacing w:val="-1"/>
          <w:position w:val="2"/>
          <w:lang w:val="fr-CA"/>
        </w:rPr>
        <w:t xml:space="preserve"> </w:t>
      </w:r>
      <w:r w:rsidRPr="00C30BEA">
        <w:rPr>
          <w:rFonts w:ascii="Times New Roman" w:eastAsia="Times New Roman" w:hAnsi="Times New Roman" w:cs="Times New Roman"/>
          <w:position w:val="2"/>
          <w:lang w:val="fr-CA"/>
        </w:rPr>
        <w:t>vrednost</w:t>
      </w:r>
      <w:r w:rsidRPr="00C30BEA">
        <w:rPr>
          <w:rFonts w:ascii="Times New Roman" w:eastAsia="Times New Roman" w:hAnsi="Times New Roman" w:cs="Times New Roman"/>
          <w:spacing w:val="1"/>
          <w:position w:val="2"/>
          <w:lang w:val="fr-CA"/>
        </w:rPr>
        <w:t xml:space="preserve"> </w:t>
      </w:r>
      <w:r w:rsidRPr="00C30BEA">
        <w:rPr>
          <w:rFonts w:ascii="Times New Roman" w:eastAsia="Times New Roman" w:hAnsi="Times New Roman" w:cs="Times New Roman"/>
          <w:position w:val="2"/>
          <w:lang w:val="fr-CA"/>
        </w:rPr>
        <w:t>C</w:t>
      </w:r>
      <w:r w:rsidRPr="00C30BEA">
        <w:rPr>
          <w:rFonts w:ascii="Times New Roman" w:eastAsia="Times New Roman" w:hAnsi="Times New Roman" w:cs="Times New Roman"/>
          <w:lang w:val="fr-CA"/>
        </w:rPr>
        <w:t>max</w:t>
      </w:r>
      <w:r w:rsidRPr="00C30BEA">
        <w:rPr>
          <w:rFonts w:ascii="Times New Roman" w:eastAsia="Times New Roman" w:hAnsi="Times New Roman" w:cs="Times New Roman"/>
          <w:spacing w:val="20"/>
          <w:lang w:val="fr-CA"/>
        </w:rPr>
        <w:t xml:space="preserve"> </w:t>
      </w:r>
      <w:r w:rsidRPr="00C30BEA">
        <w:rPr>
          <w:rFonts w:ascii="Times New Roman" w:eastAsia="Times New Roman" w:hAnsi="Times New Roman" w:cs="Times New Roman"/>
          <w:position w:val="2"/>
          <w:lang w:val="fr-CA"/>
        </w:rPr>
        <w:t>prostega</w:t>
      </w:r>
      <w:r w:rsidRPr="00C30BEA">
        <w:rPr>
          <w:rFonts w:ascii="Times New Roman" w:eastAsia="Times New Roman" w:hAnsi="Times New Roman" w:cs="Times New Roman"/>
          <w:spacing w:val="-1"/>
          <w:position w:val="2"/>
          <w:lang w:val="fr-CA"/>
        </w:rPr>
        <w:t xml:space="preserve"> </w:t>
      </w:r>
      <w:r w:rsidRPr="00C30BEA">
        <w:rPr>
          <w:rFonts w:ascii="Times New Roman" w:eastAsia="Times New Roman" w:hAnsi="Times New Roman" w:cs="Times New Roman"/>
          <w:position w:val="2"/>
          <w:lang w:val="fr-CA"/>
        </w:rPr>
        <w:t>aflibercepta</w:t>
      </w:r>
      <w:r w:rsidRPr="00C30BEA">
        <w:rPr>
          <w:rFonts w:ascii="Times New Roman" w:eastAsia="Times New Roman" w:hAnsi="Times New Roman" w:cs="Times New Roman"/>
          <w:spacing w:val="-3"/>
          <w:position w:val="2"/>
          <w:lang w:val="fr-CA"/>
        </w:rPr>
        <w:t xml:space="preserve"> </w:t>
      </w:r>
      <w:r w:rsidRPr="00C30BEA">
        <w:rPr>
          <w:rFonts w:ascii="Times New Roman" w:eastAsia="Times New Roman" w:hAnsi="Times New Roman" w:cs="Times New Roman"/>
          <w:position w:val="2"/>
          <w:lang w:val="fr-CA"/>
        </w:rPr>
        <w:t>v plazmi podobna, v</w:t>
      </w:r>
      <w:r w:rsidRPr="00C30BEA">
        <w:rPr>
          <w:rFonts w:ascii="Times New Roman" w:eastAsia="Times New Roman" w:hAnsi="Times New Roman" w:cs="Times New Roman"/>
          <w:spacing w:val="-2"/>
          <w:position w:val="2"/>
          <w:lang w:val="fr-CA"/>
        </w:rPr>
        <w:t xml:space="preserve"> </w:t>
      </w:r>
      <w:r w:rsidRPr="00C30BEA">
        <w:rPr>
          <w:rFonts w:ascii="Times New Roman" w:eastAsia="Times New Roman" w:hAnsi="Times New Roman" w:cs="Times New Roman"/>
          <w:position w:val="2"/>
          <w:lang w:val="fr-CA"/>
        </w:rPr>
        <w:t>razponu</w:t>
      </w:r>
      <w:r w:rsidRPr="00C30BEA">
        <w:rPr>
          <w:rFonts w:ascii="Times New Roman" w:eastAsia="Times New Roman" w:hAnsi="Times New Roman" w:cs="Times New Roman"/>
          <w:spacing w:val="-1"/>
          <w:position w:val="2"/>
          <w:lang w:val="fr-CA"/>
        </w:rPr>
        <w:t xml:space="preserve"> </w:t>
      </w:r>
      <w:r w:rsidRPr="00C30BEA">
        <w:rPr>
          <w:rFonts w:ascii="Times New Roman" w:eastAsia="Times New Roman" w:hAnsi="Times New Roman" w:cs="Times New Roman"/>
          <w:position w:val="2"/>
          <w:lang w:val="fr-CA"/>
        </w:rPr>
        <w:t>od</w:t>
      </w:r>
      <w:r w:rsidRPr="00C30BEA">
        <w:rPr>
          <w:rFonts w:ascii="Times New Roman" w:eastAsia="Times New Roman" w:hAnsi="Times New Roman" w:cs="Times New Roman"/>
          <w:spacing w:val="-2"/>
          <w:position w:val="2"/>
          <w:lang w:val="fr-CA"/>
        </w:rPr>
        <w:t xml:space="preserve"> </w:t>
      </w:r>
      <w:r w:rsidRPr="00C30BEA">
        <w:rPr>
          <w:rFonts w:ascii="Times New Roman" w:eastAsia="Times New Roman" w:hAnsi="Times New Roman" w:cs="Times New Roman"/>
          <w:position w:val="2"/>
          <w:lang w:val="fr-CA"/>
        </w:rPr>
        <w:t>0,03</w:t>
      </w:r>
      <w:r w:rsidRPr="00C30BEA">
        <w:rPr>
          <w:rFonts w:ascii="Times New Roman" w:eastAsia="Times New Roman" w:hAnsi="Times New Roman" w:cs="Times New Roman"/>
          <w:spacing w:val="-1"/>
          <w:position w:val="2"/>
          <w:lang w:val="fr-CA"/>
        </w:rPr>
        <w:t xml:space="preserve"> </w:t>
      </w:r>
      <w:r w:rsidRPr="00C30BEA">
        <w:rPr>
          <w:rFonts w:ascii="Times New Roman" w:eastAsia="Times New Roman" w:hAnsi="Times New Roman" w:cs="Times New Roman"/>
          <w:position w:val="2"/>
          <w:lang w:val="fr-CA"/>
        </w:rPr>
        <w:t xml:space="preserve">do </w:t>
      </w:r>
      <w:r w:rsidRPr="00C30BEA">
        <w:rPr>
          <w:rFonts w:ascii="Times New Roman" w:eastAsia="Times New Roman" w:hAnsi="Times New Roman" w:cs="Times New Roman"/>
          <w:lang w:val="fr-CA"/>
        </w:rPr>
        <w:t>0,05 mikrogramov/ml in posamezne vrednosti niso presegle 0,14 mikrogramov/ml. Plazemske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koncentracije prostega aflibercepta so se znižale do vrednosti pod ali blizu spodnje meje običajno v</w:t>
      </w:r>
      <w:r w:rsidR="00C22289" w:rsidRPr="00C30BEA">
        <w:rPr>
          <w:rFonts w:ascii="Times New Roman" w:eastAsia="Times New Roman" w:hAnsi="Times New Roman" w:cs="Times New Roman"/>
          <w:lang w:val="fr-CA"/>
        </w:rPr>
        <w:t xml:space="preserve"> </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enem tednu; pred naslednjim injiciranjem po 4 tednih so bile koncentracije pri vseh bolnikih</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nezaznavne.</w:t>
      </w:r>
    </w:p>
    <w:p w14:paraId="6F2CABD3"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fr-CA"/>
        </w:rPr>
      </w:pPr>
    </w:p>
    <w:p w14:paraId="1FC8B15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u w:val="single"/>
          <w:lang w:val="fr-CA"/>
        </w:rPr>
        <w:t>Izločanje</w:t>
      </w:r>
    </w:p>
    <w:p w14:paraId="714841D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Ker</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je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zdravilo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aflibercept</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terapevtski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protein,</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študij</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presnove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niso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izvedli.</w:t>
      </w:r>
    </w:p>
    <w:p w14:paraId="7C12391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6224B72A"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Prosti aflibercept se z VEGF veže v stabilni inertni kompleks. Kot pri drugih velikih proteinih je</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pričakovati,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da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se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prosti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vezani aflibercept</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izločita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s</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proteolitičnim katabolizmom.</w:t>
      </w:r>
    </w:p>
    <w:p w14:paraId="3593ACB0"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fr-CA"/>
        </w:rPr>
      </w:pPr>
    </w:p>
    <w:p w14:paraId="7D549B06"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u w:val="single"/>
          <w:lang w:val="fr-CA"/>
        </w:rPr>
        <w:t>Okvara</w:t>
      </w:r>
      <w:r w:rsidRPr="00C30BEA">
        <w:rPr>
          <w:rFonts w:ascii="Times New Roman" w:eastAsia="Times New Roman" w:hAnsi="Times New Roman" w:cs="Times New Roman"/>
          <w:spacing w:val="-2"/>
          <w:u w:val="single"/>
          <w:lang w:val="fr-CA"/>
        </w:rPr>
        <w:t xml:space="preserve"> </w:t>
      </w:r>
      <w:r w:rsidRPr="00C30BEA">
        <w:rPr>
          <w:rFonts w:ascii="Times New Roman" w:eastAsia="Times New Roman" w:hAnsi="Times New Roman" w:cs="Times New Roman"/>
          <w:u w:val="single"/>
          <w:lang w:val="fr-CA"/>
        </w:rPr>
        <w:t>ledvic</w:t>
      </w:r>
    </w:p>
    <w:p w14:paraId="31CC3323" w14:textId="7429C5FA"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Specifičnih</w:t>
      </w:r>
      <w:r w:rsidRPr="00C30BEA">
        <w:rPr>
          <w:rFonts w:ascii="Times New Roman" w:eastAsia="Times New Roman" w:hAnsi="Times New Roman" w:cs="Times New Roman"/>
          <w:spacing w:val="-5"/>
          <w:lang w:val="fr-CA"/>
        </w:rPr>
        <w:t xml:space="preserve"> </w:t>
      </w:r>
      <w:r w:rsidRPr="00C30BEA">
        <w:rPr>
          <w:rFonts w:ascii="Times New Roman" w:eastAsia="Times New Roman" w:hAnsi="Times New Roman" w:cs="Times New Roman"/>
          <w:lang w:val="fr-CA"/>
        </w:rPr>
        <w:t>študij z</w:t>
      </w:r>
      <w:r w:rsidRPr="00C30BEA">
        <w:rPr>
          <w:rFonts w:ascii="Times New Roman" w:eastAsia="Times New Roman" w:hAnsi="Times New Roman" w:cs="Times New Roman"/>
          <w:spacing w:val="-3"/>
          <w:lang w:val="fr-CA"/>
        </w:rPr>
        <w:t xml:space="preserve"> </w:t>
      </w:r>
      <w:r w:rsidRPr="00C30BEA">
        <w:rPr>
          <w:rFonts w:ascii="Times New Roman" w:hAnsi="Times New Roman" w:cs="Times New Roman"/>
        </w:rPr>
        <w:t xml:space="preserve">afliberceptom </w:t>
      </w:r>
      <w:r w:rsidRPr="00C30BEA">
        <w:rPr>
          <w:rFonts w:ascii="Times New Roman" w:eastAsia="Times New Roman" w:hAnsi="Times New Roman" w:cs="Times New Roman"/>
          <w:lang w:val="fr-CA"/>
        </w:rPr>
        <w:t>pri bolnikih</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okvaro</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ledvic</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niso</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izvedli.</w:t>
      </w:r>
    </w:p>
    <w:p w14:paraId="01D2863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047447F9" w14:textId="23C14EE3" w:rsidR="00235C66" w:rsidRPr="00C30BEA" w:rsidRDefault="00235C66" w:rsidP="00C30BEA">
      <w:pPr>
        <w:autoSpaceDE w:val="0"/>
        <w:autoSpaceDN w:val="0"/>
        <w:spacing w:before="70"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Farmakokinetične analize bolnikov v študiji VIEW2, v kateri je imelo 40 % bolnikov ledvično okvaro</w:t>
      </w:r>
      <w:r w:rsidR="00C83E09" w:rsidRPr="00C30BEA">
        <w:rPr>
          <w:rFonts w:ascii="Times New Roman" w:eastAsia="Times New Roman" w:hAnsi="Times New Roman" w:cs="Times New Roman"/>
          <w:lang w:val="fr-CA"/>
        </w:rPr>
        <w:t xml:space="preserve"> </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(24 % blago, 15 % zmerno in 1 % hudo), po intravitrealni aplikaciji vsake 4 ali vsakih 8 tednov, niso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pokazale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razlik v koncentracijah</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učinkovine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plazmi.</w:t>
      </w:r>
    </w:p>
    <w:p w14:paraId="7BF9DA52"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p>
    <w:p w14:paraId="3B397BD5"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Podobne izsledke so opazili pri bolnikih s CRVO v študiji GALILEO, bolnikih z DME v študiji</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VIVID</w:t>
      </w:r>
      <w:r w:rsidRPr="00C30BEA">
        <w:rPr>
          <w:rFonts w:ascii="Times New Roman" w:eastAsia="Times New Roman" w:hAnsi="Times New Roman" w:cs="Times New Roman"/>
          <w:vertAlign w:val="superscript"/>
          <w:lang w:val="fr-CA"/>
        </w:rPr>
        <w:t>DME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in bolnikih z</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miopično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CNV</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v študiji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MYRROR.</w:t>
      </w:r>
    </w:p>
    <w:p w14:paraId="27507545"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fr-CA"/>
        </w:rPr>
      </w:pPr>
    </w:p>
    <w:p w14:paraId="54AF9834" w14:textId="77777777" w:rsidR="00235C66" w:rsidRPr="00C30BEA" w:rsidRDefault="00235C66" w:rsidP="001D0B2A">
      <w:pPr>
        <w:numPr>
          <w:ilvl w:val="1"/>
          <w:numId w:val="27"/>
        </w:numPr>
        <w:tabs>
          <w:tab w:val="left" w:pos="785"/>
          <w:tab w:val="left" w:pos="786"/>
        </w:tabs>
        <w:autoSpaceDE w:val="0"/>
        <w:autoSpaceDN w:val="0"/>
        <w:spacing w:after="0" w:line="240" w:lineRule="auto"/>
        <w:ind w:left="785" w:right="-1" w:hanging="568"/>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Predklinični</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podatki o</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varnosti</w:t>
      </w:r>
    </w:p>
    <w:p w14:paraId="6F6EEF4F"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en-US"/>
        </w:rPr>
      </w:pPr>
    </w:p>
    <w:p w14:paraId="0DDFA389" w14:textId="77777777" w:rsidR="00235C66" w:rsidRPr="00C30BEA" w:rsidRDefault="00235C66" w:rsidP="00C30BEA">
      <w:pPr>
        <w:autoSpaceDE w:val="0"/>
        <w:autoSpaceDN w:val="0"/>
        <w:spacing w:after="0" w:line="240" w:lineRule="auto"/>
        <w:ind w:right="-1"/>
        <w:jc w:val="both"/>
        <w:rPr>
          <w:rFonts w:ascii="Times New Roman" w:eastAsia="Times New Roman" w:hAnsi="Times New Roman" w:cs="Times New Roman"/>
          <w:lang w:val="en-US"/>
        </w:rPr>
      </w:pPr>
      <w:r w:rsidRPr="00C30BEA">
        <w:rPr>
          <w:rFonts w:ascii="Times New Roman" w:eastAsia="Times New Roman" w:hAnsi="Times New Roman" w:cs="Times New Roman"/>
          <w:lang w:val="en-US"/>
        </w:rPr>
        <w:t>V predkliničnih študijah so učinke toksičnosti pri ponavljajočih odmerkih opazili samo pri sistemskih</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izpostavljenostih, ki so močno presegale največjo izpostavljenost pri ljudeh po intravitrealni aplikaciji</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lastRenderedPageBreak/>
        <w:t>izbranega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kliničnega odmerka,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kar kaže na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majhen pomen</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klinično uporabo.</w:t>
      </w:r>
    </w:p>
    <w:p w14:paraId="57917FBB"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p>
    <w:p w14:paraId="03DE1549" w14:textId="5389BCA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Pri opicah, ki so jih zdravili z afliberceptom intravitrealno, so pri sistemskih izpostavljenostih, ki so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presegale največjo izpostavljenost pri ljudeh, opazili erozijo in razjede respiratornega epitelija nosne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školjke. Glede na NOAEL (No Observed Adverse Effect Level) je bila sistemska izpostavljenost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position w:val="2"/>
          <w:lang w:val="en-US"/>
        </w:rPr>
        <w:t>prostemu afliberceptu pri opicah pri odmerku 0,5 mg/oko 42-krat večja glede na C</w:t>
      </w:r>
      <w:r w:rsidRPr="00C30BEA">
        <w:rPr>
          <w:rFonts w:ascii="Times New Roman" w:eastAsia="Times New Roman" w:hAnsi="Times New Roman" w:cs="Times New Roman"/>
          <w:lang w:val="en-US"/>
        </w:rPr>
        <w:t xml:space="preserve">max </w:t>
      </w:r>
      <w:r w:rsidRPr="00C30BEA">
        <w:rPr>
          <w:rFonts w:ascii="Times New Roman" w:eastAsia="Times New Roman" w:hAnsi="Times New Roman" w:cs="Times New Roman"/>
          <w:position w:val="2"/>
          <w:lang w:val="en-US"/>
        </w:rPr>
        <w:t>oziroma 56-krat</w:t>
      </w:r>
      <w:r w:rsidRPr="00C30BEA">
        <w:rPr>
          <w:rFonts w:ascii="Times New Roman" w:eastAsia="Times New Roman" w:hAnsi="Times New Roman" w:cs="Times New Roman"/>
          <w:spacing w:val="-52"/>
          <w:position w:val="2"/>
          <w:lang w:val="en-US"/>
        </w:rPr>
        <w:t xml:space="preserve"> </w:t>
      </w:r>
      <w:r w:rsidR="00F81AAE" w:rsidRPr="00C30BEA">
        <w:rPr>
          <w:rFonts w:ascii="Times New Roman" w:eastAsia="Times New Roman" w:hAnsi="Times New Roman" w:cs="Times New Roman"/>
          <w:spacing w:val="-52"/>
          <w:position w:val="2"/>
          <w:lang w:val="en-US"/>
        </w:rPr>
        <w:t xml:space="preserve"> </w:t>
      </w:r>
      <w:r w:rsidR="004F0820" w:rsidRPr="00C30BEA">
        <w:rPr>
          <w:rFonts w:ascii="Times New Roman" w:eastAsia="Times New Roman" w:hAnsi="Times New Roman" w:cs="Times New Roman"/>
          <w:spacing w:val="-52"/>
          <w:position w:val="2"/>
          <w:lang w:val="en-US"/>
        </w:rPr>
        <w:t xml:space="preserve"> </w:t>
      </w:r>
      <w:r w:rsidRPr="00C30BEA">
        <w:rPr>
          <w:rFonts w:ascii="Times New Roman" w:eastAsia="Times New Roman" w:hAnsi="Times New Roman" w:cs="Times New Roman"/>
          <w:lang w:val="en-US"/>
        </w:rPr>
        <w:t>večja glede na AUC v primerjavi z ustreznimi vrednostmi, opaženimi pri bolnikih</w:t>
      </w:r>
      <w:r w:rsidR="00A70073" w:rsidRPr="00C30BEA">
        <w:rPr>
          <w:rFonts w:ascii="Times New Roman" w:eastAsia="Times New Roman" w:hAnsi="Times New Roman" w:cs="Times New Roman"/>
          <w:lang w:val="en-US"/>
        </w:rPr>
        <w:t>.</w:t>
      </w:r>
    </w:p>
    <w:p w14:paraId="79E337A8" w14:textId="77777777" w:rsidR="00235C66" w:rsidRPr="00C30BEA" w:rsidRDefault="00235C66" w:rsidP="00C30BEA">
      <w:pPr>
        <w:autoSpaceDE w:val="0"/>
        <w:autoSpaceDN w:val="0"/>
        <w:spacing w:before="7" w:after="0" w:line="240" w:lineRule="auto"/>
        <w:ind w:right="-1"/>
        <w:rPr>
          <w:rFonts w:ascii="Times New Roman" w:eastAsia="Times New Roman" w:hAnsi="Times New Roman" w:cs="Times New Roman"/>
          <w:lang w:val="en-US"/>
        </w:rPr>
      </w:pPr>
    </w:p>
    <w:p w14:paraId="1CDB1355" w14:textId="77777777" w:rsidR="00235C66" w:rsidRPr="00C30BEA" w:rsidRDefault="00235C66" w:rsidP="00C30BEA">
      <w:pPr>
        <w:autoSpaceDE w:val="0"/>
        <w:autoSpaceDN w:val="0"/>
        <w:spacing w:after="0" w:line="240" w:lineRule="auto"/>
        <w:ind w:right="-1"/>
        <w:jc w:val="both"/>
        <w:rPr>
          <w:rFonts w:ascii="Times New Roman" w:eastAsia="Times New Roman" w:hAnsi="Times New Roman" w:cs="Times New Roman"/>
          <w:lang w:val="en-US"/>
        </w:rPr>
      </w:pPr>
      <w:r w:rsidRPr="00C30BEA">
        <w:rPr>
          <w:rFonts w:ascii="Times New Roman" w:eastAsia="Times New Roman" w:hAnsi="Times New Roman" w:cs="Times New Roman"/>
          <w:lang w:val="en-US"/>
        </w:rPr>
        <w:t>Študij</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ugotavljanje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mutagenega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ali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kancerogenega</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potenciala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aflibercepta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niso</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izvedli.</w:t>
      </w:r>
    </w:p>
    <w:p w14:paraId="1B815B8E"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lang w:val="en-US"/>
        </w:rPr>
      </w:pPr>
    </w:p>
    <w:p w14:paraId="4CA2087D" w14:textId="7C955FED"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Učinek aflibercepta na intrauterini razvoj se je pokazal v študiji razvoja zarodka/ploda pri brejih</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kunčjih samicah po intravenski (3 do 60 mg/kg) in po subkutani uporabi (0,1 do 1 mg/kg). Za mater je</w:t>
      </w:r>
      <w:r w:rsidRPr="00C30BEA">
        <w:rPr>
          <w:rFonts w:ascii="Times New Roman" w:eastAsia="Times New Roman" w:hAnsi="Times New Roman" w:cs="Times New Roman"/>
          <w:spacing w:val="-52"/>
          <w:lang w:val="en-US"/>
        </w:rPr>
        <w:t xml:space="preserve"> </w:t>
      </w:r>
      <w:r w:rsidR="004F0820"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bil odmerek brez vidnega neželenega učinka (NOAEL) 3 mg/kg oziroma 1 mg/kg. Odmerka brez</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vidnega neželenega učinka na razvoj niso določili. Pri odmerku 0,1 mg/kg je bila sistemska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position w:val="2"/>
          <w:lang w:val="en-US"/>
        </w:rPr>
        <w:t>izpostavljenost prostemu afliberceptu glede na C</w:t>
      </w:r>
      <w:r w:rsidRPr="00C30BEA">
        <w:rPr>
          <w:rFonts w:ascii="Times New Roman" w:eastAsia="Times New Roman" w:hAnsi="Times New Roman" w:cs="Times New Roman"/>
          <w:lang w:val="en-US"/>
        </w:rPr>
        <w:t>max</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position w:val="2"/>
          <w:lang w:val="en-US"/>
        </w:rPr>
        <w:t>približno 17-krat oziroma glede na kumulativni</w:t>
      </w:r>
      <w:r w:rsidRPr="00C30BEA">
        <w:rPr>
          <w:rFonts w:ascii="Times New Roman" w:eastAsia="Times New Roman" w:hAnsi="Times New Roman" w:cs="Times New Roman"/>
          <w:spacing w:val="1"/>
          <w:position w:val="2"/>
          <w:lang w:val="en-US"/>
        </w:rPr>
        <w:t xml:space="preserve"> </w:t>
      </w:r>
      <w:r w:rsidRPr="00C30BEA">
        <w:rPr>
          <w:rFonts w:ascii="Times New Roman" w:eastAsia="Times New Roman" w:hAnsi="Times New Roman" w:cs="Times New Roman"/>
          <w:lang w:val="en-US"/>
        </w:rPr>
        <w:t>AUC približno 10-krat večja v primerjavi z ustreznimi vrednostmi, ki so jih opazili pri ljudeh po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intravitrealnem odmerku 2</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mg.</w:t>
      </w:r>
      <w:r w:rsidR="00694026" w:rsidRPr="00C30BEA">
        <w:rPr>
          <w:rFonts w:ascii="Times New Roman" w:eastAsia="Times New Roman" w:hAnsi="Times New Roman" w:cs="Times New Roman"/>
          <w:lang w:val="en-US"/>
        </w:rPr>
        <w:t xml:space="preserve"> </w:t>
      </w:r>
      <w:r w:rsidR="00694026" w:rsidRPr="00C30BEA">
        <w:rPr>
          <w:rFonts w:ascii="Times New Roman" w:eastAsia="Times New Roman" w:hAnsi="Times New Roman" w:cs="Times New Roman"/>
        </w:rPr>
        <w:t>Vse spremembe so bile reverzibilne.</w:t>
      </w:r>
    </w:p>
    <w:p w14:paraId="7F2C7C32"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p>
    <w:p w14:paraId="68A593BB" w14:textId="1CEB2E5F"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Učinke na sposobnost razmnoževanja pri moških in ženskah so ocenili kot del 6-mesečne študije pri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opicah, ki so jim intravensko aplicirali aflibercept v odmerkih od 3 do 30 mg/kg. Pri vseh odmerkih so</w:t>
      </w:r>
      <w:r w:rsidRPr="00C30BEA">
        <w:rPr>
          <w:rFonts w:ascii="Times New Roman" w:eastAsia="Times New Roman" w:hAnsi="Times New Roman" w:cs="Times New Roman"/>
          <w:spacing w:val="-52"/>
          <w:lang w:val="en-US"/>
        </w:rPr>
        <w:t xml:space="preserve"> </w:t>
      </w:r>
      <w:r w:rsidR="00F016F4" w:rsidRPr="00C30BEA">
        <w:rPr>
          <w:rFonts w:ascii="Times New Roman" w:eastAsia="Times New Roman" w:hAnsi="Times New Roman" w:cs="Times New Roman"/>
          <w:spacing w:val="-52"/>
          <w:lang w:val="en-US"/>
        </w:rPr>
        <w:t xml:space="preserve">  </w:t>
      </w:r>
      <w:r w:rsidR="00C2634E"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opazili izostanek ali neredno menstruacijo, povezano s spremembo vrednosti ženskih spolnih</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hormonov, in spremenjeno morfologijo in gibljivost spermijev. Sistemska izpostavljenost za prosti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position w:val="2"/>
          <w:lang w:val="en-US"/>
        </w:rPr>
        <w:t>aflibercept, ki so jo opazili pri intravenskem odmerku 3 mg/kg, je bila glede na C</w:t>
      </w:r>
      <w:r w:rsidRPr="00C30BEA">
        <w:rPr>
          <w:rFonts w:ascii="Times New Roman" w:eastAsia="Times New Roman" w:hAnsi="Times New Roman" w:cs="Times New Roman"/>
          <w:lang w:val="en-US"/>
        </w:rPr>
        <w:t xml:space="preserve">max </w:t>
      </w:r>
      <w:r w:rsidRPr="00C30BEA">
        <w:rPr>
          <w:rFonts w:ascii="Times New Roman" w:eastAsia="Times New Roman" w:hAnsi="Times New Roman" w:cs="Times New Roman"/>
          <w:position w:val="2"/>
          <w:lang w:val="en-US"/>
        </w:rPr>
        <w:t>približno 4900-</w:t>
      </w:r>
      <w:r w:rsidRPr="00C30BEA">
        <w:rPr>
          <w:rFonts w:ascii="Times New Roman" w:eastAsia="Times New Roman" w:hAnsi="Times New Roman" w:cs="Times New Roman"/>
          <w:spacing w:val="1"/>
          <w:position w:val="2"/>
          <w:lang w:val="en-US"/>
        </w:rPr>
        <w:t xml:space="preserve"> </w:t>
      </w:r>
      <w:r w:rsidRPr="00C30BEA">
        <w:rPr>
          <w:rFonts w:ascii="Times New Roman" w:eastAsia="Times New Roman" w:hAnsi="Times New Roman" w:cs="Times New Roman"/>
          <w:lang w:val="en-US"/>
        </w:rPr>
        <w:t>krat oziroma glede na AUC približno 1500-krat večja kot izpostavljenost, ki so jo opazili pri ljudeh po</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intravitrealnem odmerku 2</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mg. Vse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spremembe so bile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reverzibilne.</w:t>
      </w:r>
    </w:p>
    <w:p w14:paraId="332159A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21794B03" w14:textId="77777777" w:rsidR="00235C66" w:rsidRPr="00C30BEA" w:rsidRDefault="00235C66" w:rsidP="001D0B2A">
      <w:pPr>
        <w:numPr>
          <w:ilvl w:val="1"/>
          <w:numId w:val="22"/>
        </w:numPr>
        <w:tabs>
          <w:tab w:val="left" w:pos="567"/>
        </w:tabs>
        <w:autoSpaceDE w:val="0"/>
        <w:autoSpaceDN w:val="0"/>
        <w:spacing w:before="70" w:after="0" w:line="240" w:lineRule="auto"/>
        <w:ind w:left="567" w:right="-1" w:hanging="568"/>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FARMACEVTSKI</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PODATKI</w:t>
      </w:r>
    </w:p>
    <w:p w14:paraId="453F88C8"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b/>
          <w:lang w:val="en-US"/>
        </w:rPr>
      </w:pPr>
    </w:p>
    <w:p w14:paraId="316F4091" w14:textId="77777777" w:rsidR="00235C66" w:rsidRPr="00C30BEA" w:rsidRDefault="00235C66" w:rsidP="001D0B2A">
      <w:pPr>
        <w:numPr>
          <w:ilvl w:val="2"/>
          <w:numId w:val="22"/>
        </w:numPr>
        <w:tabs>
          <w:tab w:val="left" w:pos="785"/>
          <w:tab w:val="left" w:pos="786"/>
        </w:tabs>
        <w:autoSpaceDE w:val="0"/>
        <w:autoSpaceDN w:val="0"/>
        <w:spacing w:after="0" w:line="240" w:lineRule="auto"/>
        <w:ind w:right="-1" w:hanging="568"/>
        <w:rPr>
          <w:rFonts w:ascii="Times New Roman" w:eastAsia="Times New Roman" w:hAnsi="Times New Roman" w:cs="Times New Roman"/>
          <w:b/>
          <w:lang w:val="en-US"/>
        </w:rPr>
      </w:pPr>
      <w:r w:rsidRPr="00C30BEA">
        <w:rPr>
          <w:rFonts w:ascii="Times New Roman" w:eastAsia="Times New Roman" w:hAnsi="Times New Roman" w:cs="Times New Roman"/>
          <w:b/>
          <w:lang w:val="en-US"/>
        </w:rPr>
        <w:t>Seznam</w:t>
      </w:r>
      <w:r w:rsidRPr="00C30BEA">
        <w:rPr>
          <w:rFonts w:ascii="Times New Roman" w:eastAsia="Times New Roman" w:hAnsi="Times New Roman" w:cs="Times New Roman"/>
          <w:b/>
          <w:spacing w:val="-4"/>
          <w:lang w:val="en-US"/>
        </w:rPr>
        <w:t xml:space="preserve"> </w:t>
      </w:r>
      <w:r w:rsidRPr="00C30BEA">
        <w:rPr>
          <w:rFonts w:ascii="Times New Roman" w:eastAsia="Times New Roman" w:hAnsi="Times New Roman" w:cs="Times New Roman"/>
          <w:b/>
          <w:lang w:val="en-US"/>
        </w:rPr>
        <w:t>pomožnih</w:t>
      </w:r>
      <w:r w:rsidRPr="00C30BEA">
        <w:rPr>
          <w:rFonts w:ascii="Times New Roman" w:eastAsia="Times New Roman" w:hAnsi="Times New Roman" w:cs="Times New Roman"/>
          <w:b/>
          <w:spacing w:val="-4"/>
          <w:lang w:val="en-US"/>
        </w:rPr>
        <w:t xml:space="preserve"> </w:t>
      </w:r>
      <w:r w:rsidRPr="00C30BEA">
        <w:rPr>
          <w:rFonts w:ascii="Times New Roman" w:eastAsia="Times New Roman" w:hAnsi="Times New Roman" w:cs="Times New Roman"/>
          <w:b/>
          <w:lang w:val="en-US"/>
        </w:rPr>
        <w:t>snovi</w:t>
      </w:r>
    </w:p>
    <w:p w14:paraId="140CC15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en-US"/>
        </w:rPr>
      </w:pPr>
    </w:p>
    <w:p w14:paraId="4861BEB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spacing w:val="2"/>
          <w:highlight w:val="yellow"/>
          <w:lang w:val="en-US"/>
        </w:rPr>
      </w:pPr>
      <w:r w:rsidRPr="00C30BEA">
        <w:rPr>
          <w:rFonts w:ascii="Times New Roman" w:eastAsia="Times New Roman" w:hAnsi="Times New Roman" w:cs="Times New Roman"/>
        </w:rPr>
        <w:t>Histidin</w:t>
      </w:r>
    </w:p>
    <w:p w14:paraId="68DEF881" w14:textId="41B166D6" w:rsidR="00235C66" w:rsidRPr="00C30BEA" w:rsidRDefault="00235C66" w:rsidP="00C30BEA">
      <w:pPr>
        <w:autoSpaceDE w:val="0"/>
        <w:autoSpaceDN w:val="0"/>
        <w:spacing w:before="1" w:after="0" w:line="240" w:lineRule="auto"/>
        <w:ind w:right="-1"/>
        <w:jc w:val="both"/>
        <w:rPr>
          <w:rFonts w:ascii="Times New Roman" w:eastAsia="Times New Roman" w:hAnsi="Times New Roman" w:cs="Times New Roman"/>
          <w:lang w:val="en-US"/>
        </w:rPr>
      </w:pPr>
      <w:r w:rsidRPr="00C30BEA">
        <w:rPr>
          <w:rFonts w:ascii="Times New Roman" w:eastAsia="Times New Roman" w:hAnsi="Times New Roman" w:cs="Times New Roman"/>
          <w:highlight w:val="white"/>
        </w:rPr>
        <w:t xml:space="preserve">Histidinijev </w:t>
      </w:r>
      <w:r w:rsidR="00A4745F" w:rsidRPr="00C30BEA">
        <w:rPr>
          <w:rFonts w:ascii="Times New Roman" w:eastAsia="Times New Roman" w:hAnsi="Times New Roman" w:cs="Times New Roman"/>
          <w:highlight w:val="white"/>
        </w:rPr>
        <w:t>hidro</w:t>
      </w:r>
      <w:r w:rsidRPr="00C30BEA">
        <w:rPr>
          <w:rFonts w:ascii="Times New Roman" w:eastAsia="Times New Roman" w:hAnsi="Times New Roman" w:cs="Times New Roman"/>
          <w:highlight w:val="white"/>
        </w:rPr>
        <w:t>klorid monohidrat</w:t>
      </w:r>
    </w:p>
    <w:p w14:paraId="4CF04E45" w14:textId="77777777" w:rsidR="00235C66" w:rsidRPr="00C30BEA" w:rsidRDefault="00235C66" w:rsidP="00C30BEA">
      <w:pPr>
        <w:autoSpaceDE w:val="0"/>
        <w:autoSpaceDN w:val="0"/>
        <w:spacing w:before="1" w:after="0" w:line="240" w:lineRule="auto"/>
        <w:ind w:right="-1"/>
        <w:jc w:val="both"/>
        <w:rPr>
          <w:rFonts w:ascii="Times New Roman" w:eastAsia="Times New Roman" w:hAnsi="Times New Roman" w:cs="Times New Roman"/>
          <w:lang w:val="en-US"/>
        </w:rPr>
      </w:pPr>
      <w:r w:rsidRPr="00C30BEA">
        <w:rPr>
          <w:rFonts w:ascii="Times New Roman" w:eastAsia="Times New Roman" w:hAnsi="Times New Roman" w:cs="Times New Roman"/>
          <w:lang w:val="en-US"/>
        </w:rPr>
        <w:t>polisorbat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20 (E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432)</w:t>
      </w:r>
    </w:p>
    <w:p w14:paraId="39F78C00"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highlight w:val="white"/>
        </w:rPr>
        <w:t>Trehaloza dihidrat</w:t>
      </w:r>
      <w:r w:rsidRPr="00C30BEA">
        <w:rPr>
          <w:rFonts w:ascii="Times New Roman" w:eastAsia="Times New Roman" w:hAnsi="Times New Roman" w:cs="Times New Roman"/>
          <w:lang w:val="en-US"/>
        </w:rPr>
        <w:t xml:space="preserve"> </w:t>
      </w:r>
    </w:p>
    <w:p w14:paraId="68C2BB2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voda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za injekcije</w:t>
      </w:r>
    </w:p>
    <w:p w14:paraId="1192E199"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4AE56BEB" w14:textId="77777777" w:rsidR="00235C66" w:rsidRPr="00C30BEA" w:rsidRDefault="00235C66" w:rsidP="001D0B2A">
      <w:pPr>
        <w:numPr>
          <w:ilvl w:val="2"/>
          <w:numId w:val="22"/>
        </w:numPr>
        <w:tabs>
          <w:tab w:val="left" w:pos="785"/>
          <w:tab w:val="left" w:pos="786"/>
        </w:tabs>
        <w:autoSpaceDE w:val="0"/>
        <w:autoSpaceDN w:val="0"/>
        <w:spacing w:after="0" w:line="240" w:lineRule="auto"/>
        <w:ind w:right="-1" w:hanging="568"/>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Inkompatibilnosti</w:t>
      </w:r>
    </w:p>
    <w:p w14:paraId="5E69FF32"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b/>
          <w:lang w:val="en-US"/>
        </w:rPr>
      </w:pPr>
    </w:p>
    <w:p w14:paraId="236FFF6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V</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odsotnosti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študij</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kompatibilnosti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zdravila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ne</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smemo</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mešati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drugimi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zdravili.</w:t>
      </w:r>
    </w:p>
    <w:p w14:paraId="1AA6BF68"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p>
    <w:p w14:paraId="0A09C536" w14:textId="77777777" w:rsidR="00235C66" w:rsidRPr="00C30BEA" w:rsidRDefault="00235C66" w:rsidP="001D0B2A">
      <w:pPr>
        <w:numPr>
          <w:ilvl w:val="2"/>
          <w:numId w:val="22"/>
        </w:numPr>
        <w:tabs>
          <w:tab w:val="left" w:pos="785"/>
          <w:tab w:val="left" w:pos="786"/>
        </w:tabs>
        <w:autoSpaceDE w:val="0"/>
        <w:autoSpaceDN w:val="0"/>
        <w:spacing w:after="0" w:line="240" w:lineRule="auto"/>
        <w:ind w:right="-1" w:hanging="568"/>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Rok</w:t>
      </w:r>
      <w:r w:rsidRPr="00C30BEA">
        <w:rPr>
          <w:rFonts w:ascii="Times New Roman" w:eastAsia="Times New Roman" w:hAnsi="Times New Roman" w:cs="Times New Roman"/>
          <w:b/>
          <w:bCs/>
          <w:spacing w:val="-2"/>
          <w:lang w:val="en-US"/>
        </w:rPr>
        <w:t xml:space="preserve"> </w:t>
      </w:r>
      <w:r w:rsidRPr="00C30BEA">
        <w:rPr>
          <w:rFonts w:ascii="Times New Roman" w:eastAsia="Times New Roman" w:hAnsi="Times New Roman" w:cs="Times New Roman"/>
          <w:b/>
          <w:bCs/>
          <w:lang w:val="en-US"/>
        </w:rPr>
        <w:t>uporabnosti</w:t>
      </w:r>
    </w:p>
    <w:p w14:paraId="33DF6695"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b/>
          <w:lang w:val="en-US"/>
        </w:rPr>
      </w:pPr>
    </w:p>
    <w:p w14:paraId="1C6F444A" w14:textId="21DF8B3A" w:rsidR="00235C66" w:rsidRPr="00C30BEA" w:rsidRDefault="004B1912" w:rsidP="00C30BEA">
      <w:pPr>
        <w:tabs>
          <w:tab w:val="left" w:pos="385"/>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2 leti</w:t>
      </w:r>
    </w:p>
    <w:p w14:paraId="739B7C68"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p>
    <w:p w14:paraId="2F00A475" w14:textId="77777777" w:rsidR="00235C66" w:rsidRPr="00C30BEA" w:rsidRDefault="00235C66" w:rsidP="001D0B2A">
      <w:pPr>
        <w:numPr>
          <w:ilvl w:val="2"/>
          <w:numId w:val="22"/>
        </w:numPr>
        <w:tabs>
          <w:tab w:val="left" w:pos="785"/>
          <w:tab w:val="left" w:pos="786"/>
        </w:tabs>
        <w:autoSpaceDE w:val="0"/>
        <w:autoSpaceDN w:val="0"/>
        <w:spacing w:after="0" w:line="240" w:lineRule="auto"/>
        <w:ind w:right="-1" w:hanging="568"/>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Posebna</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navodila</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za</w:t>
      </w:r>
      <w:r w:rsidRPr="00C30BEA">
        <w:rPr>
          <w:rFonts w:ascii="Times New Roman" w:eastAsia="Times New Roman" w:hAnsi="Times New Roman" w:cs="Times New Roman"/>
          <w:b/>
          <w:bCs/>
          <w:spacing w:val="-3"/>
          <w:lang w:val="en-US"/>
        </w:rPr>
        <w:t xml:space="preserve"> </w:t>
      </w:r>
      <w:r w:rsidRPr="00C30BEA">
        <w:rPr>
          <w:rFonts w:ascii="Times New Roman" w:eastAsia="Times New Roman" w:hAnsi="Times New Roman" w:cs="Times New Roman"/>
          <w:b/>
          <w:bCs/>
          <w:lang w:val="en-US"/>
        </w:rPr>
        <w:t>shranjevanje</w:t>
      </w:r>
    </w:p>
    <w:p w14:paraId="46B1EDF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en-US"/>
        </w:rPr>
      </w:pPr>
    </w:p>
    <w:p w14:paraId="33026E20" w14:textId="0F93C1A9"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Shranjujte v hladilniku (2 ºC–8 ºC).</w:t>
      </w:r>
      <w:r w:rsidRPr="00C30BEA">
        <w:rPr>
          <w:rFonts w:ascii="Times New Roman" w:eastAsia="Times New Roman" w:hAnsi="Times New Roman" w:cs="Times New Roman"/>
          <w:spacing w:val="-52"/>
          <w:lang w:val="en-US"/>
        </w:rPr>
        <w:t xml:space="preserve"> </w:t>
      </w:r>
      <w:r w:rsidR="008322BA"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Ne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zamrzujte.</w:t>
      </w:r>
    </w:p>
    <w:p w14:paraId="7F479C36"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Shranjujte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v</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originalni ovojnini</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zagotovitev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zaščite</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pred</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svetlobo.</w:t>
      </w:r>
    </w:p>
    <w:p w14:paraId="7940B49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425D9B37" w14:textId="0AEE1492"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Zaprt pretisni omot se lahko shranjuje zunaj hladilnika pri temperaturi do 25 °C do 72 ur. Po odprtju</w:t>
      </w:r>
      <w:r w:rsidRPr="00C30BEA">
        <w:rPr>
          <w:rFonts w:ascii="Times New Roman" w:eastAsia="Times New Roman" w:hAnsi="Times New Roman" w:cs="Times New Roman"/>
          <w:spacing w:val="-52"/>
          <w:lang w:val="pl-PL"/>
        </w:rPr>
        <w:t xml:space="preserve"> </w:t>
      </w:r>
      <w:r w:rsidR="008322BA"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pretisnega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omota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je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treba upoštevati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aseptične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pogoje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za rokovanje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z zdravilom.</w:t>
      </w:r>
    </w:p>
    <w:p w14:paraId="1C185F0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6E026569" w14:textId="77777777" w:rsidR="00235C66" w:rsidRPr="00C30BEA" w:rsidRDefault="00235C66" w:rsidP="001D0B2A">
      <w:pPr>
        <w:numPr>
          <w:ilvl w:val="2"/>
          <w:numId w:val="22"/>
        </w:numPr>
        <w:tabs>
          <w:tab w:val="left" w:pos="785"/>
          <w:tab w:val="left" w:pos="786"/>
        </w:tabs>
        <w:autoSpaceDE w:val="0"/>
        <w:autoSpaceDN w:val="0"/>
        <w:spacing w:after="0" w:line="240" w:lineRule="auto"/>
        <w:ind w:right="-1" w:hanging="568"/>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Vrsta</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ovojnine</w:t>
      </w:r>
      <w:r w:rsidRPr="00C30BEA">
        <w:rPr>
          <w:rFonts w:ascii="Times New Roman" w:eastAsia="Times New Roman" w:hAnsi="Times New Roman" w:cs="Times New Roman"/>
          <w:b/>
          <w:bCs/>
          <w:spacing w:val="-4"/>
          <w:lang w:val="en-US"/>
        </w:rPr>
        <w:t xml:space="preserve"> </w:t>
      </w:r>
      <w:r w:rsidRPr="00C30BEA">
        <w:rPr>
          <w:rFonts w:ascii="Times New Roman" w:eastAsia="Times New Roman" w:hAnsi="Times New Roman" w:cs="Times New Roman"/>
          <w:b/>
          <w:bCs/>
          <w:lang w:val="en-US"/>
        </w:rPr>
        <w:t>in</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vsebina</w:t>
      </w:r>
    </w:p>
    <w:p w14:paraId="6CF94D20"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en-US"/>
        </w:rPr>
      </w:pPr>
    </w:p>
    <w:p w14:paraId="3310B8B1" w14:textId="0879D51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Raztopina v napolnjeni injekcijski brizgi (steklo tipa I), označeni s črto za odmerjanje, z batom</w:t>
      </w:r>
      <w:r w:rsidRPr="00C30BEA">
        <w:rPr>
          <w:rFonts w:ascii="Times New Roman" w:eastAsia="Times New Roman" w:hAnsi="Times New Roman" w:cs="Times New Roman"/>
          <w:spacing w:val="-52"/>
          <w:lang w:val="en-US"/>
        </w:rPr>
        <w:t xml:space="preserve"> </w:t>
      </w:r>
      <w:r w:rsidR="005013F1"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(elastomerna guma) in nastavkom Luer Lock z zaščitno zaporko (elastomerna guma). Vsaka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lastRenderedPageBreak/>
        <w:t>napolnjena injekcijska brizga vsebuje vsaj 0,09 ml izvlečnega volumna. Velikost pakiranja je 1</w:t>
      </w:r>
      <w:r w:rsidRPr="00C30BEA">
        <w:rPr>
          <w:rFonts w:ascii="Times New Roman" w:eastAsia="Times New Roman" w:hAnsi="Times New Roman" w:cs="Times New Roman"/>
          <w:spacing w:val="-52"/>
          <w:lang w:val="en-US"/>
        </w:rPr>
        <w:t xml:space="preserve"> </w:t>
      </w:r>
      <w:r w:rsidR="005013F1"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napolnjena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injekcijska brizga.</w:t>
      </w:r>
    </w:p>
    <w:p w14:paraId="238A1FB7"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lang w:val="en-US"/>
        </w:rPr>
      </w:pPr>
    </w:p>
    <w:p w14:paraId="04EF78EA" w14:textId="77777777" w:rsidR="00235C66" w:rsidRPr="00C30BEA" w:rsidRDefault="00235C66" w:rsidP="001D0B2A">
      <w:pPr>
        <w:numPr>
          <w:ilvl w:val="2"/>
          <w:numId w:val="22"/>
        </w:numPr>
        <w:tabs>
          <w:tab w:val="left" w:pos="785"/>
          <w:tab w:val="left" w:pos="786"/>
        </w:tabs>
        <w:autoSpaceDE w:val="0"/>
        <w:autoSpaceDN w:val="0"/>
        <w:spacing w:after="0" w:line="240" w:lineRule="auto"/>
        <w:ind w:right="-1" w:hanging="568"/>
        <w:outlineLvl w:val="0"/>
        <w:rPr>
          <w:rFonts w:ascii="Times New Roman" w:eastAsia="Times New Roman" w:hAnsi="Times New Roman" w:cs="Times New Roman"/>
          <w:b/>
          <w:bCs/>
          <w:lang w:val="pl-PL"/>
        </w:rPr>
      </w:pPr>
      <w:r w:rsidRPr="00C30BEA">
        <w:rPr>
          <w:rFonts w:ascii="Times New Roman" w:eastAsia="Times New Roman" w:hAnsi="Times New Roman" w:cs="Times New Roman"/>
          <w:b/>
          <w:bCs/>
          <w:lang w:val="pl-PL"/>
        </w:rPr>
        <w:t>Posebni</w:t>
      </w:r>
      <w:r w:rsidRPr="00C30BEA">
        <w:rPr>
          <w:rFonts w:ascii="Times New Roman" w:eastAsia="Times New Roman" w:hAnsi="Times New Roman" w:cs="Times New Roman"/>
          <w:b/>
          <w:bCs/>
          <w:spacing w:val="-3"/>
          <w:lang w:val="pl-PL"/>
        </w:rPr>
        <w:t xml:space="preserve"> </w:t>
      </w:r>
      <w:r w:rsidRPr="00C30BEA">
        <w:rPr>
          <w:rFonts w:ascii="Times New Roman" w:eastAsia="Times New Roman" w:hAnsi="Times New Roman" w:cs="Times New Roman"/>
          <w:b/>
          <w:bCs/>
          <w:lang w:val="pl-PL"/>
        </w:rPr>
        <w:t>varnostni</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ukrepi</w:t>
      </w:r>
      <w:r w:rsidRPr="00C30BEA">
        <w:rPr>
          <w:rFonts w:ascii="Times New Roman" w:eastAsia="Times New Roman" w:hAnsi="Times New Roman" w:cs="Times New Roman"/>
          <w:b/>
          <w:bCs/>
          <w:spacing w:val="-3"/>
          <w:lang w:val="pl-PL"/>
        </w:rPr>
        <w:t xml:space="preserve"> </w:t>
      </w:r>
      <w:r w:rsidRPr="00C30BEA">
        <w:rPr>
          <w:rFonts w:ascii="Times New Roman" w:eastAsia="Times New Roman" w:hAnsi="Times New Roman" w:cs="Times New Roman"/>
          <w:b/>
          <w:bCs/>
          <w:lang w:val="pl-PL"/>
        </w:rPr>
        <w:t>za odstranjevanje</w:t>
      </w:r>
      <w:r w:rsidRPr="00C30BEA">
        <w:rPr>
          <w:rFonts w:ascii="Times New Roman" w:eastAsia="Times New Roman" w:hAnsi="Times New Roman" w:cs="Times New Roman"/>
          <w:b/>
          <w:bCs/>
          <w:spacing w:val="-3"/>
          <w:lang w:val="pl-PL"/>
        </w:rPr>
        <w:t xml:space="preserve"> </w:t>
      </w:r>
      <w:r w:rsidRPr="00C30BEA">
        <w:rPr>
          <w:rFonts w:ascii="Times New Roman" w:eastAsia="Times New Roman" w:hAnsi="Times New Roman" w:cs="Times New Roman"/>
          <w:b/>
          <w:bCs/>
          <w:lang w:val="pl-PL"/>
        </w:rPr>
        <w:t>in</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rokovanje</w:t>
      </w:r>
      <w:r w:rsidRPr="00C30BEA">
        <w:rPr>
          <w:rFonts w:ascii="Times New Roman" w:eastAsia="Times New Roman" w:hAnsi="Times New Roman" w:cs="Times New Roman"/>
          <w:b/>
          <w:bCs/>
          <w:spacing w:val="-3"/>
          <w:lang w:val="pl-PL"/>
        </w:rPr>
        <w:t xml:space="preserve"> </w:t>
      </w:r>
      <w:r w:rsidRPr="00C30BEA">
        <w:rPr>
          <w:rFonts w:ascii="Times New Roman" w:eastAsia="Times New Roman" w:hAnsi="Times New Roman" w:cs="Times New Roman"/>
          <w:b/>
          <w:bCs/>
          <w:lang w:val="pl-PL"/>
        </w:rPr>
        <w:t>z zdravilom</w:t>
      </w:r>
    </w:p>
    <w:p w14:paraId="71FE5CC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pl-PL"/>
        </w:rPr>
      </w:pPr>
    </w:p>
    <w:p w14:paraId="463A5234" w14:textId="492AEC21"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Ena napolnjena injekcijska brizga je samo za enkratno uporabo v enem očesu. Odvzem več odmerkov</w:t>
      </w:r>
      <w:r w:rsidRPr="00C30BEA">
        <w:rPr>
          <w:rFonts w:ascii="Times New Roman" w:eastAsia="Times New Roman" w:hAnsi="Times New Roman" w:cs="Times New Roman"/>
          <w:spacing w:val="-52"/>
          <w:lang w:val="pl-PL"/>
        </w:rPr>
        <w:t xml:space="preserve"> </w:t>
      </w:r>
      <w:r w:rsidR="00597160"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iz</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napolnjene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injekcijske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brizge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lahko poveča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tveganje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kontaminacijo</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in</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posledično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okužbo.</w:t>
      </w:r>
    </w:p>
    <w:p w14:paraId="46705DF2" w14:textId="2F8ABE28"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Ne odpirajte sterilnega pretisnega omota z napolnjeno injekcijsko brizgo izven čistega prostora,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primernega za aplikacijo zdravil. Neuporabljeno zdravilo ali odpadni material zavrzite v skladu z</w:t>
      </w:r>
      <w:r w:rsidR="003E4AF0" w:rsidRPr="00C30BEA">
        <w:rPr>
          <w:rFonts w:ascii="Times New Roman" w:eastAsia="Times New Roman" w:hAnsi="Times New Roman" w:cs="Times New Roman"/>
          <w:lang w:val="pl-PL"/>
        </w:rPr>
        <w:t xml:space="preserve"> </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lokalnimi predpisi.</w:t>
      </w:r>
    </w:p>
    <w:p w14:paraId="5FD0EA9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6CC3E530" w14:textId="26EEE7BE"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Napolnjena injekcijska brizga vsebuje več kot 2 mg aflibercepta (to ustreza 0,05 ml raztopine za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injiciranje)</w:t>
      </w:r>
      <w:r w:rsidR="00F76356" w:rsidRPr="00C30BEA">
        <w:rPr>
          <w:rFonts w:ascii="Times New Roman" w:eastAsia="Times New Roman" w:hAnsi="Times New Roman" w:cs="Times New Roman"/>
          <w:lang w:val="pl-PL"/>
        </w:rPr>
        <w:t>.</w:t>
      </w:r>
      <w:r w:rsidRPr="00C30BEA">
        <w:rPr>
          <w:rFonts w:ascii="Times New Roman" w:eastAsia="Times New Roman" w:hAnsi="Times New Roman" w:cs="Times New Roman"/>
          <w:lang w:val="pl-PL"/>
        </w:rPr>
        <w:t xml:space="preserve">Glejte </w:t>
      </w:r>
      <w:r w:rsidR="001E0BEA" w:rsidRPr="00C30BEA">
        <w:rPr>
          <w:rFonts w:ascii="Times New Roman" w:eastAsia="Times New Roman" w:hAnsi="Times New Roman" w:cs="Times New Roman"/>
          <w:lang w:val="pl-PL"/>
        </w:rPr>
        <w:t xml:space="preserve">poglavje </w:t>
      </w:r>
      <w:r w:rsidRPr="00C30BEA">
        <w:rPr>
          <w:rFonts w:ascii="Times New Roman" w:eastAsia="Times New Roman" w:hAnsi="Times New Roman" w:cs="Times New Roman"/>
          <w:lang w:val="pl-PL"/>
        </w:rPr>
        <w:t>»</w:t>
      </w:r>
      <w:r w:rsidR="009757EA" w:rsidRPr="00C30BEA">
        <w:rPr>
          <w:rFonts w:ascii="Times New Roman" w:hAnsi="Times New Roman" w:cs="Times New Roman"/>
        </w:rPr>
        <w:t xml:space="preserve"> </w:t>
      </w:r>
      <w:r w:rsidR="009757EA" w:rsidRPr="00C30BEA">
        <w:rPr>
          <w:rFonts w:ascii="Times New Roman" w:eastAsia="Times New Roman" w:hAnsi="Times New Roman" w:cs="Times New Roman"/>
          <w:lang w:val="pl-PL"/>
        </w:rPr>
        <w:t>Navodilo za uporabo napolnjene injekcijske brizge</w:t>
      </w:r>
      <w:r w:rsidR="009757EA" w:rsidRPr="00C30BEA" w:rsidDel="009757EA">
        <w:rPr>
          <w:rFonts w:ascii="Times New Roman" w:eastAsia="Times New Roman" w:hAnsi="Times New Roman" w:cs="Times New Roman"/>
          <w:lang w:val="pl-PL"/>
        </w:rPr>
        <w:t xml:space="preserve"> </w:t>
      </w:r>
      <w:r w:rsidRPr="00C30BEA">
        <w:rPr>
          <w:rFonts w:ascii="Times New Roman" w:eastAsia="Times New Roman" w:hAnsi="Times New Roman" w:cs="Times New Roman"/>
          <w:lang w:val="pl-PL"/>
        </w:rPr>
        <w:t>«.</w:t>
      </w:r>
    </w:p>
    <w:p w14:paraId="323C4FD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4ECF7FB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Pred uporabo je treba raztopino vizualno pregledati, če so prisotni tuji delci in/ali ima spremenjeno</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barvo ali je kakor koli fizikalno spremenjena. Če opazite kar koli od naštetega, je treba zdravilo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zavreči.</w:t>
      </w:r>
    </w:p>
    <w:p w14:paraId="09634116"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p>
    <w:p w14:paraId="3FC4A5E9"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Za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intravitrealno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injekcijo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treba uporabiti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injekcijsko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iglo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30</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G</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x</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12,7</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mm.</w:t>
      </w:r>
    </w:p>
    <w:p w14:paraId="761DA8F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6AE81D50" w14:textId="77777777" w:rsidR="00235C66" w:rsidRPr="00C30BEA" w:rsidRDefault="00235C66" w:rsidP="00C30BEA">
      <w:pPr>
        <w:autoSpaceDE w:val="0"/>
        <w:autoSpaceDN w:val="0"/>
        <w:spacing w:before="70" w:after="0" w:line="240" w:lineRule="auto"/>
        <w:ind w:right="-1"/>
        <w:outlineLvl w:val="1"/>
        <w:rPr>
          <w:rFonts w:ascii="Times New Roman" w:eastAsia="Times New Roman" w:hAnsi="Times New Roman" w:cs="Times New Roman"/>
          <w:b/>
          <w:bCs/>
          <w:i/>
          <w:lang w:val="pl-PL"/>
        </w:rPr>
      </w:pPr>
      <w:r w:rsidRPr="00C30BEA">
        <w:rPr>
          <w:rFonts w:ascii="Times New Roman" w:eastAsia="Times New Roman" w:hAnsi="Times New Roman" w:cs="Times New Roman"/>
          <w:b/>
          <w:bCs/>
          <w:i/>
          <w:lang w:val="pl-PL"/>
        </w:rPr>
        <w:t>Navodilo za uporabo napolnjene injekcijske brizge</w:t>
      </w:r>
      <w:r w:rsidRPr="00C30BEA">
        <w:rPr>
          <w:rFonts w:ascii="Times New Roman" w:eastAsia="Times New Roman" w:hAnsi="Times New Roman" w:cs="Times New Roman"/>
          <w:b/>
          <w:bCs/>
          <w:i/>
          <w:spacing w:val="-52"/>
          <w:lang w:val="pl-PL"/>
        </w:rPr>
        <w:t xml:space="preserve"> </w:t>
      </w:r>
    </w:p>
    <w:p w14:paraId="65B98391"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p>
    <w:p w14:paraId="2B772813" w14:textId="29688388"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Za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pripravo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napolnjene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injekcijske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brizge</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za</w:t>
      </w:r>
      <w:r w:rsidRPr="00C30BEA">
        <w:rPr>
          <w:rFonts w:ascii="Times New Roman" w:eastAsia="Times New Roman" w:hAnsi="Times New Roman" w:cs="Times New Roman"/>
          <w:spacing w:val="-2"/>
          <w:lang w:val="pl-PL"/>
        </w:rPr>
        <w:t xml:space="preserve"> </w:t>
      </w:r>
      <w:r w:rsidR="00C23622" w:rsidRPr="00C30BEA">
        <w:rPr>
          <w:rFonts w:ascii="Times New Roman" w:eastAsia="Times New Roman" w:hAnsi="Times New Roman" w:cs="Times New Roman"/>
          <w:lang w:val="pl-PL"/>
        </w:rPr>
        <w:t>aplikacijo</w:t>
      </w:r>
      <w:r w:rsidR="003E5C7E" w:rsidRPr="00C30BEA">
        <w:rPr>
          <w:rFonts w:ascii="Times New Roman" w:eastAsia="Times New Roman" w:hAnsi="Times New Roman" w:cs="Times New Roman"/>
          <w:spacing w:val="-3"/>
          <w:lang w:val="pl-PL"/>
        </w:rPr>
        <w: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sledite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vsem korakom</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nadaljevanju.</w:t>
      </w:r>
    </w:p>
    <w:p w14:paraId="15491D86" w14:textId="77777777" w:rsidR="00235C66" w:rsidRPr="00C30BEA" w:rsidRDefault="00235C66" w:rsidP="00C30BEA">
      <w:pPr>
        <w:autoSpaceDE w:val="0"/>
        <w:autoSpaceDN w:val="0"/>
        <w:spacing w:before="9" w:after="0" w:line="240" w:lineRule="auto"/>
        <w:ind w:right="-1"/>
        <w:rPr>
          <w:rFonts w:ascii="Times New Roman" w:eastAsia="Times New Roman" w:hAnsi="Times New Roman" w:cs="Times New Roman"/>
          <w:lang w:val="pl-PL"/>
        </w:rPr>
      </w:pPr>
    </w:p>
    <w:tbl>
      <w:tblPr>
        <w:tblW w:w="0" w:type="auto"/>
        <w:tblInd w:w="134" w:type="dxa"/>
        <w:tblLayout w:type="fixed"/>
        <w:tblCellMar>
          <w:left w:w="0" w:type="dxa"/>
          <w:right w:w="0" w:type="dxa"/>
        </w:tblCellMar>
        <w:tblLook w:val="01E0" w:firstRow="1" w:lastRow="1" w:firstColumn="1" w:lastColumn="1" w:noHBand="0" w:noVBand="0"/>
      </w:tblPr>
      <w:tblGrid>
        <w:gridCol w:w="540"/>
        <w:gridCol w:w="5038"/>
        <w:gridCol w:w="3704"/>
      </w:tblGrid>
      <w:tr w:rsidR="00235C66" w:rsidRPr="00C30BEA" w14:paraId="65779BE8" w14:textId="77777777" w:rsidTr="00D61DCD">
        <w:trPr>
          <w:trHeight w:val="789"/>
        </w:trPr>
        <w:tc>
          <w:tcPr>
            <w:tcW w:w="540" w:type="dxa"/>
          </w:tcPr>
          <w:p w14:paraId="30FE4F22"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w:t>
            </w:r>
          </w:p>
        </w:tc>
        <w:tc>
          <w:tcPr>
            <w:tcW w:w="8742" w:type="dxa"/>
            <w:gridSpan w:val="2"/>
          </w:tcPr>
          <w:p w14:paraId="272EA0B2"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Ko ste pripravljeni za aplikacijo zdravila Yesafili, odprite škatlo in odstranite steriliziran pretisni</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omot. Za zagotovitev sterilnosti vsebine previdno odstranite pretisni omot. Brizgo shranjujte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na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sterilnem</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pladnju, dokler</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je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ni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potrebno</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sestaviti.</w:t>
            </w:r>
          </w:p>
          <w:p w14:paraId="42D7A23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r>
      <w:tr w:rsidR="00235C66" w:rsidRPr="00C30BEA" w14:paraId="21A1B291" w14:textId="77777777" w:rsidTr="00D61DCD">
        <w:trPr>
          <w:trHeight w:val="797"/>
        </w:trPr>
        <w:tc>
          <w:tcPr>
            <w:tcW w:w="540" w:type="dxa"/>
          </w:tcPr>
          <w:p w14:paraId="38A4F164" w14:textId="77777777" w:rsidR="00235C66" w:rsidRPr="00C30BEA" w:rsidRDefault="00235C66" w:rsidP="00C30BEA">
            <w:pPr>
              <w:autoSpaceDE w:val="0"/>
              <w:autoSpaceDN w:val="0"/>
              <w:spacing w:before="30"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w:t>
            </w:r>
          </w:p>
        </w:tc>
        <w:tc>
          <w:tcPr>
            <w:tcW w:w="5038" w:type="dxa"/>
          </w:tcPr>
          <w:p w14:paraId="2ACD6890" w14:textId="77777777" w:rsidR="00235C66" w:rsidRPr="00C30BEA" w:rsidRDefault="00235C66" w:rsidP="00C30BEA">
            <w:pPr>
              <w:autoSpaceDE w:val="0"/>
              <w:autoSpaceDN w:val="0"/>
              <w:spacing w:before="30"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Upoštevajte aseptične pogoje za rokovanje z</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zdravilom</w:t>
            </w:r>
            <w:r w:rsidRPr="00C30BEA">
              <w:rPr>
                <w:rFonts w:ascii="Times New Roman" w:eastAsia="Times New Roman" w:hAnsi="Times New Roman" w:cs="Times New Roman"/>
                <w:spacing w:val="-5"/>
                <w:lang w:val="en-US"/>
              </w:rPr>
              <w:t xml:space="preserve"> </w:t>
            </w:r>
            <w:r w:rsidRPr="00C30BEA">
              <w:rPr>
                <w:rFonts w:ascii="Times New Roman" w:eastAsia="Times New Roman" w:hAnsi="Times New Roman" w:cs="Times New Roman"/>
                <w:lang w:val="en-US"/>
              </w:rPr>
              <w:t>in</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brizgo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vzemite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iz</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steriliziranega</w:t>
            </w:r>
          </w:p>
          <w:p w14:paraId="253130FC"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pretisnega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omota.</w:t>
            </w:r>
          </w:p>
        </w:tc>
        <w:tc>
          <w:tcPr>
            <w:tcW w:w="3704" w:type="dxa"/>
          </w:tcPr>
          <w:p w14:paraId="6B30F0C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4F91520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15052460"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0151291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r>
      <w:tr w:rsidR="00235C66" w:rsidRPr="00C30BEA" w14:paraId="210BC145" w14:textId="77777777" w:rsidTr="00D61DCD">
        <w:trPr>
          <w:trHeight w:val="4223"/>
        </w:trPr>
        <w:tc>
          <w:tcPr>
            <w:tcW w:w="540" w:type="dxa"/>
          </w:tcPr>
          <w:p w14:paraId="534C3766"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w:t>
            </w:r>
          </w:p>
        </w:tc>
        <w:tc>
          <w:tcPr>
            <w:tcW w:w="5038" w:type="dxa"/>
          </w:tcPr>
          <w:p w14:paraId="2DF6176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Če želite odstraniti zaščitno zaporko z brizge,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brizgo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držite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eno</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roko</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in</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s kazalcem</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in</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palcem</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druge roke primite zaščitno zaporko. Opozorilo:</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zaščitno</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zaporko</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morate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odviti (ne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odlomiti).</w:t>
            </w:r>
          </w:p>
        </w:tc>
        <w:tc>
          <w:tcPr>
            <w:tcW w:w="3704" w:type="dxa"/>
          </w:tcPr>
          <w:p w14:paraId="54ED071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2435BF12"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w:drawing>
                <wp:anchor distT="0" distB="0" distL="114300" distR="114300" simplePos="0" relativeHeight="251658340" behindDoc="1" locked="0" layoutInCell="1" allowOverlap="1" wp14:anchorId="254697BC" wp14:editId="2037D3BA">
                  <wp:simplePos x="0" y="0"/>
                  <wp:positionH relativeFrom="column">
                    <wp:posOffset>273050</wp:posOffset>
                  </wp:positionH>
                  <wp:positionV relativeFrom="paragraph">
                    <wp:posOffset>57150</wp:posOffset>
                  </wp:positionV>
                  <wp:extent cx="1856740" cy="1842135"/>
                  <wp:effectExtent l="19050" t="19050" r="10160" b="24765"/>
                  <wp:wrapNone/>
                  <wp:docPr id="1385811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811562" name=""/>
                          <pic:cNvPicPr/>
                        </pic:nvPicPr>
                        <pic:blipFill>
                          <a:blip r:embed="rId31">
                            <a:extLst>
                              <a:ext uri="{28A0092B-C50C-407E-A947-70E740481C1C}">
                                <a14:useLocalDpi xmlns:a14="http://schemas.microsoft.com/office/drawing/2010/main" val="0"/>
                              </a:ext>
                            </a:extLst>
                          </a:blip>
                          <a:stretch>
                            <a:fillRect/>
                          </a:stretch>
                        </pic:blipFill>
                        <pic:spPr>
                          <a:xfrm>
                            <a:off x="0" y="0"/>
                            <a:ext cx="1856740" cy="18421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CEFD47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57B73C5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2B929E4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32CF37B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5298BE6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48CDFA6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tc>
      </w:tr>
      <w:tr w:rsidR="00235C66" w:rsidRPr="00C30BEA" w14:paraId="0717105F" w14:textId="77777777" w:rsidTr="00D61DCD">
        <w:trPr>
          <w:trHeight w:val="505"/>
        </w:trPr>
        <w:tc>
          <w:tcPr>
            <w:tcW w:w="540" w:type="dxa"/>
          </w:tcPr>
          <w:p w14:paraId="5B023FF8"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4.</w:t>
            </w:r>
          </w:p>
        </w:tc>
        <w:tc>
          <w:tcPr>
            <w:tcW w:w="8742" w:type="dxa"/>
            <w:gridSpan w:val="2"/>
          </w:tcPr>
          <w:p w14:paraId="005CE703"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Za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zagotovitev sterilnosti</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zdravila,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bata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vlecite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nazaj.</w:t>
            </w:r>
          </w:p>
        </w:tc>
      </w:tr>
      <w:tr w:rsidR="00235C66" w:rsidRPr="00C30BEA" w14:paraId="27319E6F" w14:textId="77777777" w:rsidTr="00D61DCD">
        <w:trPr>
          <w:trHeight w:val="3133"/>
        </w:trPr>
        <w:tc>
          <w:tcPr>
            <w:tcW w:w="540" w:type="dxa"/>
          </w:tcPr>
          <w:p w14:paraId="1ADBBB6C"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fr-CA"/>
              </w:rPr>
            </w:pPr>
          </w:p>
          <w:p w14:paraId="7AB1D4D8" w14:textId="77777777" w:rsidR="00235C66" w:rsidRPr="00C30BEA" w:rsidRDefault="00235C66"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5.</w:t>
            </w:r>
          </w:p>
        </w:tc>
        <w:tc>
          <w:tcPr>
            <w:tcW w:w="5038" w:type="dxa"/>
          </w:tcPr>
          <w:p w14:paraId="133F6363"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p>
          <w:p w14:paraId="01D4810B"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Upoštevajte aseptične pogoje za rokovanje z</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zdravilom. Injekcijsko iglo močno privijte na Luer</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Lock</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konico brizge.</w:t>
            </w:r>
          </w:p>
        </w:tc>
        <w:tc>
          <w:tcPr>
            <w:tcW w:w="3704" w:type="dxa"/>
          </w:tcPr>
          <w:p w14:paraId="50673FB0"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240321BA"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w:drawing>
                <wp:inline distT="0" distB="0" distL="0" distR="0" wp14:anchorId="18C2448A" wp14:editId="6FCC1DEC">
                  <wp:extent cx="1871675" cy="1669896"/>
                  <wp:effectExtent l="19050" t="19050" r="14605" b="26035"/>
                  <wp:docPr id="179894069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32" cstate="print"/>
                          <a:stretch>
                            <a:fillRect/>
                          </a:stretch>
                        </pic:blipFill>
                        <pic:spPr>
                          <a:xfrm>
                            <a:off x="0" y="0"/>
                            <a:ext cx="1874618" cy="1672522"/>
                          </a:xfrm>
                          <a:prstGeom prst="rect">
                            <a:avLst/>
                          </a:prstGeom>
                          <a:ln>
                            <a:solidFill>
                              <a:schemeClr val="tx1"/>
                            </a:solidFill>
                          </a:ln>
                        </pic:spPr>
                      </pic:pic>
                    </a:graphicData>
                  </a:graphic>
                </wp:inline>
              </w:drawing>
            </w:r>
          </w:p>
        </w:tc>
      </w:tr>
    </w:tbl>
    <w:p w14:paraId="3597D534"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1CDAED4E" w14:textId="77777777" w:rsidR="00235C66" w:rsidRPr="00C30BEA" w:rsidRDefault="00235C66" w:rsidP="001D0B2A">
      <w:pPr>
        <w:numPr>
          <w:ilvl w:val="0"/>
          <w:numId w:val="28"/>
        </w:numPr>
        <w:tabs>
          <w:tab w:val="left" w:pos="840"/>
          <w:tab w:val="left" w:pos="841"/>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Brizgo držite z iglo navpično navzgor, in preverite,</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če so v brizgi mehurčki. Če so mehurčki, s prsti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nežno potrkajte po brizgi, da se mehurčki dvignejo</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na vrh</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brizge.</w:t>
      </w:r>
    </w:p>
    <w:p w14:paraId="15CE92C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30E1435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w:drawing>
          <wp:anchor distT="0" distB="0" distL="0" distR="0" simplePos="0" relativeHeight="251658339" behindDoc="0" locked="0" layoutInCell="1" allowOverlap="1" wp14:anchorId="04A4E4FE" wp14:editId="44F19A4C">
            <wp:simplePos x="0" y="0"/>
            <wp:positionH relativeFrom="page">
              <wp:posOffset>5255260</wp:posOffset>
            </wp:positionH>
            <wp:positionV relativeFrom="paragraph">
              <wp:posOffset>33554</wp:posOffset>
            </wp:positionV>
            <wp:extent cx="1447800" cy="1447800"/>
            <wp:effectExtent l="0" t="0" r="0" b="0"/>
            <wp:wrapNone/>
            <wp:docPr id="111703655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33" cstate="print"/>
                    <a:stretch>
                      <a:fillRect/>
                    </a:stretch>
                  </pic:blipFill>
                  <pic:spPr>
                    <a:xfrm>
                      <a:off x="0" y="0"/>
                      <a:ext cx="1447800" cy="1447800"/>
                    </a:xfrm>
                    <a:prstGeom prst="rect">
                      <a:avLst/>
                    </a:prstGeom>
                  </pic:spPr>
                </pic:pic>
              </a:graphicData>
            </a:graphic>
            <wp14:sizeRelH relativeFrom="margin">
              <wp14:pctWidth>0</wp14:pctWidth>
            </wp14:sizeRelH>
            <wp14:sizeRelV relativeFrom="margin">
              <wp14:pctHeight>0</wp14:pctHeight>
            </wp14:sizeRelV>
          </wp:anchor>
        </w:drawing>
      </w:r>
    </w:p>
    <w:p w14:paraId="4CE14E26"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7A7FF712"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1A3663A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3398D52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093625D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7D5584EF"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54D9C600"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418DCD89"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7812CAF2"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04009F60" w14:textId="394DDCDA" w:rsidR="00235C66" w:rsidRPr="00C30BEA" w:rsidRDefault="00235C66" w:rsidP="001D0B2A">
      <w:pPr>
        <w:numPr>
          <w:ilvl w:val="0"/>
          <w:numId w:val="28"/>
        </w:numPr>
        <w:tabs>
          <w:tab w:val="left" w:pos="840"/>
          <w:tab w:val="left" w:pos="841"/>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Presežni volumen je treba odstraniti pred injiciranjem priporočenega odmerka. Odstranite vse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 xml:space="preserve">mehurčke in </w:t>
      </w:r>
      <w:r w:rsidRPr="00C30BEA">
        <w:rPr>
          <w:rFonts w:ascii="Times New Roman" w:eastAsia="Times New Roman" w:hAnsi="Times New Roman" w:cs="Times New Roman"/>
          <w:b/>
          <w:lang w:val="en-US"/>
        </w:rPr>
        <w:t>iztisnite presežni volumen zdravila s počasnim pritiskanjem na bat, dokler se</w:t>
      </w:r>
      <w:r w:rsidRPr="00C30BEA">
        <w:rPr>
          <w:rFonts w:ascii="Times New Roman" w:eastAsia="Times New Roman" w:hAnsi="Times New Roman" w:cs="Times New Roman"/>
          <w:b/>
          <w:spacing w:val="-52"/>
          <w:lang w:val="en-US"/>
        </w:rPr>
        <w:t xml:space="preserve"> </w:t>
      </w:r>
      <w:r w:rsidRPr="00C30BEA">
        <w:rPr>
          <w:rFonts w:ascii="Times New Roman" w:eastAsia="Times New Roman" w:hAnsi="Times New Roman" w:cs="Times New Roman"/>
          <w:b/>
          <w:lang w:val="en-US"/>
        </w:rPr>
        <w:t>ravni rob gumijastega tesnila bata (ne konica gumijastega tesnila bata) ne poravna s črto</w:t>
      </w:r>
      <w:r w:rsidRPr="00C30BEA">
        <w:rPr>
          <w:rFonts w:ascii="Times New Roman" w:eastAsia="Times New Roman" w:hAnsi="Times New Roman" w:cs="Times New Roman"/>
          <w:b/>
          <w:spacing w:val="-52"/>
          <w:lang w:val="en-US"/>
        </w:rPr>
        <w:t xml:space="preserve"> </w:t>
      </w:r>
      <w:r w:rsidR="00AC57AF" w:rsidRPr="00C30BEA">
        <w:rPr>
          <w:rFonts w:ascii="Times New Roman" w:eastAsia="Times New Roman" w:hAnsi="Times New Roman" w:cs="Times New Roman"/>
          <w:b/>
          <w:spacing w:val="-52"/>
          <w:lang w:val="en-US"/>
        </w:rPr>
        <w:t xml:space="preserve"> </w:t>
      </w:r>
      <w:r w:rsidRPr="00C30BEA">
        <w:rPr>
          <w:rFonts w:ascii="Times New Roman" w:eastAsia="Times New Roman" w:hAnsi="Times New Roman" w:cs="Times New Roman"/>
          <w:b/>
          <w:lang w:val="en-US"/>
        </w:rPr>
        <w:t>za</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odmerjanje</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na brizgi</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lang w:val="en-US"/>
        </w:rPr>
        <w:t>(ustreza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0,05</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ml,</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tj. 2</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mg aflibercepta).</w:t>
      </w:r>
    </w:p>
    <w:p w14:paraId="26EEEA49"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369EC624" w14:textId="77777777" w:rsidR="00235C66" w:rsidRPr="00C30BEA" w:rsidRDefault="00235C66" w:rsidP="00C30BEA">
      <w:pPr>
        <w:autoSpaceDE w:val="0"/>
        <w:autoSpaceDN w:val="0"/>
        <w:spacing w:after="0" w:line="240" w:lineRule="auto"/>
        <w:ind w:left="833" w:right="-1"/>
        <w:rPr>
          <w:rFonts w:ascii="Times New Roman" w:eastAsia="Times New Roman" w:hAnsi="Times New Roman" w:cs="Times New Roman"/>
          <w:lang w:val="en-US"/>
        </w:rPr>
      </w:pPr>
      <w:r w:rsidRPr="00C30BEA">
        <w:rPr>
          <w:rFonts w:ascii="Times New Roman" w:eastAsia="Times New Roman" w:hAnsi="Times New Roman" w:cs="Times New Roman"/>
          <w:b/>
          <w:lang w:val="en-US"/>
        </w:rPr>
        <w:t xml:space="preserve">Opomba: </w:t>
      </w:r>
      <w:r w:rsidRPr="00C30BEA">
        <w:rPr>
          <w:rFonts w:ascii="Times New Roman" w:eastAsia="Times New Roman" w:hAnsi="Times New Roman" w:cs="Times New Roman"/>
          <w:lang w:val="en-US"/>
        </w:rPr>
        <w:t>Natančna lega bata je zelo pomembna, ker je lahko zaradi nepravilne lege bata</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apliciran</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večji</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ali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manjši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odmerek,</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kot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pa je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priporočeno.</w:t>
      </w:r>
    </w:p>
    <w:p w14:paraId="042421D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7932982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25051892" w14:textId="77777777" w:rsidR="00235C66" w:rsidRPr="00C30BEA" w:rsidRDefault="00235C66" w:rsidP="00C30BEA">
      <w:pPr>
        <w:autoSpaceDE w:val="0"/>
        <w:autoSpaceDN w:val="0"/>
        <w:spacing w:before="7"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noProof/>
          <w:lang w:val="en-US"/>
        </w:rPr>
        <w:drawing>
          <wp:inline distT="0" distB="0" distL="0" distR="0" wp14:anchorId="03B92E07" wp14:editId="722782E7">
            <wp:extent cx="5760085" cy="2339975"/>
            <wp:effectExtent l="0" t="0" r="0" b="3175"/>
            <wp:docPr id="1083265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265603" name=""/>
                    <pic:cNvPicPr/>
                  </pic:nvPicPr>
                  <pic:blipFill>
                    <a:blip r:embed="rId34"/>
                    <a:stretch>
                      <a:fillRect/>
                    </a:stretch>
                  </pic:blipFill>
                  <pic:spPr>
                    <a:xfrm>
                      <a:off x="0" y="0"/>
                      <a:ext cx="5760085" cy="2339975"/>
                    </a:xfrm>
                    <a:prstGeom prst="rect">
                      <a:avLst/>
                    </a:prstGeom>
                  </pic:spPr>
                </pic:pic>
              </a:graphicData>
            </a:graphic>
          </wp:inline>
        </w:drawing>
      </w:r>
    </w:p>
    <w:p w14:paraId="4F8C5641" w14:textId="77777777" w:rsidR="00235C66" w:rsidRPr="00C30BEA" w:rsidRDefault="00235C66" w:rsidP="00C30BEA">
      <w:pPr>
        <w:autoSpaceDE w:val="0"/>
        <w:autoSpaceDN w:val="0"/>
        <w:spacing w:before="5" w:after="0" w:line="240" w:lineRule="auto"/>
        <w:ind w:right="-1"/>
        <w:rPr>
          <w:rFonts w:ascii="Times New Roman" w:eastAsia="Times New Roman" w:hAnsi="Times New Roman" w:cs="Times New Roman"/>
          <w:lang w:val="en-US"/>
        </w:rPr>
      </w:pPr>
    </w:p>
    <w:p w14:paraId="55D5E4D0" w14:textId="729D90FE" w:rsidR="00235C66" w:rsidRPr="00C30BEA" w:rsidRDefault="00235C66" w:rsidP="001D0B2A">
      <w:pPr>
        <w:numPr>
          <w:ilvl w:val="0"/>
          <w:numId w:val="28"/>
        </w:numPr>
        <w:tabs>
          <w:tab w:val="left" w:pos="859"/>
          <w:tab w:val="left" w:pos="860"/>
        </w:tabs>
        <w:autoSpaceDE w:val="0"/>
        <w:autoSpaceDN w:val="0"/>
        <w:spacing w:after="0" w:line="240" w:lineRule="auto"/>
        <w:ind w:right="-1"/>
        <w:rPr>
          <w:rFonts w:ascii="Times New Roman" w:eastAsia="Times New Roman" w:hAnsi="Times New Roman" w:cs="Times New Roman"/>
          <w:b/>
          <w:lang w:val="pl-PL"/>
        </w:rPr>
      </w:pPr>
      <w:r w:rsidRPr="00C30BEA">
        <w:rPr>
          <w:rFonts w:ascii="Times New Roman" w:eastAsia="Times New Roman" w:hAnsi="Times New Roman" w:cs="Times New Roman"/>
          <w:lang w:val="pl-PL"/>
        </w:rPr>
        <w:t>Pri injiciranju previdno, s stalnim pritiskom, pritiskajte na bat. Ko bat doseže dno brizge, ne</w:t>
      </w:r>
      <w:r w:rsidR="00814F2A" w:rsidRPr="00C30BEA">
        <w:rPr>
          <w:rFonts w:ascii="Times New Roman" w:eastAsia="Times New Roman" w:hAnsi="Times New Roman" w:cs="Times New Roman"/>
          <w:lang w:val="pl-PL"/>
        </w:rPr>
        <w:t xml:space="preserve"> </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pritiskajte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več.</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b/>
          <w:lang w:val="pl-PL"/>
        </w:rPr>
        <w:t>Ne</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aplicirajte preostanka</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raztopine,</w:t>
      </w:r>
      <w:r w:rsidRPr="00C30BEA">
        <w:rPr>
          <w:rFonts w:ascii="Times New Roman" w:eastAsia="Times New Roman" w:hAnsi="Times New Roman" w:cs="Times New Roman"/>
          <w:b/>
          <w:spacing w:val="-3"/>
          <w:lang w:val="pl-PL"/>
        </w:rPr>
        <w:t xml:space="preserve"> </w:t>
      </w:r>
      <w:r w:rsidRPr="00C30BEA">
        <w:rPr>
          <w:rFonts w:ascii="Times New Roman" w:eastAsia="Times New Roman" w:hAnsi="Times New Roman" w:cs="Times New Roman"/>
          <w:b/>
          <w:lang w:val="pl-PL"/>
        </w:rPr>
        <w:t>ki</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jo</w:t>
      </w:r>
      <w:r w:rsidRPr="00C30BEA">
        <w:rPr>
          <w:rFonts w:ascii="Times New Roman" w:eastAsia="Times New Roman" w:hAnsi="Times New Roman" w:cs="Times New Roman"/>
          <w:b/>
          <w:spacing w:val="-3"/>
          <w:lang w:val="pl-PL"/>
        </w:rPr>
        <w:t xml:space="preserve"> </w:t>
      </w:r>
      <w:r w:rsidRPr="00C30BEA">
        <w:rPr>
          <w:rFonts w:ascii="Times New Roman" w:eastAsia="Times New Roman" w:hAnsi="Times New Roman" w:cs="Times New Roman"/>
          <w:b/>
          <w:lang w:val="pl-PL"/>
        </w:rPr>
        <w:t>opazite</w:t>
      </w:r>
      <w:r w:rsidRPr="00C30BEA">
        <w:rPr>
          <w:rFonts w:ascii="Times New Roman" w:eastAsia="Times New Roman" w:hAnsi="Times New Roman" w:cs="Times New Roman"/>
          <w:b/>
          <w:spacing w:val="-3"/>
          <w:lang w:val="pl-PL"/>
        </w:rPr>
        <w:t xml:space="preserve"> </w:t>
      </w:r>
      <w:r w:rsidRPr="00C30BEA">
        <w:rPr>
          <w:rFonts w:ascii="Times New Roman" w:eastAsia="Times New Roman" w:hAnsi="Times New Roman" w:cs="Times New Roman"/>
          <w:b/>
          <w:lang w:val="pl-PL"/>
        </w:rPr>
        <w:t>v brizgi.</w:t>
      </w:r>
    </w:p>
    <w:p w14:paraId="09B7DA4E" w14:textId="77777777" w:rsidR="00235C66" w:rsidRPr="00C30BEA" w:rsidRDefault="00235C66" w:rsidP="00C30BEA">
      <w:pPr>
        <w:autoSpaceDE w:val="0"/>
        <w:autoSpaceDN w:val="0"/>
        <w:spacing w:before="8" w:after="0" w:line="240" w:lineRule="auto"/>
        <w:ind w:right="-1"/>
        <w:rPr>
          <w:rFonts w:ascii="Times New Roman" w:eastAsia="Times New Roman" w:hAnsi="Times New Roman" w:cs="Times New Roman"/>
          <w:b/>
          <w:lang w:val="pl-PL"/>
        </w:rPr>
      </w:pPr>
    </w:p>
    <w:p w14:paraId="6D3E9489" w14:textId="265687FC" w:rsidR="00235C66" w:rsidRPr="00C30BEA" w:rsidRDefault="00235C66" w:rsidP="001D0B2A">
      <w:pPr>
        <w:numPr>
          <w:ilvl w:val="0"/>
          <w:numId w:val="28"/>
        </w:numPr>
        <w:tabs>
          <w:tab w:val="left" w:pos="859"/>
          <w:tab w:val="left" w:pos="860"/>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Ena napolnjena injekcijska brizga je samo za enkratno uporabo. Če se injekcijsko brizgo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uporabi za dajanje več odmerkov, to lahko poveča tveganje za kontaminacijo in posledično</w:t>
      </w:r>
      <w:r w:rsidRPr="00C30BEA">
        <w:rPr>
          <w:rFonts w:ascii="Times New Roman" w:eastAsia="Times New Roman" w:hAnsi="Times New Roman" w:cs="Times New Roman"/>
          <w:spacing w:val="-52"/>
          <w:lang w:val="pl-PL"/>
        </w:rPr>
        <w:t xml:space="preserve"> </w:t>
      </w:r>
      <w:r w:rsidR="00A37DC6"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okužbo.</w:t>
      </w:r>
    </w:p>
    <w:p w14:paraId="14D54070" w14:textId="77777777" w:rsidR="00235C66" w:rsidRPr="00C30BEA" w:rsidRDefault="00235C66" w:rsidP="00C30BEA">
      <w:pPr>
        <w:autoSpaceDE w:val="0"/>
        <w:autoSpaceDN w:val="0"/>
        <w:spacing w:after="0" w:line="240" w:lineRule="auto"/>
        <w:ind w:left="168" w:right="-1" w:firstLine="720"/>
        <w:rPr>
          <w:rFonts w:ascii="Times New Roman" w:eastAsia="Times New Roman" w:hAnsi="Times New Roman" w:cs="Times New Roman"/>
          <w:lang w:val="pl-PL"/>
        </w:rPr>
      </w:pPr>
      <w:r w:rsidRPr="00C30BEA">
        <w:rPr>
          <w:rFonts w:ascii="Times New Roman" w:eastAsia="Times New Roman" w:hAnsi="Times New Roman" w:cs="Times New Roman"/>
          <w:lang w:val="pl-PL"/>
        </w:rPr>
        <w:lastRenderedPageBreak/>
        <w:t>Neuporabljeno</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zdravilo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ali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odpadni material</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zavrzite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skladu</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lokalnimi predpisi.</w:t>
      </w:r>
    </w:p>
    <w:p w14:paraId="5415B51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pl-PL"/>
        </w:rPr>
      </w:pPr>
    </w:p>
    <w:p w14:paraId="5FD23516"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lang w:val="pl-PL"/>
        </w:rPr>
      </w:pPr>
    </w:p>
    <w:p w14:paraId="1E4B6A21" w14:textId="77777777" w:rsidR="00235C66" w:rsidRPr="00C30BEA" w:rsidRDefault="00235C66" w:rsidP="001D0B2A">
      <w:pPr>
        <w:numPr>
          <w:ilvl w:val="0"/>
          <w:numId w:val="21"/>
        </w:numPr>
        <w:tabs>
          <w:tab w:val="left" w:pos="567"/>
        </w:tabs>
        <w:autoSpaceDE w:val="0"/>
        <w:autoSpaceDN w:val="0"/>
        <w:spacing w:after="0" w:line="240" w:lineRule="auto"/>
        <w:ind w:left="567" w:right="-1" w:hanging="568"/>
        <w:outlineLvl w:val="0"/>
        <w:rPr>
          <w:rFonts w:ascii="Times New Roman" w:eastAsia="Times New Roman" w:hAnsi="Times New Roman" w:cs="Times New Roman"/>
          <w:b/>
          <w:bCs/>
          <w:lang w:val="pl-PL"/>
        </w:rPr>
      </w:pPr>
      <w:r w:rsidRPr="00C30BEA">
        <w:rPr>
          <w:rFonts w:ascii="Times New Roman" w:eastAsia="Times New Roman" w:hAnsi="Times New Roman" w:cs="Times New Roman"/>
          <w:b/>
          <w:bCs/>
          <w:lang w:val="pl-PL"/>
        </w:rPr>
        <w:t>IMETNIK</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DOVOLJENJA</w:t>
      </w:r>
      <w:r w:rsidRPr="00C30BEA">
        <w:rPr>
          <w:rFonts w:ascii="Times New Roman" w:eastAsia="Times New Roman" w:hAnsi="Times New Roman" w:cs="Times New Roman"/>
          <w:b/>
          <w:bCs/>
          <w:spacing w:val="-2"/>
          <w:lang w:val="pl-PL"/>
        </w:rPr>
        <w:t xml:space="preserve"> </w:t>
      </w:r>
      <w:r w:rsidRPr="00C30BEA">
        <w:rPr>
          <w:rFonts w:ascii="Times New Roman" w:eastAsia="Times New Roman" w:hAnsi="Times New Roman" w:cs="Times New Roman"/>
          <w:b/>
          <w:bCs/>
          <w:lang w:val="pl-PL"/>
        </w:rPr>
        <w:t>ZA</w:t>
      </w:r>
      <w:r w:rsidRPr="00C30BEA">
        <w:rPr>
          <w:rFonts w:ascii="Times New Roman" w:eastAsia="Times New Roman" w:hAnsi="Times New Roman" w:cs="Times New Roman"/>
          <w:b/>
          <w:bCs/>
          <w:spacing w:val="-2"/>
          <w:lang w:val="pl-PL"/>
        </w:rPr>
        <w:t xml:space="preserve"> </w:t>
      </w:r>
      <w:r w:rsidRPr="00C30BEA">
        <w:rPr>
          <w:rFonts w:ascii="Times New Roman" w:eastAsia="Times New Roman" w:hAnsi="Times New Roman" w:cs="Times New Roman"/>
          <w:b/>
          <w:bCs/>
          <w:lang w:val="pl-PL"/>
        </w:rPr>
        <w:t>PROMET</w:t>
      </w:r>
      <w:r w:rsidRPr="00C30BEA">
        <w:rPr>
          <w:rFonts w:ascii="Times New Roman" w:eastAsia="Times New Roman" w:hAnsi="Times New Roman" w:cs="Times New Roman"/>
          <w:b/>
          <w:bCs/>
          <w:spacing w:val="-4"/>
          <w:lang w:val="pl-PL"/>
        </w:rPr>
        <w:t xml:space="preserve"> </w:t>
      </w:r>
      <w:r w:rsidRPr="00C30BEA">
        <w:rPr>
          <w:rFonts w:ascii="Times New Roman" w:eastAsia="Times New Roman" w:hAnsi="Times New Roman" w:cs="Times New Roman"/>
          <w:b/>
          <w:bCs/>
          <w:lang w:val="pl-PL"/>
        </w:rPr>
        <w:t>Z</w:t>
      </w:r>
      <w:r w:rsidRPr="00C30BEA">
        <w:rPr>
          <w:rFonts w:ascii="Times New Roman" w:eastAsia="Times New Roman" w:hAnsi="Times New Roman" w:cs="Times New Roman"/>
          <w:b/>
          <w:bCs/>
          <w:spacing w:val="-2"/>
          <w:lang w:val="pl-PL"/>
        </w:rPr>
        <w:t xml:space="preserve"> </w:t>
      </w:r>
      <w:r w:rsidRPr="00C30BEA">
        <w:rPr>
          <w:rFonts w:ascii="Times New Roman" w:eastAsia="Times New Roman" w:hAnsi="Times New Roman" w:cs="Times New Roman"/>
          <w:b/>
          <w:bCs/>
          <w:lang w:val="pl-PL"/>
        </w:rPr>
        <w:t>ZDRAVILOM</w:t>
      </w:r>
    </w:p>
    <w:p w14:paraId="4E33455C"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b/>
          <w:lang w:val="pl-PL"/>
        </w:rPr>
      </w:pPr>
    </w:p>
    <w:p w14:paraId="1FF8BE4E"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bookmarkStart w:id="1" w:name="_Hlk190174420"/>
      <w:r w:rsidRPr="00C30BEA">
        <w:rPr>
          <w:rFonts w:ascii="Times New Roman" w:eastAsia="Times New Roman" w:hAnsi="Times New Roman" w:cs="Times New Roman"/>
          <w:lang w:val="en-US"/>
        </w:rPr>
        <w:t>Biosimilar Collaborations Ireland Limited</w:t>
      </w:r>
    </w:p>
    <w:p w14:paraId="1307F9D5" w14:textId="68B70A7E"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Unit 35/36</w:t>
      </w:r>
      <w:r w:rsidR="00F26C9A">
        <w:rPr>
          <w:rFonts w:ascii="Times New Roman" w:eastAsia="Times New Roman" w:hAnsi="Times New Roman" w:cs="Times New Roman"/>
          <w:lang w:val="en-US"/>
        </w:rPr>
        <w:t xml:space="preserve">, </w:t>
      </w:r>
      <w:r w:rsidRPr="00C30BEA">
        <w:rPr>
          <w:rFonts w:ascii="Times New Roman" w:eastAsia="Times New Roman" w:hAnsi="Times New Roman" w:cs="Times New Roman"/>
          <w:lang w:val="en-US"/>
        </w:rPr>
        <w:t>Grange Parade,</w:t>
      </w:r>
    </w:p>
    <w:p w14:paraId="34081415"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Baldoyle Industrial Estate,</w:t>
      </w:r>
    </w:p>
    <w:p w14:paraId="090D1080" w14:textId="66DB0FA1"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Dublin 13</w:t>
      </w:r>
      <w:r w:rsidR="00F26C9A">
        <w:rPr>
          <w:rFonts w:ascii="Times New Roman" w:eastAsia="Times New Roman" w:hAnsi="Times New Roman" w:cs="Times New Roman"/>
          <w:lang w:val="en-US"/>
        </w:rPr>
        <w:t xml:space="preserve">, </w:t>
      </w:r>
      <w:r w:rsidRPr="00C30BEA">
        <w:rPr>
          <w:rFonts w:ascii="Times New Roman" w:eastAsia="Times New Roman" w:hAnsi="Times New Roman" w:cs="Times New Roman"/>
          <w:lang w:val="en-US"/>
        </w:rPr>
        <w:t>DUBLIN</w:t>
      </w:r>
    </w:p>
    <w:p w14:paraId="5FAC2799" w14:textId="298AC55C" w:rsidR="00235C66" w:rsidRPr="00C30BEA" w:rsidRDefault="00A37DC6" w:rsidP="00F26C9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Irska</w:t>
      </w:r>
      <w:r w:rsidR="00F26C9A">
        <w:rPr>
          <w:rFonts w:ascii="Times New Roman" w:eastAsia="Times New Roman" w:hAnsi="Times New Roman" w:cs="Times New Roman"/>
          <w:lang w:val="en-US"/>
        </w:rPr>
        <w:t xml:space="preserve">, </w:t>
      </w:r>
      <w:r w:rsidR="00235C66" w:rsidRPr="00C30BEA">
        <w:rPr>
          <w:rFonts w:ascii="Times New Roman" w:eastAsia="Times New Roman" w:hAnsi="Times New Roman" w:cs="Times New Roman"/>
          <w:lang w:val="en-US"/>
        </w:rPr>
        <w:t>D13 R20R</w:t>
      </w:r>
      <w:bookmarkEnd w:id="1"/>
    </w:p>
    <w:p w14:paraId="6A77F37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16C42919" w14:textId="77777777" w:rsidR="00235C66" w:rsidRPr="00C30BEA" w:rsidRDefault="00235C66" w:rsidP="00C30BEA">
      <w:pPr>
        <w:autoSpaceDE w:val="0"/>
        <w:autoSpaceDN w:val="0"/>
        <w:spacing w:before="10" w:after="0" w:line="240" w:lineRule="auto"/>
        <w:ind w:right="-1"/>
        <w:rPr>
          <w:rFonts w:ascii="Times New Roman" w:eastAsia="Times New Roman" w:hAnsi="Times New Roman" w:cs="Times New Roman"/>
          <w:lang w:val="en-US"/>
        </w:rPr>
      </w:pPr>
    </w:p>
    <w:p w14:paraId="7E696A23" w14:textId="77777777" w:rsidR="00235C66" w:rsidRPr="00C30BEA" w:rsidRDefault="00235C66" w:rsidP="001D0B2A">
      <w:pPr>
        <w:numPr>
          <w:ilvl w:val="0"/>
          <w:numId w:val="21"/>
        </w:numPr>
        <w:tabs>
          <w:tab w:val="left" w:pos="567"/>
        </w:tabs>
        <w:autoSpaceDE w:val="0"/>
        <w:autoSpaceDN w:val="0"/>
        <w:spacing w:after="0" w:line="240" w:lineRule="auto"/>
        <w:ind w:left="567" w:right="-1" w:hanging="568"/>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ŠTEVILKA (ŠTEVILKE) DOVOLJENJA (DOVOLJENJ) ZA PROMET Z</w:t>
      </w:r>
      <w:r w:rsidRPr="00C30BEA">
        <w:rPr>
          <w:rFonts w:ascii="Times New Roman" w:eastAsia="Times New Roman" w:hAnsi="Times New Roman" w:cs="Times New Roman"/>
          <w:b/>
          <w:bCs/>
          <w:spacing w:val="-52"/>
          <w:lang w:val="en-US"/>
        </w:rPr>
        <w:t xml:space="preserve"> </w:t>
      </w:r>
      <w:r w:rsidRPr="00C30BEA">
        <w:rPr>
          <w:rFonts w:ascii="Times New Roman" w:eastAsia="Times New Roman" w:hAnsi="Times New Roman" w:cs="Times New Roman"/>
          <w:b/>
          <w:bCs/>
          <w:lang w:val="en-US"/>
        </w:rPr>
        <w:t>ZDRAVILOM</w:t>
      </w:r>
    </w:p>
    <w:p w14:paraId="2D19BA8D"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b/>
          <w:lang w:val="en-US"/>
        </w:rPr>
      </w:pPr>
    </w:p>
    <w:p w14:paraId="4F16742F" w14:textId="0C858AEC" w:rsidR="00235C66" w:rsidRPr="00C30BEA" w:rsidRDefault="00405775" w:rsidP="00C30BEA">
      <w:pPr>
        <w:autoSpaceDE w:val="0"/>
        <w:autoSpaceDN w:val="0"/>
        <w:spacing w:before="1" w:after="0" w:line="240" w:lineRule="auto"/>
        <w:ind w:right="-1"/>
        <w:rPr>
          <w:rFonts w:ascii="Times New Roman" w:eastAsia="Times New Roman" w:hAnsi="Times New Roman" w:cs="Times New Roman"/>
          <w:u w:color="0000FF"/>
          <w:lang w:val="fr-CA"/>
        </w:rPr>
      </w:pPr>
      <w:r w:rsidRPr="00405775">
        <w:rPr>
          <w:rFonts w:ascii="Times New Roman" w:eastAsia="Times New Roman" w:hAnsi="Times New Roman" w:cs="Times New Roman"/>
          <w:u w:color="0000FF"/>
        </w:rPr>
        <w:t>EU/1/23/1751/003</w:t>
      </w:r>
    </w:p>
    <w:p w14:paraId="2B741B6C" w14:textId="77777777" w:rsidR="00235C66" w:rsidRPr="00C30BEA" w:rsidRDefault="00235C66" w:rsidP="00C30BEA">
      <w:pPr>
        <w:autoSpaceDE w:val="0"/>
        <w:autoSpaceDN w:val="0"/>
        <w:spacing w:before="1" w:after="0" w:line="240" w:lineRule="auto"/>
        <w:ind w:right="-1"/>
        <w:rPr>
          <w:rFonts w:ascii="Times New Roman" w:eastAsia="Times New Roman" w:hAnsi="Times New Roman" w:cs="Times New Roman"/>
          <w:u w:color="0000FF"/>
          <w:lang w:val="fr-CA"/>
        </w:rPr>
      </w:pPr>
    </w:p>
    <w:p w14:paraId="204CCABD" w14:textId="77777777" w:rsidR="00235C66" w:rsidRPr="00C30BEA" w:rsidRDefault="00235C66" w:rsidP="001D0B2A">
      <w:pPr>
        <w:numPr>
          <w:ilvl w:val="0"/>
          <w:numId w:val="21"/>
        </w:numPr>
        <w:tabs>
          <w:tab w:val="left" w:pos="567"/>
        </w:tabs>
        <w:autoSpaceDE w:val="0"/>
        <w:autoSpaceDN w:val="0"/>
        <w:spacing w:after="0" w:line="240" w:lineRule="auto"/>
        <w:ind w:left="567" w:right="-1" w:hanging="568"/>
        <w:outlineLvl w:val="0"/>
        <w:rPr>
          <w:rFonts w:ascii="Times New Roman" w:eastAsia="Times New Roman" w:hAnsi="Times New Roman" w:cs="Times New Roman"/>
          <w:b/>
          <w:bCs/>
          <w:lang w:val="fr-CA"/>
        </w:rPr>
      </w:pPr>
      <w:r w:rsidRPr="00C30BEA">
        <w:rPr>
          <w:rFonts w:ascii="Times New Roman" w:eastAsia="Times New Roman" w:hAnsi="Times New Roman" w:cs="Times New Roman"/>
          <w:b/>
          <w:bCs/>
          <w:lang w:val="fr-CA"/>
        </w:rPr>
        <w:t>DATUM PRIDOBITVE/PODALJŠANJA DOVOLJENJA ZA PROMET Z</w:t>
      </w:r>
      <w:r w:rsidRPr="00C30BEA">
        <w:rPr>
          <w:rFonts w:ascii="Times New Roman" w:eastAsia="Times New Roman" w:hAnsi="Times New Roman" w:cs="Times New Roman"/>
          <w:b/>
          <w:bCs/>
          <w:spacing w:val="-52"/>
          <w:lang w:val="fr-CA"/>
        </w:rPr>
        <w:t xml:space="preserve"> </w:t>
      </w:r>
      <w:r w:rsidRPr="00C30BEA">
        <w:rPr>
          <w:rFonts w:ascii="Times New Roman" w:eastAsia="Times New Roman" w:hAnsi="Times New Roman" w:cs="Times New Roman"/>
          <w:b/>
          <w:bCs/>
          <w:lang w:val="fr-CA"/>
        </w:rPr>
        <w:t>ZDRAVILOM</w:t>
      </w:r>
    </w:p>
    <w:p w14:paraId="3D0A7998" w14:textId="77777777" w:rsidR="00235C66" w:rsidRPr="00C30BEA" w:rsidRDefault="00235C66" w:rsidP="00C30BEA">
      <w:pPr>
        <w:autoSpaceDE w:val="0"/>
        <w:autoSpaceDN w:val="0"/>
        <w:spacing w:before="2" w:after="0" w:line="240" w:lineRule="auto"/>
        <w:ind w:right="-1"/>
        <w:rPr>
          <w:rFonts w:ascii="Times New Roman" w:eastAsia="Times New Roman" w:hAnsi="Times New Roman" w:cs="Times New Roman"/>
          <w:b/>
          <w:lang w:val="fr-CA"/>
        </w:rPr>
      </w:pPr>
    </w:p>
    <w:p w14:paraId="55E79A4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&lt;Datum</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prve odobritve: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rPr>
        <w:t>{DD. mesec LLLL}</w:t>
      </w:r>
      <w:r w:rsidRPr="00C30BEA">
        <w:rPr>
          <w:rFonts w:ascii="Times New Roman" w:eastAsia="Times New Roman" w:hAnsi="Times New Roman" w:cs="Times New Roman"/>
          <w:u w:color="0000FF"/>
          <w:lang w:val="fr-CA"/>
        </w:rPr>
        <w:t>&gt;</w:t>
      </w:r>
    </w:p>
    <w:p w14:paraId="311587E1"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fr-CA"/>
        </w:rPr>
      </w:pPr>
    </w:p>
    <w:p w14:paraId="220A9B88" w14:textId="77777777" w:rsidR="00235C66" w:rsidRPr="00C30BEA" w:rsidRDefault="00235C66" w:rsidP="00C30BEA">
      <w:pPr>
        <w:autoSpaceDE w:val="0"/>
        <w:autoSpaceDN w:val="0"/>
        <w:spacing w:before="11" w:after="0" w:line="240" w:lineRule="auto"/>
        <w:ind w:right="-1"/>
        <w:rPr>
          <w:rFonts w:ascii="Times New Roman" w:eastAsia="Times New Roman" w:hAnsi="Times New Roman" w:cs="Times New Roman"/>
          <w:lang w:val="fr-CA"/>
        </w:rPr>
      </w:pPr>
    </w:p>
    <w:p w14:paraId="0BFD6D40" w14:textId="77777777" w:rsidR="00235C66" w:rsidRPr="00C30BEA" w:rsidRDefault="00235C66" w:rsidP="001D0B2A">
      <w:pPr>
        <w:numPr>
          <w:ilvl w:val="0"/>
          <w:numId w:val="21"/>
        </w:numPr>
        <w:tabs>
          <w:tab w:val="left" w:pos="567"/>
        </w:tabs>
        <w:autoSpaceDE w:val="0"/>
        <w:autoSpaceDN w:val="0"/>
        <w:spacing w:after="0" w:line="240" w:lineRule="auto"/>
        <w:ind w:left="567" w:right="-1" w:hanging="568"/>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DATUM</w:t>
      </w:r>
      <w:r w:rsidRPr="00C30BEA">
        <w:rPr>
          <w:rFonts w:ascii="Times New Roman" w:eastAsia="Times New Roman" w:hAnsi="Times New Roman" w:cs="Times New Roman"/>
          <w:b/>
          <w:bCs/>
          <w:spacing w:val="-3"/>
          <w:lang w:val="en-US"/>
        </w:rPr>
        <w:t xml:space="preserve"> </w:t>
      </w:r>
      <w:r w:rsidRPr="00C30BEA">
        <w:rPr>
          <w:rFonts w:ascii="Times New Roman" w:eastAsia="Times New Roman" w:hAnsi="Times New Roman" w:cs="Times New Roman"/>
          <w:b/>
          <w:bCs/>
          <w:lang w:val="en-US"/>
        </w:rPr>
        <w:t>ZADNJE</w:t>
      </w:r>
      <w:r w:rsidRPr="00C30BEA">
        <w:rPr>
          <w:rFonts w:ascii="Times New Roman" w:eastAsia="Times New Roman" w:hAnsi="Times New Roman" w:cs="Times New Roman"/>
          <w:b/>
          <w:bCs/>
          <w:spacing w:val="-3"/>
          <w:lang w:val="en-US"/>
        </w:rPr>
        <w:t xml:space="preserve"> </w:t>
      </w:r>
      <w:r w:rsidRPr="00C30BEA">
        <w:rPr>
          <w:rFonts w:ascii="Times New Roman" w:eastAsia="Times New Roman" w:hAnsi="Times New Roman" w:cs="Times New Roman"/>
          <w:b/>
          <w:bCs/>
          <w:lang w:val="en-US"/>
        </w:rPr>
        <w:t>REVIZIJE</w:t>
      </w:r>
      <w:r w:rsidRPr="00C30BEA">
        <w:rPr>
          <w:rFonts w:ascii="Times New Roman" w:eastAsia="Times New Roman" w:hAnsi="Times New Roman" w:cs="Times New Roman"/>
          <w:b/>
          <w:bCs/>
          <w:spacing w:val="-3"/>
          <w:lang w:val="en-US"/>
        </w:rPr>
        <w:t xml:space="preserve"> </w:t>
      </w:r>
      <w:r w:rsidRPr="00C30BEA">
        <w:rPr>
          <w:rFonts w:ascii="Times New Roman" w:eastAsia="Times New Roman" w:hAnsi="Times New Roman" w:cs="Times New Roman"/>
          <w:b/>
          <w:bCs/>
          <w:lang w:val="en-US"/>
        </w:rPr>
        <w:t>BESEDILA</w:t>
      </w:r>
    </w:p>
    <w:p w14:paraId="1454F69C"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b/>
          <w:lang w:val="en-US"/>
        </w:rPr>
      </w:pPr>
    </w:p>
    <w:p w14:paraId="1A8587A8"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rPr>
        <w:t>&lt;{DD/MM/LLLL}&gt;</w:t>
      </w:r>
    </w:p>
    <w:p w14:paraId="0FB1E85D" w14:textId="77777777" w:rsidR="00235C66" w:rsidRPr="00C30BEA" w:rsidRDefault="00235C66" w:rsidP="00C30BEA">
      <w:pPr>
        <w:autoSpaceDE w:val="0"/>
        <w:autoSpaceDN w:val="0"/>
        <w:spacing w:after="0" w:line="240" w:lineRule="auto"/>
        <w:ind w:right="-1"/>
        <w:rPr>
          <w:rFonts w:ascii="Times New Roman" w:eastAsia="Times New Roman" w:hAnsi="Times New Roman" w:cs="Times New Roman"/>
          <w:lang w:val="en-US"/>
        </w:rPr>
      </w:pPr>
    </w:p>
    <w:p w14:paraId="7D835265" w14:textId="2816C032" w:rsidR="00581483" w:rsidRPr="00C30BEA" w:rsidRDefault="00235C66"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Podrobne informacije o zdravilu so objavljene na spletni strani Evropske agencije za zdravil</w:t>
      </w:r>
      <w:r w:rsidRPr="00C30BEA">
        <w:rPr>
          <w:rFonts w:ascii="Times New Roman" w:hAnsi="Times New Roman" w:cs="Times New Roman"/>
          <w:lang w:val="pl-PL"/>
        </w:rPr>
        <w:t xml:space="preserve">a </w:t>
      </w:r>
      <w:hyperlink r:id="rId35">
        <w:r w:rsidRPr="00C30BEA">
          <w:rPr>
            <w:rFonts w:ascii="Times New Roman" w:eastAsia="Times New Roman" w:hAnsi="Times New Roman" w:cs="Times New Roman"/>
            <w:color w:val="0000FF"/>
            <w:u w:val="single" w:color="0000FF"/>
            <w:lang w:val="pl-PL"/>
          </w:rPr>
          <w:t>http://www.ema.europa.eu</w:t>
        </w:r>
      </w:hyperlink>
      <w:r w:rsidRPr="00C30BEA">
        <w:rPr>
          <w:rFonts w:ascii="Times New Roman" w:eastAsia="Times New Roman" w:hAnsi="Times New Roman" w:cs="Times New Roman"/>
          <w:lang w:val="pl-PL"/>
        </w:rPr>
        <w:t>.</w:t>
      </w:r>
      <w:r w:rsidRPr="00C30BEA">
        <w:rPr>
          <w:rFonts w:ascii="Times New Roman" w:hAnsi="Times New Roman" w:cs="Times New Roman"/>
        </w:rPr>
        <w:br w:type="page"/>
      </w:r>
    </w:p>
    <w:p w14:paraId="50F60978" w14:textId="77777777" w:rsidR="00581483" w:rsidRPr="00C30BEA" w:rsidRDefault="00581483" w:rsidP="00C30BEA">
      <w:pPr>
        <w:widowControl/>
        <w:tabs>
          <w:tab w:val="left" w:pos="567"/>
        </w:tabs>
        <w:spacing w:after="0" w:line="240" w:lineRule="auto"/>
        <w:ind w:right="-1"/>
        <w:rPr>
          <w:rFonts w:ascii="Times New Roman" w:hAnsi="Times New Roman" w:cs="Times New Roman"/>
        </w:rPr>
        <w:sectPr w:rsidR="00581483" w:rsidRPr="00C30BEA" w:rsidSect="00C30BEA">
          <w:footerReference w:type="even" r:id="rId36"/>
          <w:footerReference w:type="default" r:id="rId37"/>
          <w:footerReference w:type="first" r:id="rId38"/>
          <w:pgSz w:w="11907" w:h="16840" w:code="9"/>
          <w:pgMar w:top="1134" w:right="1418" w:bottom="1134" w:left="1418" w:header="737" w:footer="737" w:gutter="0"/>
          <w:cols w:space="720"/>
        </w:sectPr>
      </w:pPr>
    </w:p>
    <w:p w14:paraId="2AD9BBE0" w14:textId="350DF6FA" w:rsidR="003E5BD0" w:rsidRPr="00C30BEA" w:rsidRDefault="003E5BD0" w:rsidP="00C30BEA">
      <w:pPr>
        <w:widowControl/>
        <w:tabs>
          <w:tab w:val="left" w:pos="567"/>
        </w:tabs>
        <w:spacing w:after="0" w:line="240" w:lineRule="auto"/>
        <w:ind w:right="-1"/>
        <w:rPr>
          <w:rFonts w:ascii="Times New Roman" w:hAnsi="Times New Roman" w:cs="Times New Roman"/>
          <w:b/>
        </w:rPr>
      </w:pPr>
      <w:r w:rsidRPr="00C30BEA">
        <w:rPr>
          <w:rFonts w:ascii="Times New Roman" w:hAnsi="Times New Roman" w:cs="Times New Roman"/>
          <w:noProof/>
        </w:rPr>
        <w:lastRenderedPageBreak/>
        <w:drawing>
          <wp:inline distT="0" distB="0" distL="0" distR="0" wp14:anchorId="421A8D4D" wp14:editId="1F6D0964">
            <wp:extent cx="213995" cy="166370"/>
            <wp:effectExtent l="0" t="0" r="0" b="5080"/>
            <wp:docPr id="765729626" name="Picture 16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995" cy="166370"/>
                    </a:xfrm>
                    <a:prstGeom prst="rect">
                      <a:avLst/>
                    </a:prstGeom>
                    <a:noFill/>
                    <a:ln>
                      <a:noFill/>
                    </a:ln>
                  </pic:spPr>
                </pic:pic>
              </a:graphicData>
            </a:graphic>
          </wp:inline>
        </w:drawing>
      </w:r>
      <w:r w:rsidRPr="00C30BEA">
        <w:rPr>
          <w:rFonts w:ascii="Times New Roman" w:hAnsi="Times New Roman" w:cs="Times New Roman"/>
        </w:rPr>
        <w:t>Za to zdravilo se izvaja dodatno spremljanje varnosti. Tako bodo hitreje na voljo nove informacije o njegovi varnosti. Zdravstvene delavce naprošamo, da poročajo o katerem koli domnevnem neželenem učinku zdravila. Glejte poglavje 4.8, kako poročati o neželenih učinkih</w:t>
      </w:r>
      <w:r w:rsidRPr="00C30BEA">
        <w:rPr>
          <w:rFonts w:ascii="Times New Roman" w:hAnsi="Times New Roman" w:cs="Times New Roman"/>
          <w:b/>
        </w:rPr>
        <w:t xml:space="preserve"> </w:t>
      </w:r>
    </w:p>
    <w:p w14:paraId="7E093D23" w14:textId="77777777" w:rsidR="003E5BD0" w:rsidRPr="00C30BEA" w:rsidRDefault="003E5BD0" w:rsidP="00C30BEA">
      <w:pPr>
        <w:widowControl/>
        <w:tabs>
          <w:tab w:val="left" w:pos="567"/>
        </w:tabs>
        <w:spacing w:after="0" w:line="240" w:lineRule="auto"/>
        <w:ind w:left="567" w:right="-1" w:hanging="567"/>
        <w:rPr>
          <w:rFonts w:ascii="Times New Roman" w:hAnsi="Times New Roman" w:cs="Times New Roman"/>
          <w:b/>
        </w:rPr>
      </w:pPr>
    </w:p>
    <w:p w14:paraId="437B73D5" w14:textId="77777777" w:rsidR="003E5BD0" w:rsidRPr="00C30BEA" w:rsidRDefault="003E5BD0" w:rsidP="00C30BEA">
      <w:pPr>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1.</w:t>
      </w:r>
      <w:r w:rsidRPr="00C30BEA">
        <w:rPr>
          <w:rFonts w:ascii="Times New Roman" w:hAnsi="Times New Roman" w:cs="Times New Roman"/>
          <w:b/>
        </w:rPr>
        <w:tab/>
        <w:t>IME ZDRAVILA</w:t>
      </w:r>
    </w:p>
    <w:p w14:paraId="72177FA1" w14:textId="77777777" w:rsidR="003E5BD0" w:rsidRPr="00C30BEA" w:rsidRDefault="003E5BD0" w:rsidP="00C30BEA">
      <w:pPr>
        <w:widowControl/>
        <w:spacing w:after="0" w:line="240" w:lineRule="auto"/>
        <w:ind w:right="-1"/>
        <w:rPr>
          <w:rFonts w:ascii="Times New Roman" w:hAnsi="Times New Roman" w:cs="Times New Roman"/>
        </w:rPr>
      </w:pPr>
    </w:p>
    <w:p w14:paraId="0A8827BF"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Yesafili 40 mg/ml raztopina za injiciranje v viali</w:t>
      </w:r>
    </w:p>
    <w:p w14:paraId="24697F5D" w14:textId="77777777" w:rsidR="003E5BD0" w:rsidRPr="00C30BEA" w:rsidRDefault="003E5BD0" w:rsidP="00C30BEA">
      <w:pPr>
        <w:widowControl/>
        <w:spacing w:after="0" w:line="240" w:lineRule="auto"/>
        <w:ind w:right="-1"/>
        <w:rPr>
          <w:rFonts w:ascii="Times New Roman" w:hAnsi="Times New Roman" w:cs="Times New Roman"/>
        </w:rPr>
      </w:pPr>
    </w:p>
    <w:p w14:paraId="7E47D65E" w14:textId="77777777" w:rsidR="003E5BD0" w:rsidRPr="00C30BEA" w:rsidRDefault="003E5BD0" w:rsidP="00C30BEA">
      <w:pPr>
        <w:widowControl/>
        <w:spacing w:after="0" w:line="240" w:lineRule="auto"/>
        <w:ind w:right="-1"/>
        <w:rPr>
          <w:rFonts w:ascii="Times New Roman" w:hAnsi="Times New Roman" w:cs="Times New Roman"/>
        </w:rPr>
      </w:pPr>
    </w:p>
    <w:p w14:paraId="24F7CE35" w14:textId="77777777" w:rsidR="003E5BD0" w:rsidRPr="00C30BEA" w:rsidRDefault="003E5BD0" w:rsidP="00C30BEA">
      <w:pPr>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2.</w:t>
      </w:r>
      <w:r w:rsidRPr="00C30BEA">
        <w:rPr>
          <w:rFonts w:ascii="Times New Roman" w:hAnsi="Times New Roman" w:cs="Times New Roman"/>
          <w:b/>
        </w:rPr>
        <w:tab/>
        <w:t>KAKOVOSTNA IN KOLIČINSKA SESTAVA</w:t>
      </w:r>
    </w:p>
    <w:p w14:paraId="51AE9D0C" w14:textId="77777777" w:rsidR="003E5BD0" w:rsidRPr="00C30BEA" w:rsidRDefault="003E5BD0" w:rsidP="00C30BEA">
      <w:pPr>
        <w:widowControl/>
        <w:spacing w:after="0" w:line="240" w:lineRule="auto"/>
        <w:ind w:right="-1"/>
        <w:rPr>
          <w:rFonts w:ascii="Times New Roman" w:hAnsi="Times New Roman" w:cs="Times New Roman"/>
        </w:rPr>
      </w:pPr>
    </w:p>
    <w:p w14:paraId="32CBAE60"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1 ml raztopine za injiciranje vsebuje 40 mg aflibercepta*.</w:t>
      </w:r>
    </w:p>
    <w:p w14:paraId="4AED6A9F"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1120361F"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Ena viala vsebuje vsaj 0,1 ml izvlečnega volumna raztopine, kar ustreza vsaj 4 mg aflibercepta. To zadostuje za aplikacijo enega odmerka po 0,05 ml, ki vsebuje 2 mg aflibercepta.</w:t>
      </w:r>
    </w:p>
    <w:p w14:paraId="1BC90D5E"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0B129B47"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 Fuzijski protein, sestavljen iz delov ekstracelularnih domen receptorjev 1 in 2 humanega žilnega endotelijskega rastnega dejavnika (VEGF – yascular endothelial growth factor), vezanega na del Fc humanega IgG1. Aflibercept je pridobljen </w:t>
      </w:r>
    </w:p>
    <w:p w14:paraId="63DBBB3F"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s tehnologijo rekombinantne DNA v celicah K1 jajčnika kitajskega hrčka.</w:t>
      </w:r>
    </w:p>
    <w:p w14:paraId="7FAB5286"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A89DB6F"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Pomožne snovi z znanim učinkom</w:t>
      </w:r>
    </w:p>
    <w:p w14:paraId="45B41BCC" w14:textId="77777777" w:rsidR="003E5BD0" w:rsidRPr="00C30BEA" w:rsidRDefault="003E5BD0" w:rsidP="00C30BEA">
      <w:pPr>
        <w:widowControl/>
        <w:spacing w:after="0" w:line="240" w:lineRule="auto"/>
        <w:ind w:right="-1"/>
        <w:rPr>
          <w:rFonts w:ascii="Times New Roman" w:hAnsi="Times New Roman" w:cs="Times New Roman"/>
        </w:rPr>
      </w:pPr>
    </w:p>
    <w:p w14:paraId="299B3F39"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1 ml raztopine za injiciranje vsebuje 0,3 mg polisorbata 20 (E 432).</w:t>
      </w:r>
    </w:p>
    <w:p w14:paraId="43D52694" w14:textId="77777777" w:rsidR="003E5BD0" w:rsidRPr="00C30BEA" w:rsidRDefault="003E5BD0" w:rsidP="00C30BEA">
      <w:pPr>
        <w:widowControl/>
        <w:spacing w:after="0" w:line="240" w:lineRule="auto"/>
        <w:ind w:right="-1"/>
        <w:rPr>
          <w:rFonts w:ascii="Times New Roman" w:hAnsi="Times New Roman" w:cs="Times New Roman"/>
        </w:rPr>
      </w:pPr>
    </w:p>
    <w:p w14:paraId="6335D06F"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Za celoten seznam pomožnih snovi glejte poglavje 6.1.</w:t>
      </w:r>
    </w:p>
    <w:p w14:paraId="228A15E8" w14:textId="77777777" w:rsidR="003E5BD0" w:rsidRPr="00C30BEA" w:rsidRDefault="003E5BD0" w:rsidP="00C30BEA">
      <w:pPr>
        <w:widowControl/>
        <w:spacing w:after="0" w:line="240" w:lineRule="auto"/>
        <w:ind w:right="-1"/>
        <w:rPr>
          <w:rFonts w:ascii="Times New Roman" w:hAnsi="Times New Roman" w:cs="Times New Roman"/>
        </w:rPr>
      </w:pPr>
    </w:p>
    <w:p w14:paraId="2677281F" w14:textId="77777777" w:rsidR="003E5BD0" w:rsidRPr="00C30BEA" w:rsidRDefault="003E5BD0" w:rsidP="00C30BEA">
      <w:pPr>
        <w:widowControl/>
        <w:spacing w:after="0" w:line="240" w:lineRule="auto"/>
        <w:ind w:right="-1"/>
        <w:rPr>
          <w:rFonts w:ascii="Times New Roman" w:hAnsi="Times New Roman" w:cs="Times New Roman"/>
        </w:rPr>
      </w:pPr>
    </w:p>
    <w:p w14:paraId="444AE1A3" w14:textId="77777777" w:rsidR="003E5BD0" w:rsidRPr="00C30BEA" w:rsidRDefault="003E5BD0" w:rsidP="00C30BEA">
      <w:pPr>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3.</w:t>
      </w:r>
      <w:r w:rsidRPr="00C30BEA">
        <w:rPr>
          <w:rFonts w:ascii="Times New Roman" w:hAnsi="Times New Roman" w:cs="Times New Roman"/>
          <w:b/>
        </w:rPr>
        <w:tab/>
        <w:t>FARMACEVTSKA OBLIKA</w:t>
      </w:r>
    </w:p>
    <w:p w14:paraId="07BF02C9" w14:textId="77777777" w:rsidR="003E5BD0" w:rsidRPr="00C30BEA" w:rsidRDefault="003E5BD0" w:rsidP="00C30BEA">
      <w:pPr>
        <w:widowControl/>
        <w:spacing w:after="0" w:line="240" w:lineRule="auto"/>
        <w:ind w:right="-1"/>
        <w:rPr>
          <w:rFonts w:ascii="Times New Roman" w:hAnsi="Times New Roman" w:cs="Times New Roman"/>
        </w:rPr>
      </w:pPr>
    </w:p>
    <w:p w14:paraId="45DA80F5"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raztopina za injiciranje (injekcija)</w:t>
      </w:r>
    </w:p>
    <w:p w14:paraId="6A9209B9"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7F8BEC6C"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Bistra, brezbarvna do bledorumena in izoosmotska raztopina.</w:t>
      </w:r>
      <w:r w:rsidRPr="00C30BEA">
        <w:rPr>
          <w:rFonts w:ascii="Times New Roman" w:hAnsi="Times New Roman" w:cs="Times New Roman"/>
        </w:rPr>
        <w:cr/>
      </w:r>
    </w:p>
    <w:p w14:paraId="35F9F2DB" w14:textId="77777777" w:rsidR="003E5BD0" w:rsidRPr="00C30BEA" w:rsidRDefault="003E5BD0" w:rsidP="00C30BEA">
      <w:pPr>
        <w:widowControl/>
        <w:spacing w:after="0" w:line="240" w:lineRule="auto"/>
        <w:ind w:right="-1"/>
        <w:rPr>
          <w:rFonts w:ascii="Times New Roman" w:hAnsi="Times New Roman" w:cs="Times New Roman"/>
        </w:rPr>
      </w:pPr>
    </w:p>
    <w:p w14:paraId="50E68CB5"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4.</w:t>
      </w:r>
      <w:r w:rsidRPr="00C30BEA">
        <w:rPr>
          <w:rFonts w:ascii="Times New Roman" w:hAnsi="Times New Roman" w:cs="Times New Roman"/>
          <w:b/>
        </w:rPr>
        <w:tab/>
        <w:t>KLINIČNI PODATKI</w:t>
      </w:r>
    </w:p>
    <w:p w14:paraId="37B0CABB" w14:textId="77777777" w:rsidR="003E5BD0" w:rsidRPr="00C30BEA" w:rsidRDefault="003E5BD0" w:rsidP="00C30BEA">
      <w:pPr>
        <w:keepNext/>
        <w:widowControl/>
        <w:spacing w:after="0" w:line="240" w:lineRule="auto"/>
        <w:ind w:right="-1"/>
        <w:rPr>
          <w:rFonts w:ascii="Times New Roman" w:hAnsi="Times New Roman" w:cs="Times New Roman"/>
        </w:rPr>
      </w:pPr>
    </w:p>
    <w:p w14:paraId="145E2CA5"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4.1</w:t>
      </w:r>
      <w:r w:rsidRPr="00C30BEA">
        <w:rPr>
          <w:rFonts w:ascii="Times New Roman" w:hAnsi="Times New Roman" w:cs="Times New Roman"/>
          <w:b/>
        </w:rPr>
        <w:tab/>
        <w:t>Terapevtske indikacije</w:t>
      </w:r>
    </w:p>
    <w:p w14:paraId="7BE37F11" w14:textId="77777777" w:rsidR="003E5BD0" w:rsidRPr="00C30BEA" w:rsidRDefault="003E5BD0" w:rsidP="00C30BEA">
      <w:pPr>
        <w:keepNext/>
        <w:widowControl/>
        <w:spacing w:after="0" w:line="240" w:lineRule="auto"/>
        <w:ind w:right="-1"/>
        <w:rPr>
          <w:rFonts w:ascii="Times New Roman" w:hAnsi="Times New Roman" w:cs="Times New Roman"/>
        </w:rPr>
      </w:pPr>
    </w:p>
    <w:p w14:paraId="618EBA2B" w14:textId="77777777" w:rsidR="003E5BD0" w:rsidRPr="00C30BEA" w:rsidRDefault="003E5BD0" w:rsidP="00C30BEA">
      <w:pPr>
        <w:keepNext/>
        <w:widowControl/>
        <w:spacing w:after="0" w:line="240" w:lineRule="auto"/>
        <w:ind w:right="-1"/>
        <w:rPr>
          <w:rFonts w:ascii="Times New Roman" w:hAnsi="Times New Roman" w:cs="Times New Roman"/>
        </w:rPr>
      </w:pPr>
      <w:r w:rsidRPr="00C30BEA">
        <w:rPr>
          <w:rFonts w:ascii="Times New Roman" w:hAnsi="Times New Roman" w:cs="Times New Roman"/>
        </w:rPr>
        <w:t xml:space="preserve">Zdravilo Yesafili je indicirano pri odraslih za zdravljenje </w:t>
      </w:r>
    </w:p>
    <w:p w14:paraId="3B88DB5D" w14:textId="77777777" w:rsidR="003E5BD0" w:rsidRPr="00C30BEA" w:rsidRDefault="003E5BD0" w:rsidP="001D0B2A">
      <w:pPr>
        <w:pStyle w:val="ListParagraph"/>
        <w:widowControl/>
        <w:numPr>
          <w:ilvl w:val="0"/>
          <w:numId w:val="13"/>
        </w:numPr>
        <w:spacing w:after="0" w:line="240" w:lineRule="auto"/>
        <w:ind w:left="567" w:right="-1" w:hanging="567"/>
        <w:rPr>
          <w:rFonts w:ascii="Times New Roman" w:hAnsi="Times New Roman" w:cs="Times New Roman"/>
        </w:rPr>
      </w:pPr>
      <w:r w:rsidRPr="00C30BEA">
        <w:rPr>
          <w:rFonts w:ascii="Times New Roman" w:hAnsi="Times New Roman" w:cs="Times New Roman"/>
        </w:rPr>
        <w:t>neovaskularne (vlažne) starostne degeneracije makule (AMD – Age-related Macular Degeneration) (glejte poglavje 5.1),</w:t>
      </w:r>
    </w:p>
    <w:p w14:paraId="0C544D2A" w14:textId="77777777" w:rsidR="003E5BD0" w:rsidRPr="00C30BEA" w:rsidRDefault="003E5BD0" w:rsidP="001D0B2A">
      <w:pPr>
        <w:pStyle w:val="ListParagraph"/>
        <w:widowControl/>
        <w:numPr>
          <w:ilvl w:val="0"/>
          <w:numId w:val="13"/>
        </w:numPr>
        <w:spacing w:after="0" w:line="240" w:lineRule="auto"/>
        <w:ind w:left="567" w:right="-1" w:hanging="567"/>
        <w:rPr>
          <w:rFonts w:ascii="Times New Roman" w:hAnsi="Times New Roman" w:cs="Times New Roman"/>
        </w:rPr>
      </w:pPr>
      <w:r w:rsidRPr="00C30BEA">
        <w:rPr>
          <w:rFonts w:ascii="Times New Roman" w:hAnsi="Times New Roman" w:cs="Times New Roman"/>
        </w:rPr>
        <w:t>okvare vida zaradi makularnega edema, ki nastane kot posledica zapore mrežnične vene (zapore veje mrežnične vene (BRVO – Branch Retinal Vein Occlussion) ali zapore centralne mrežnične vene (CRVO – Central Retinal Vein Occlusion)) (glejte poglavje 5.1),</w:t>
      </w:r>
    </w:p>
    <w:p w14:paraId="1920F796" w14:textId="77777777" w:rsidR="003E5BD0" w:rsidRPr="00C30BEA" w:rsidRDefault="003E5BD0" w:rsidP="001D0B2A">
      <w:pPr>
        <w:pStyle w:val="ListParagraph"/>
        <w:keepNext/>
        <w:widowControl/>
        <w:numPr>
          <w:ilvl w:val="0"/>
          <w:numId w:val="13"/>
        </w:numPr>
        <w:spacing w:after="0" w:line="240" w:lineRule="auto"/>
        <w:ind w:left="567" w:right="-1" w:hanging="567"/>
        <w:rPr>
          <w:rFonts w:ascii="Times New Roman" w:hAnsi="Times New Roman" w:cs="Times New Roman"/>
        </w:rPr>
      </w:pPr>
      <w:r w:rsidRPr="00C30BEA">
        <w:rPr>
          <w:rFonts w:ascii="Times New Roman" w:hAnsi="Times New Roman" w:cs="Times New Roman"/>
        </w:rPr>
        <w:t>okvare vida zaradi diabetičnega makularnega edema (DME – Diabetic Macular Oedema) (glejte poglavje 5.1),</w:t>
      </w:r>
    </w:p>
    <w:p w14:paraId="20C6F93B" w14:textId="77777777" w:rsidR="003E5BD0" w:rsidRPr="00C30BEA" w:rsidRDefault="003E5BD0" w:rsidP="001D0B2A">
      <w:pPr>
        <w:pStyle w:val="ListParagraph"/>
        <w:widowControl/>
        <w:numPr>
          <w:ilvl w:val="0"/>
          <w:numId w:val="13"/>
        </w:numPr>
        <w:spacing w:after="0" w:line="240" w:lineRule="auto"/>
        <w:ind w:left="567" w:right="-1" w:hanging="567"/>
        <w:rPr>
          <w:rFonts w:ascii="Times New Roman" w:eastAsia="Times New Roman" w:hAnsi="Times New Roman" w:cs="Times New Roman"/>
          <w:b/>
          <w:bCs/>
        </w:rPr>
      </w:pPr>
      <w:r w:rsidRPr="00C30BEA">
        <w:rPr>
          <w:rFonts w:ascii="Times New Roman" w:hAnsi="Times New Roman" w:cs="Times New Roman"/>
        </w:rPr>
        <w:t>okvare vida zaradi miopične horoidalne neovaskularizacije (miopične CNV – myopic Choroidal Neovascularisation) (glejte poglavje 5.1).</w:t>
      </w:r>
    </w:p>
    <w:p w14:paraId="0C5407B5" w14:textId="77777777" w:rsidR="003E5BD0" w:rsidRPr="00C30BEA" w:rsidRDefault="003E5BD0" w:rsidP="00C30BEA">
      <w:pPr>
        <w:widowControl/>
        <w:spacing w:after="0" w:line="240" w:lineRule="auto"/>
        <w:ind w:right="-1"/>
        <w:rPr>
          <w:rFonts w:ascii="Times New Roman" w:eastAsia="Times New Roman" w:hAnsi="Times New Roman" w:cs="Times New Roman"/>
          <w:b/>
          <w:bCs/>
        </w:rPr>
      </w:pPr>
    </w:p>
    <w:p w14:paraId="0EB851DF" w14:textId="77777777" w:rsidR="003E5BD0" w:rsidRPr="00C30BEA" w:rsidRDefault="003E5BD0" w:rsidP="00C30BEA">
      <w:pPr>
        <w:keepNext/>
        <w:widowControl/>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4.2</w:t>
      </w:r>
      <w:r w:rsidRPr="00C30BEA">
        <w:rPr>
          <w:rFonts w:ascii="Times New Roman" w:hAnsi="Times New Roman" w:cs="Times New Roman"/>
          <w:b/>
        </w:rPr>
        <w:tab/>
        <w:t>Odmerjanje in način uporabe</w:t>
      </w:r>
    </w:p>
    <w:p w14:paraId="50298472" w14:textId="77777777" w:rsidR="003E5BD0" w:rsidRPr="00C30BEA" w:rsidRDefault="003E5BD0" w:rsidP="00C30BEA">
      <w:pPr>
        <w:keepNext/>
        <w:widowControl/>
        <w:spacing w:after="0" w:line="240" w:lineRule="auto"/>
        <w:ind w:right="-1"/>
        <w:rPr>
          <w:rFonts w:ascii="Times New Roman" w:hAnsi="Times New Roman" w:cs="Times New Roman"/>
        </w:rPr>
      </w:pPr>
    </w:p>
    <w:p w14:paraId="63CAD83D"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Zdravilo Yesafili je samo za intravitrealno injiciranje.</w:t>
      </w:r>
    </w:p>
    <w:p w14:paraId="77D6794B"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79F829FA"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Zdravilo Yesafili sme aplicirati samo usposobljen zdravnik, ki ima izkušnje z dajanjem intravitrealnih injekcij.</w:t>
      </w:r>
    </w:p>
    <w:p w14:paraId="406F6637"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0CB11257"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r w:rsidRPr="00C30BEA">
        <w:rPr>
          <w:rFonts w:ascii="Times New Roman" w:hAnsi="Times New Roman" w:cs="Times New Roman"/>
          <w:u w:val="single"/>
        </w:rPr>
        <w:lastRenderedPageBreak/>
        <w:t>Odmerjanje</w:t>
      </w:r>
    </w:p>
    <w:p w14:paraId="00195C97"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p>
    <w:p w14:paraId="6801BD2F" w14:textId="77777777" w:rsidR="003E5BD0" w:rsidRPr="00C30BEA" w:rsidRDefault="003E5BD0" w:rsidP="00C30BEA">
      <w:pPr>
        <w:keepNext/>
        <w:widowControl/>
        <w:spacing w:after="0" w:line="240" w:lineRule="auto"/>
        <w:ind w:right="-1"/>
        <w:rPr>
          <w:rFonts w:ascii="Times New Roman" w:eastAsia="Times New Roman" w:hAnsi="Times New Roman" w:cs="Times New Roman"/>
          <w:i/>
          <w:iCs/>
        </w:rPr>
      </w:pPr>
      <w:r w:rsidRPr="00C30BEA">
        <w:rPr>
          <w:rFonts w:ascii="Times New Roman" w:hAnsi="Times New Roman" w:cs="Times New Roman"/>
          <w:i/>
        </w:rPr>
        <w:t>Vlažna starostna degeneracija makule</w:t>
      </w:r>
    </w:p>
    <w:p w14:paraId="25C393FC"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Priporočeni odmerek zdravila Yesafili je 2 mg aflibercepta, kar ustreza 0,05 ml raztopine.</w:t>
      </w:r>
    </w:p>
    <w:p w14:paraId="5B10FED7"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360D6535"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Zdravljenje z zdravilom Yesafili se začne z eno injekcijo na mesec, tri zaporedne mesece. Interval med posameznimi odmerki se nato podaljša na dva meseca.</w:t>
      </w:r>
    </w:p>
    <w:p w14:paraId="3AF079B2"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36797A88"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Zdravnik glede na oceno ostrine vida in/ali anatomski izgled rumene pege presodi ali lahko interval med injekcijami ostane dva meseca ali pa ga dodatno podaljša, na primer z režimom odmerjanja »zdravi in podaljšaj«, kjer se intervali med injekcijami podaljšujejo za 2 ali 4 tedne, da se ohrani stabilna ostrina vida in/ali anatomski izgled rumene pege.</w:t>
      </w:r>
    </w:p>
    <w:p w14:paraId="6D5E7737"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5C106194"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Če se glede na oceno ostrine vida in/ali anatomski izgled rumene pege stanje poslabša, je treba interval med injekcijami ustrezno skrajšati.</w:t>
      </w:r>
    </w:p>
    <w:p w14:paraId="7B7C5A7B"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CA81A37"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Zahtev, kako pogosto spremljati bolnika med injekcijami, ni. Spremljanje bolnika poteka po presoji zdravnika; pregledi so lahko pogostejši kot je injiciranje zdravila.</w:t>
      </w:r>
    </w:p>
    <w:p w14:paraId="0802A1CD"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Intervalov med injekcijami, daljših od štirih mesecev ali krajših od štirih tednov, niso preučevali. (glejte poglavje 5.1).</w:t>
      </w:r>
    </w:p>
    <w:p w14:paraId="6805E5A6"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454809A4" w14:textId="77777777" w:rsidR="003E5BD0" w:rsidRPr="00C30BEA" w:rsidRDefault="003E5BD0" w:rsidP="00C30BEA">
      <w:pPr>
        <w:widowControl/>
        <w:spacing w:after="0" w:line="240" w:lineRule="auto"/>
        <w:ind w:right="-1"/>
        <w:rPr>
          <w:rFonts w:ascii="Times New Roman" w:eastAsia="Times New Roman" w:hAnsi="Times New Roman" w:cs="Times New Roman"/>
          <w:i/>
          <w:iCs/>
        </w:rPr>
      </w:pPr>
      <w:r w:rsidRPr="00C30BEA">
        <w:rPr>
          <w:rFonts w:ascii="Times New Roman" w:hAnsi="Times New Roman" w:cs="Times New Roman"/>
          <w:i/>
        </w:rPr>
        <w:t>Makularni edem, ki nastane kot posledica zapore mrežnične vene (zapore veje mrežnične vene ali centralne mrežnične vene)</w:t>
      </w:r>
    </w:p>
    <w:p w14:paraId="77A6A779"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Priporočeni odmerek zdravila Yesafili je 2 mg aflibercepta, kar ustreza 0,05 ml raztopine. </w:t>
      </w:r>
    </w:p>
    <w:p w14:paraId="4F73D76D"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Po začetni injekciji se zdravilo aplicira enkrat na mesec. Interval med dvema injekcijama ne sme biti krajši od enega meseca.</w:t>
      </w:r>
    </w:p>
    <w:p w14:paraId="2A1C3DDA"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187D9217"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Če ocena ostrine vida in anatomski izgled rumene pege kažeta, da bolnik nima koristi od nadaljevanja zdravljenja, je treba zdravljenje z zdravilom Yesafili prenehati.</w:t>
      </w:r>
    </w:p>
    <w:p w14:paraId="245A312F"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331D8DB9"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Mesečno zdravljenje se nadaljuje, dokler ni dosežena največja ostrina vida in/ali ni znakov napredovanja bolezni. Morda bo tri ali več zaporednih mesecev potrebna 1 injekcija na mesec.</w:t>
      </w:r>
    </w:p>
    <w:p w14:paraId="0FD2CE26"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253B3669"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Zdravljenje bo morda treba nadaljevati z režimom »zdravi in podaljšaj«, tj. s postopnim podaljševanjem intervala med injekcijami, da se ohrani stabilen vid in/ali anatomski izgled rumene pege, čeprav ni dovolj podatkov za odločitev glede dolžine intervalov. Če se glede na oceno ostrine vida in/ali anatomski izgled rumene pege stanje poslabša, je treba interval med injekcijami ustrezno skrajšati.</w:t>
      </w:r>
    </w:p>
    <w:p w14:paraId="6BA3333B"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EF15D82"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Načrt spremljanja in zdravljenja bolnika mora določiti lečeči zdravnik in sicer glede na odziv posameznega bolnika na zdravljenje.</w:t>
      </w:r>
    </w:p>
    <w:p w14:paraId="3C9D46D4"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78B2FD91"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Spremljanje napredovanja bolezni lahko vključuje klinični pregled, funkcijske preiskave in slikovne metode (npr. optična koherentna tomografija ali fluoresceinska angiografija).</w:t>
      </w:r>
    </w:p>
    <w:p w14:paraId="05B6999E"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492FF247" w14:textId="77777777" w:rsidR="003E5BD0" w:rsidRPr="00C30BEA" w:rsidRDefault="003E5BD0" w:rsidP="00C30BEA">
      <w:pPr>
        <w:keepNext/>
        <w:widowControl/>
        <w:spacing w:after="0" w:line="240" w:lineRule="auto"/>
        <w:ind w:right="-1"/>
        <w:rPr>
          <w:rFonts w:ascii="Times New Roman" w:eastAsia="Times New Roman" w:hAnsi="Times New Roman" w:cs="Times New Roman"/>
          <w:i/>
          <w:iCs/>
        </w:rPr>
      </w:pPr>
      <w:r w:rsidRPr="00C30BEA">
        <w:rPr>
          <w:rFonts w:ascii="Times New Roman" w:hAnsi="Times New Roman" w:cs="Times New Roman"/>
          <w:i/>
        </w:rPr>
        <w:t>Diabetični makularni edem</w:t>
      </w:r>
    </w:p>
    <w:p w14:paraId="4F6E6A41"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Priporočeni odmerek zdravila Yesafili je 2 mg aflibercepta, kar ustreza 0,05 ml raztopine.</w:t>
      </w:r>
    </w:p>
    <w:p w14:paraId="59EF1EFF"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4584FF3E"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Zdravljenje z zdravilom Yesafili se začne z eno injekcijo na mesec, pet zaporednih mesecev, nato pa nadaljuje z eno injekcijo vsaka dva meseca. </w:t>
      </w:r>
    </w:p>
    <w:p w14:paraId="1A40C8DD"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426689DF"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Po presoji zdravnika glede na oceno ostrine vida in/ali anatomski izgled rumene pege se lahko interval med injekcijami vzdržuje na 2 meseca ali se prilagodi posamezniku, na primer z režimom odmerjanja »zdravi in podaljšaj«, kjer se intervali med injekcijami običajno podaljšujejo za 2 tedna, da se ohrani stabilna ostrina vida in/ali anatomski izgled rumene pege. Podatki o intervalih med injekcijami, daljših od štirih mesecev, so omejeni. Če se glede na oceno ostrine vida in/ali anatomski izgled rumene pege stanje poslabša, je treba interval med injekcijami ustrezno skrajšati.</w:t>
      </w:r>
    </w:p>
    <w:p w14:paraId="72C403B4"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lastRenderedPageBreak/>
        <w:t>Intervalov med injekcijami, krajših od štirih tednov, niso preučevali (glejte poglavje 5.1).</w:t>
      </w:r>
    </w:p>
    <w:p w14:paraId="64CF0C78"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761E5000"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Lečeči zdravnik mora določiti načrt spremljanja bolnika .</w:t>
      </w:r>
    </w:p>
    <w:p w14:paraId="03F00C3C"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2B121391"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Če ocena ostrine vida in anatomski izgled rumene pege kažeta, da bolnik nima koristi od nadaljevanja zdravljenja, je treba zdravljenje z zdravilom Yesafili prenehati.</w:t>
      </w:r>
    </w:p>
    <w:p w14:paraId="6F857D3C"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F2265A6" w14:textId="77777777" w:rsidR="003E5BD0" w:rsidRPr="00C30BEA" w:rsidRDefault="003E5BD0" w:rsidP="00C30BEA">
      <w:pPr>
        <w:keepNext/>
        <w:widowControl/>
        <w:spacing w:after="0" w:line="240" w:lineRule="auto"/>
        <w:ind w:right="-1"/>
        <w:rPr>
          <w:rFonts w:ascii="Times New Roman" w:eastAsia="Times New Roman" w:hAnsi="Times New Roman" w:cs="Times New Roman"/>
          <w:i/>
          <w:iCs/>
        </w:rPr>
      </w:pPr>
      <w:r w:rsidRPr="00C30BEA">
        <w:rPr>
          <w:rFonts w:ascii="Times New Roman" w:hAnsi="Times New Roman" w:cs="Times New Roman"/>
          <w:i/>
        </w:rPr>
        <w:t>Miopična horoidalna neovaskularizacija</w:t>
      </w:r>
    </w:p>
    <w:p w14:paraId="15A27F14"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Priporočeni odmerek zdravila Yesafili je ena intravitrealna injekcija 2 mg aflibercepta, kar ustreza 0,05 ml raztopine.</w:t>
      </w:r>
    </w:p>
    <w:p w14:paraId="15F1D9CA"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7A3CE4B5"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Dodatni odmerki se lahko uporabijo, če ocena ostrine vida in/ali anatomski izgled rumene pege kažeta, da je bolezen še prisotna. Ponovitve bolezni je treba zdraviti kot nov pojav bolezni.</w:t>
      </w:r>
    </w:p>
    <w:p w14:paraId="0D1EFB27"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7895C355"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Načrt spremljanja bolnika mora določiti lečeči zdravnik.</w:t>
      </w:r>
    </w:p>
    <w:p w14:paraId="24738E9D"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0032E4E5"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Interval med dvema injekcijama ne sme biti krajši od enega meseca.</w:t>
      </w:r>
    </w:p>
    <w:p w14:paraId="3B83E016" w14:textId="77777777" w:rsidR="003E5BD0" w:rsidRPr="00C30BEA" w:rsidRDefault="003E5BD0" w:rsidP="00C30BEA">
      <w:pPr>
        <w:widowControl/>
        <w:spacing w:after="0" w:line="240" w:lineRule="auto"/>
        <w:ind w:right="-1"/>
        <w:rPr>
          <w:rFonts w:ascii="Times New Roman" w:hAnsi="Times New Roman" w:cs="Times New Roman"/>
        </w:rPr>
      </w:pPr>
    </w:p>
    <w:p w14:paraId="4D387CFE" w14:textId="77777777" w:rsidR="003E5BD0" w:rsidRPr="00C30BEA" w:rsidRDefault="003E5BD0" w:rsidP="00C30BEA">
      <w:pPr>
        <w:keepNext/>
        <w:widowControl/>
        <w:spacing w:after="0" w:line="240" w:lineRule="auto"/>
        <w:ind w:right="-1"/>
        <w:rPr>
          <w:rFonts w:ascii="Times New Roman" w:hAnsi="Times New Roman" w:cs="Times New Roman"/>
          <w:u w:val="single"/>
        </w:rPr>
      </w:pPr>
      <w:r w:rsidRPr="00C30BEA">
        <w:rPr>
          <w:rFonts w:ascii="Times New Roman" w:hAnsi="Times New Roman" w:cs="Times New Roman"/>
          <w:u w:val="single"/>
        </w:rPr>
        <w:t>Posebne populacije</w:t>
      </w:r>
    </w:p>
    <w:p w14:paraId="0B1FEBB3" w14:textId="77777777" w:rsidR="003E5BD0" w:rsidRPr="00C30BEA" w:rsidRDefault="003E5BD0" w:rsidP="00C30BEA">
      <w:pPr>
        <w:keepNext/>
        <w:widowControl/>
        <w:spacing w:after="0" w:line="240" w:lineRule="auto"/>
        <w:ind w:right="-1"/>
        <w:rPr>
          <w:rFonts w:ascii="Times New Roman" w:hAnsi="Times New Roman" w:cs="Times New Roman"/>
          <w:u w:val="single"/>
        </w:rPr>
      </w:pPr>
    </w:p>
    <w:p w14:paraId="62A1FA2E" w14:textId="77777777" w:rsidR="003E5BD0" w:rsidRPr="00C30BEA" w:rsidRDefault="003E5BD0" w:rsidP="00C30BEA">
      <w:pPr>
        <w:keepNext/>
        <w:widowControl/>
        <w:spacing w:after="0" w:line="240" w:lineRule="auto"/>
        <w:ind w:right="-1"/>
        <w:rPr>
          <w:rFonts w:ascii="Times New Roman" w:hAnsi="Times New Roman" w:cs="Times New Roman"/>
          <w:i/>
          <w:iCs/>
        </w:rPr>
      </w:pPr>
      <w:r w:rsidRPr="00C30BEA">
        <w:rPr>
          <w:rFonts w:ascii="Times New Roman" w:hAnsi="Times New Roman" w:cs="Times New Roman"/>
          <w:i/>
        </w:rPr>
        <w:t>Okvara jeter in/ali ledvic</w:t>
      </w:r>
    </w:p>
    <w:p w14:paraId="7B07B3D7"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Specifičnih študij o uporabi aflibercepta pri bolnikih z okvaro jeter in/ali ledvic niso izvedli.</w:t>
      </w:r>
    </w:p>
    <w:p w14:paraId="718B25FB" w14:textId="77777777" w:rsidR="003E5BD0" w:rsidRPr="00C30BEA" w:rsidRDefault="003E5BD0" w:rsidP="00C30BEA">
      <w:pPr>
        <w:widowControl/>
        <w:spacing w:after="0" w:line="240" w:lineRule="auto"/>
        <w:ind w:right="-1"/>
        <w:rPr>
          <w:rFonts w:ascii="Times New Roman" w:hAnsi="Times New Roman" w:cs="Times New Roman"/>
        </w:rPr>
      </w:pPr>
    </w:p>
    <w:p w14:paraId="023CF72A"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Glede na razpoložljive podatke odmerka zdravila Yesafili pri teh bolnikih ni treba prilagajati (glejte poglavje 5.2).</w:t>
      </w:r>
    </w:p>
    <w:p w14:paraId="77E2A5CD" w14:textId="77777777" w:rsidR="003E5BD0" w:rsidRPr="00C30BEA" w:rsidRDefault="003E5BD0" w:rsidP="00C30BEA">
      <w:pPr>
        <w:widowControl/>
        <w:spacing w:after="0" w:line="240" w:lineRule="auto"/>
        <w:ind w:right="-1"/>
        <w:rPr>
          <w:rFonts w:ascii="Times New Roman" w:hAnsi="Times New Roman" w:cs="Times New Roman"/>
        </w:rPr>
      </w:pPr>
    </w:p>
    <w:p w14:paraId="4CFF955F" w14:textId="77777777" w:rsidR="003E5BD0" w:rsidRPr="00C30BEA" w:rsidRDefault="003E5BD0" w:rsidP="00C30BEA">
      <w:pPr>
        <w:keepNext/>
        <w:widowControl/>
        <w:spacing w:after="0" w:line="240" w:lineRule="auto"/>
        <w:ind w:right="-1"/>
        <w:rPr>
          <w:rFonts w:ascii="Times New Roman" w:hAnsi="Times New Roman" w:cs="Times New Roman"/>
          <w:i/>
          <w:iCs/>
        </w:rPr>
      </w:pPr>
      <w:r w:rsidRPr="00C30BEA">
        <w:rPr>
          <w:rFonts w:ascii="Times New Roman" w:hAnsi="Times New Roman" w:cs="Times New Roman"/>
          <w:i/>
        </w:rPr>
        <w:t>Starejša populacija</w:t>
      </w:r>
    </w:p>
    <w:p w14:paraId="04123DA6" w14:textId="77777777" w:rsidR="003E5BD0" w:rsidRPr="00C30BEA" w:rsidRDefault="003E5BD0" w:rsidP="00C30BEA">
      <w:pPr>
        <w:keepNext/>
        <w:widowControl/>
        <w:spacing w:after="0" w:line="240" w:lineRule="auto"/>
        <w:ind w:right="-1"/>
        <w:rPr>
          <w:rFonts w:ascii="Times New Roman" w:hAnsi="Times New Roman" w:cs="Times New Roman"/>
        </w:rPr>
      </w:pPr>
      <w:r w:rsidRPr="00C30BEA">
        <w:rPr>
          <w:rFonts w:ascii="Times New Roman" w:hAnsi="Times New Roman" w:cs="Times New Roman"/>
        </w:rPr>
        <w:t>Posebna obravnava ni potrebna. Izkušnje pri bolnikih z diabetičnim makularnim edemom, starejših od 75 let, so omejene.</w:t>
      </w:r>
    </w:p>
    <w:p w14:paraId="4AD3BE81" w14:textId="77777777" w:rsidR="003E5BD0" w:rsidRPr="00C30BEA" w:rsidRDefault="003E5BD0" w:rsidP="00C30BEA">
      <w:pPr>
        <w:widowControl/>
        <w:spacing w:after="0" w:line="240" w:lineRule="auto"/>
        <w:ind w:right="-1"/>
        <w:rPr>
          <w:rFonts w:ascii="Times New Roman" w:hAnsi="Times New Roman" w:cs="Times New Roman"/>
        </w:rPr>
      </w:pPr>
    </w:p>
    <w:p w14:paraId="3840335B" w14:textId="77777777" w:rsidR="003E5BD0" w:rsidRPr="00C30BEA" w:rsidRDefault="003E5BD0" w:rsidP="00C30BEA">
      <w:pPr>
        <w:keepNext/>
        <w:widowControl/>
        <w:spacing w:after="0" w:line="240" w:lineRule="auto"/>
        <w:ind w:right="-1"/>
        <w:rPr>
          <w:rFonts w:ascii="Times New Roman" w:hAnsi="Times New Roman" w:cs="Times New Roman"/>
          <w:i/>
          <w:iCs/>
        </w:rPr>
      </w:pPr>
      <w:r w:rsidRPr="00C30BEA">
        <w:rPr>
          <w:rFonts w:ascii="Times New Roman" w:hAnsi="Times New Roman" w:cs="Times New Roman"/>
          <w:i/>
        </w:rPr>
        <w:t>Pediatrična populacija</w:t>
      </w:r>
    </w:p>
    <w:p w14:paraId="11FEF165" w14:textId="77777777" w:rsidR="003E5BD0" w:rsidRPr="00C30BEA" w:rsidRDefault="003E5BD0" w:rsidP="00C30BEA">
      <w:pPr>
        <w:keepNext/>
        <w:widowControl/>
        <w:spacing w:after="0" w:line="240" w:lineRule="auto"/>
        <w:ind w:right="-1"/>
        <w:rPr>
          <w:rFonts w:ascii="Times New Roman" w:hAnsi="Times New Roman" w:cs="Times New Roman"/>
        </w:rPr>
      </w:pPr>
      <w:r w:rsidRPr="00C30BEA">
        <w:rPr>
          <w:rFonts w:ascii="Times New Roman" w:hAnsi="Times New Roman" w:cs="Times New Roman"/>
        </w:rPr>
        <w:t>Varnost in učinkovitost aflibercepta pri otrocih in mladostnikih nista bili dokazani. Aflibercept ni primeren za uporabo pri pediatrični populaciji za indikacije vlažna AMD, CRVO, BRVO, DME in miopična CNV.</w:t>
      </w:r>
      <w:r w:rsidRPr="00C30BEA">
        <w:rPr>
          <w:rFonts w:ascii="Times New Roman" w:hAnsi="Times New Roman" w:cs="Times New Roman"/>
        </w:rPr>
        <w:cr/>
      </w:r>
    </w:p>
    <w:p w14:paraId="7C7F602B" w14:textId="77777777" w:rsidR="003E5BD0" w:rsidRPr="00C30BEA" w:rsidRDefault="003E5BD0" w:rsidP="00C30BEA">
      <w:pPr>
        <w:keepNext/>
        <w:widowControl/>
        <w:spacing w:after="0" w:line="240" w:lineRule="auto"/>
        <w:ind w:right="-1"/>
        <w:rPr>
          <w:rFonts w:ascii="Times New Roman" w:hAnsi="Times New Roman" w:cs="Times New Roman"/>
          <w:u w:val="single"/>
        </w:rPr>
      </w:pPr>
      <w:r w:rsidRPr="00C30BEA">
        <w:rPr>
          <w:rFonts w:ascii="Times New Roman" w:hAnsi="Times New Roman" w:cs="Times New Roman"/>
          <w:u w:val="single"/>
        </w:rPr>
        <w:t>Način uporabe</w:t>
      </w:r>
    </w:p>
    <w:p w14:paraId="3D993F77" w14:textId="77777777" w:rsidR="003E5BD0" w:rsidRPr="00C30BEA" w:rsidRDefault="003E5BD0" w:rsidP="00C30BEA">
      <w:pPr>
        <w:keepNext/>
        <w:widowControl/>
        <w:spacing w:after="0" w:line="240" w:lineRule="auto"/>
        <w:ind w:right="-1"/>
        <w:rPr>
          <w:rFonts w:ascii="Times New Roman" w:hAnsi="Times New Roman" w:cs="Times New Roman"/>
          <w:u w:val="single"/>
        </w:rPr>
      </w:pPr>
    </w:p>
    <w:p w14:paraId="3B249D29"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Intravitrealne injekcije mora v skladu s strokovnimi standardi in veljavnimi smernicami aplicirati usposobljen zdravnik, ki ima izkušnje z dajanjem intravitrealnih injekcij. Potrebno je zagotoviti ustrezno anestezijo in aseptične pogoje, vključno z uporabo lokalnega mikrobiocida širokega spektra (npr. nanos povidon joda na kožo okoli očesa, veko in površino očesa). Priporoča se kirurška dezinfekcija rok, uporaba sterilnih rokavic, sterilnega pokritja in sterilnega očesnega spekuluma (ali drugega ustreznega inštrumenta).</w:t>
      </w:r>
    </w:p>
    <w:p w14:paraId="06ADFB13" w14:textId="77777777" w:rsidR="003E5BD0" w:rsidRPr="00C30BEA" w:rsidRDefault="003E5BD0" w:rsidP="00C30BEA">
      <w:pPr>
        <w:widowControl/>
        <w:spacing w:after="0" w:line="240" w:lineRule="auto"/>
        <w:ind w:right="-1"/>
        <w:rPr>
          <w:rFonts w:ascii="Times New Roman" w:hAnsi="Times New Roman" w:cs="Times New Roman"/>
        </w:rPr>
      </w:pPr>
    </w:p>
    <w:p w14:paraId="5B85BED3"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Injekcijsko iglo je treba zabosti v zrklo 3,5–4,0 mm za limbusom (stik med roženico in beločnico). Pri tem se je treba izogibati horizontalnemu meridianu in iglo usmeriti naravnost v sredino zrkla. Nato se v vitrealno votlino injicira 0,05 ml raztopine. Naslednje odmerke je treba injicirati na različna mesta beločnice.</w:t>
      </w:r>
    </w:p>
    <w:p w14:paraId="34F683F6" w14:textId="77777777" w:rsidR="003E5BD0" w:rsidRPr="00C30BEA" w:rsidRDefault="003E5BD0" w:rsidP="00C30BEA">
      <w:pPr>
        <w:widowControl/>
        <w:spacing w:after="0" w:line="240" w:lineRule="auto"/>
        <w:ind w:right="-1"/>
        <w:rPr>
          <w:rFonts w:ascii="Times New Roman" w:hAnsi="Times New Roman" w:cs="Times New Roman"/>
        </w:rPr>
      </w:pPr>
    </w:p>
    <w:p w14:paraId="70315000"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Takoj po intravitrealni injekciji je treba preveriti intraokularni tlak. To je možno z ugotavljanjem perfuzije glave vidnega živca ali s tonometrijo. Vedno naj bo na voljo sterilna oprema, če bi bila potrebna paracenteza.</w:t>
      </w:r>
    </w:p>
    <w:p w14:paraId="2ED715D3" w14:textId="77777777" w:rsidR="003E5BD0" w:rsidRPr="00C30BEA" w:rsidRDefault="003E5BD0" w:rsidP="00C30BEA">
      <w:pPr>
        <w:widowControl/>
        <w:spacing w:after="0" w:line="240" w:lineRule="auto"/>
        <w:ind w:right="-1"/>
        <w:rPr>
          <w:rFonts w:ascii="Times New Roman" w:hAnsi="Times New Roman" w:cs="Times New Roman"/>
        </w:rPr>
      </w:pPr>
    </w:p>
    <w:p w14:paraId="0C6D0304"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Bolnike je treba poučiti, da po intravitrealni injekciji takoj poročajo o vseh simptomih, ki bi lahko kazali na endoftalmitis (npr. bolečina v očesu, pordelost očesa, fotofobija, zamegljen vid).</w:t>
      </w:r>
    </w:p>
    <w:p w14:paraId="4D196F3E" w14:textId="77777777" w:rsidR="003E5BD0" w:rsidRPr="00C30BEA" w:rsidRDefault="003E5BD0" w:rsidP="00C30BEA">
      <w:pPr>
        <w:widowControl/>
        <w:spacing w:after="0" w:line="240" w:lineRule="auto"/>
        <w:ind w:right="-1"/>
        <w:rPr>
          <w:rFonts w:ascii="Times New Roman" w:hAnsi="Times New Roman" w:cs="Times New Roman"/>
        </w:rPr>
      </w:pPr>
    </w:p>
    <w:p w14:paraId="63CD7F9A"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lastRenderedPageBreak/>
        <w:t>Eno vialo se sme uporabiti za zdravljenje samo enega očesa. Če se eno vialo uporabi za dajanje več odmerkov, to lahko poveča tveganje za kontaminacijo in posledično okužbo.</w:t>
      </w:r>
    </w:p>
    <w:p w14:paraId="5DA52E3B" w14:textId="77777777" w:rsidR="003E5BD0" w:rsidRPr="00C30BEA" w:rsidRDefault="003E5BD0" w:rsidP="00C30BEA">
      <w:pPr>
        <w:widowControl/>
        <w:spacing w:after="0" w:line="240" w:lineRule="auto"/>
        <w:ind w:right="-1"/>
        <w:rPr>
          <w:rFonts w:ascii="Times New Roman" w:hAnsi="Times New Roman" w:cs="Times New Roman"/>
        </w:rPr>
      </w:pPr>
    </w:p>
    <w:p w14:paraId="24EB6DDE"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Viala vsebuje več kot 2 mg aflibercepta, kar je priporočeni odmerek (to ustreza 0,05 ml raztopine za injiciranje). Izvlečni volumen viale je količina, ki se lahko izvleče iz viale in se ne porabi v celoti. Za zdravilo Yesafili viale je izvlečni volumen vsaj 0,1 ml. (</w:t>
      </w:r>
      <w:r w:rsidRPr="00C30BEA">
        <w:rPr>
          <w:rFonts w:ascii="Times New Roman" w:hAnsi="Times New Roman" w:cs="Times New Roman"/>
          <w:b/>
        </w:rPr>
        <w:t>Presežni volumen je treba odstraniti pred injiciranjem priporočenega odmerka</w:t>
      </w:r>
      <w:r w:rsidRPr="00C30BEA">
        <w:rPr>
          <w:rFonts w:ascii="Times New Roman" w:hAnsi="Times New Roman" w:cs="Times New Roman"/>
        </w:rPr>
        <w:t xml:space="preserve"> (glejte poglavje 6.6)).</w:t>
      </w:r>
    </w:p>
    <w:p w14:paraId="76E2AEB8" w14:textId="77777777" w:rsidR="003E5BD0" w:rsidRPr="00C30BEA" w:rsidRDefault="003E5BD0" w:rsidP="00C30BEA">
      <w:pPr>
        <w:widowControl/>
        <w:spacing w:after="0" w:line="240" w:lineRule="auto"/>
        <w:ind w:right="-1"/>
        <w:rPr>
          <w:rFonts w:ascii="Times New Roman" w:hAnsi="Times New Roman" w:cs="Times New Roman"/>
        </w:rPr>
      </w:pPr>
    </w:p>
    <w:p w14:paraId="7155B736"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Injiciranje celotnega volumna viale lahko povzroči preveliko odmerjanje. Za odstranitev mehurčkov in iztis presežnega volumna zdravila počasi pritiskajte na bat, dokler se ravni rob bata ne poravna s črto na brizgi, ki označuje 0,05 ml (ustreza 0,05 ml, tj. 2 mg aflibercepta) (glejte poglavji 4.9 in 6.6).</w:t>
      </w:r>
    </w:p>
    <w:p w14:paraId="006281E4" w14:textId="77777777" w:rsidR="003E5BD0" w:rsidRPr="00C30BEA" w:rsidRDefault="003E5BD0" w:rsidP="00C30BEA">
      <w:pPr>
        <w:widowControl/>
        <w:spacing w:after="0" w:line="240" w:lineRule="auto"/>
        <w:ind w:right="-1"/>
        <w:rPr>
          <w:rFonts w:ascii="Times New Roman" w:hAnsi="Times New Roman" w:cs="Times New Roman"/>
        </w:rPr>
      </w:pPr>
    </w:p>
    <w:p w14:paraId="5E1DB143"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Po injiciranju je treba neuporabljeno zdravilo zavreči.</w:t>
      </w:r>
    </w:p>
    <w:p w14:paraId="34264257" w14:textId="77777777" w:rsidR="003E5BD0" w:rsidRPr="00C30BEA" w:rsidRDefault="003E5BD0" w:rsidP="00C30BEA">
      <w:pPr>
        <w:widowControl/>
        <w:spacing w:after="0" w:line="240" w:lineRule="auto"/>
        <w:ind w:right="-1"/>
        <w:rPr>
          <w:rFonts w:ascii="Times New Roman" w:hAnsi="Times New Roman" w:cs="Times New Roman"/>
        </w:rPr>
      </w:pPr>
    </w:p>
    <w:p w14:paraId="3ACBD427"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Za navodila glede ravnanja z zdravilom pred uporabo glejte poglavje 6.6.</w:t>
      </w:r>
    </w:p>
    <w:p w14:paraId="3896C020" w14:textId="77777777" w:rsidR="003E5BD0" w:rsidRPr="00C30BEA" w:rsidRDefault="003E5BD0" w:rsidP="00C30BEA">
      <w:pPr>
        <w:widowControl/>
        <w:spacing w:after="0" w:line="240" w:lineRule="auto"/>
        <w:ind w:right="-1"/>
        <w:rPr>
          <w:rFonts w:ascii="Times New Roman" w:hAnsi="Times New Roman" w:cs="Times New Roman"/>
        </w:rPr>
      </w:pPr>
    </w:p>
    <w:p w14:paraId="0A554AF1"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4.3</w:t>
      </w:r>
      <w:r w:rsidRPr="00C30BEA">
        <w:rPr>
          <w:rFonts w:ascii="Times New Roman" w:hAnsi="Times New Roman" w:cs="Times New Roman"/>
          <w:b/>
        </w:rPr>
        <w:tab/>
        <w:t>Kontraindikacije</w:t>
      </w:r>
    </w:p>
    <w:p w14:paraId="0528C5B0" w14:textId="77777777" w:rsidR="003E5BD0" w:rsidRPr="00C30BEA" w:rsidRDefault="003E5BD0" w:rsidP="00C30BEA">
      <w:pPr>
        <w:keepNext/>
        <w:widowControl/>
        <w:spacing w:after="0" w:line="240" w:lineRule="auto"/>
        <w:ind w:right="-1"/>
        <w:rPr>
          <w:rFonts w:ascii="Times New Roman" w:hAnsi="Times New Roman" w:cs="Times New Roman"/>
        </w:rPr>
      </w:pPr>
    </w:p>
    <w:p w14:paraId="0834A504" w14:textId="77777777" w:rsidR="003E5BD0" w:rsidRPr="00C30BEA" w:rsidRDefault="003E5BD0" w:rsidP="001D0B2A">
      <w:pPr>
        <w:pStyle w:val="ListParagraph"/>
        <w:widowControl/>
        <w:numPr>
          <w:ilvl w:val="0"/>
          <w:numId w:val="12"/>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Preobčutljivost na učinkovino ali katero koli pomožno snov, navedeno v poglavju 6.1.</w:t>
      </w:r>
    </w:p>
    <w:p w14:paraId="66AB4725" w14:textId="77777777" w:rsidR="003E5BD0" w:rsidRPr="00C30BEA" w:rsidRDefault="003E5BD0" w:rsidP="001D0B2A">
      <w:pPr>
        <w:pStyle w:val="ListParagraph"/>
        <w:keepNext/>
        <w:widowControl/>
        <w:numPr>
          <w:ilvl w:val="0"/>
          <w:numId w:val="12"/>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Aktivna okužba očesa ali periokularna okužba ali sum nanjo.</w:t>
      </w:r>
    </w:p>
    <w:p w14:paraId="53D5353A" w14:textId="77777777" w:rsidR="003E5BD0" w:rsidRPr="00C30BEA" w:rsidRDefault="003E5BD0" w:rsidP="001D0B2A">
      <w:pPr>
        <w:pStyle w:val="ListParagraph"/>
        <w:widowControl/>
        <w:numPr>
          <w:ilvl w:val="0"/>
          <w:numId w:val="12"/>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Aktivno hudo vnetje v očesu.</w:t>
      </w:r>
    </w:p>
    <w:p w14:paraId="3567C34B" w14:textId="77777777" w:rsidR="003E5BD0" w:rsidRPr="00C30BEA" w:rsidRDefault="003E5BD0" w:rsidP="00C30BEA">
      <w:pPr>
        <w:widowControl/>
        <w:spacing w:after="0" w:line="240" w:lineRule="auto"/>
        <w:ind w:right="-1"/>
        <w:rPr>
          <w:rFonts w:ascii="Times New Roman" w:hAnsi="Times New Roman" w:cs="Times New Roman"/>
        </w:rPr>
      </w:pPr>
    </w:p>
    <w:p w14:paraId="68BBEA30"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4.4</w:t>
      </w:r>
      <w:r w:rsidRPr="00C30BEA">
        <w:rPr>
          <w:rFonts w:ascii="Times New Roman" w:hAnsi="Times New Roman" w:cs="Times New Roman"/>
          <w:b/>
        </w:rPr>
        <w:tab/>
        <w:t>Posebna opozorila in previdnostni ukrepi</w:t>
      </w:r>
    </w:p>
    <w:p w14:paraId="0C141A64" w14:textId="77777777" w:rsidR="003E5BD0" w:rsidRPr="00C30BEA" w:rsidRDefault="003E5BD0" w:rsidP="00C30BEA">
      <w:pPr>
        <w:keepNext/>
        <w:widowControl/>
        <w:spacing w:after="0" w:line="240" w:lineRule="auto"/>
        <w:ind w:right="-1"/>
        <w:rPr>
          <w:rFonts w:ascii="Times New Roman" w:hAnsi="Times New Roman" w:cs="Times New Roman"/>
        </w:rPr>
      </w:pPr>
    </w:p>
    <w:p w14:paraId="7A4537D4" w14:textId="77777777" w:rsidR="003E5BD0" w:rsidRPr="00C30BEA" w:rsidRDefault="003E5BD0" w:rsidP="00C30BEA">
      <w:pPr>
        <w:keepNext/>
        <w:widowControl/>
        <w:spacing w:after="0" w:line="240" w:lineRule="auto"/>
        <w:ind w:right="-1"/>
        <w:rPr>
          <w:rFonts w:ascii="Times New Roman" w:hAnsi="Times New Roman" w:cs="Times New Roman"/>
          <w:u w:val="single"/>
        </w:rPr>
      </w:pPr>
      <w:r w:rsidRPr="00C30BEA">
        <w:rPr>
          <w:rFonts w:ascii="Times New Roman" w:hAnsi="Times New Roman" w:cs="Times New Roman"/>
          <w:u w:val="single"/>
        </w:rPr>
        <w:t>Sledljivost</w:t>
      </w:r>
    </w:p>
    <w:p w14:paraId="4C7BC77C" w14:textId="77777777" w:rsidR="003E5BD0" w:rsidRPr="00C30BEA" w:rsidRDefault="003E5BD0" w:rsidP="00C30BEA">
      <w:pPr>
        <w:keepNext/>
        <w:widowControl/>
        <w:spacing w:after="0" w:line="240" w:lineRule="auto"/>
        <w:ind w:right="-1"/>
        <w:rPr>
          <w:rFonts w:ascii="Times New Roman" w:hAnsi="Times New Roman" w:cs="Times New Roman"/>
          <w:u w:val="single"/>
        </w:rPr>
      </w:pPr>
    </w:p>
    <w:p w14:paraId="43A0C979"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Z namenom izboljšanja sledljivosti bioloških zdravil je treba jasno zabeležiti ime in številko serije uporabljenega zdravila.</w:t>
      </w:r>
    </w:p>
    <w:p w14:paraId="0A5DF03E" w14:textId="77777777" w:rsidR="003E5BD0" w:rsidRPr="00C30BEA" w:rsidRDefault="003E5BD0" w:rsidP="00C30BEA">
      <w:pPr>
        <w:widowControl/>
        <w:spacing w:after="0" w:line="240" w:lineRule="auto"/>
        <w:ind w:right="-1"/>
        <w:rPr>
          <w:rFonts w:ascii="Times New Roman" w:hAnsi="Times New Roman" w:cs="Times New Roman"/>
        </w:rPr>
      </w:pPr>
    </w:p>
    <w:p w14:paraId="50D6205D" w14:textId="77777777" w:rsidR="003E5BD0" w:rsidRPr="00C30BEA" w:rsidRDefault="003E5BD0" w:rsidP="00C30BEA">
      <w:pPr>
        <w:keepNext/>
        <w:widowControl/>
        <w:spacing w:after="0" w:line="240" w:lineRule="auto"/>
        <w:ind w:right="-1"/>
        <w:rPr>
          <w:rFonts w:ascii="Times New Roman" w:hAnsi="Times New Roman" w:cs="Times New Roman"/>
          <w:u w:val="single"/>
        </w:rPr>
      </w:pPr>
      <w:r w:rsidRPr="00C30BEA">
        <w:rPr>
          <w:rFonts w:ascii="Times New Roman" w:hAnsi="Times New Roman" w:cs="Times New Roman"/>
          <w:u w:val="single"/>
        </w:rPr>
        <w:t>Reakcije povezane z intravitrealnimi injekcijami</w:t>
      </w:r>
    </w:p>
    <w:p w14:paraId="41A45F36" w14:textId="77777777" w:rsidR="003E5BD0" w:rsidRPr="00C30BEA" w:rsidRDefault="003E5BD0" w:rsidP="00C30BEA">
      <w:pPr>
        <w:keepNext/>
        <w:widowControl/>
        <w:spacing w:after="0" w:line="240" w:lineRule="auto"/>
        <w:ind w:right="-1"/>
        <w:rPr>
          <w:rFonts w:ascii="Times New Roman" w:hAnsi="Times New Roman" w:cs="Times New Roman"/>
          <w:u w:val="single"/>
        </w:rPr>
      </w:pPr>
    </w:p>
    <w:p w14:paraId="59E562C6"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Intravitrealne injekcije, tudi tiste z afliberceptom, so povezovali z endoftalmitisom, intraokularnim vnetjem, regmatogenim odstopom mrežnice, raztrganinami mrežnice in iatrogeno travmatsko katarakto (glejte poglavje 4.8). Pri uporabi aflibercepta je treba vedno upoštevati ustrezne aseptične tehnike injiciranja. V tednu po prejemu injekcije je treba bolnike dodatno spremljati, da se, v primeru okužbe, lahko začne zgodnje zdravljenje. Bolnike je treba poučiti, da takoj poročajo o vseh simptomih, ki bi lahko kazali na endoftalmitis ali če se pojavi kateri koli od zgoraj omenjenih dogodkov.</w:t>
      </w:r>
    </w:p>
    <w:p w14:paraId="500B1CB2" w14:textId="77777777" w:rsidR="003E5BD0" w:rsidRPr="00C30BEA" w:rsidRDefault="003E5BD0" w:rsidP="00C30BEA">
      <w:pPr>
        <w:widowControl/>
        <w:spacing w:after="0" w:line="240" w:lineRule="auto"/>
        <w:ind w:right="-1"/>
        <w:rPr>
          <w:rFonts w:ascii="Times New Roman" w:hAnsi="Times New Roman" w:cs="Times New Roman"/>
        </w:rPr>
      </w:pPr>
    </w:p>
    <w:p w14:paraId="5558BF8A"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Viala vsebuje več kot 2 mg aflibercepta, kar je priporočeni odmerek (to ustreza 0,05 ml raztopine za injiciranje). Presežni volumen zdravila je treba odstraniti pred injiciranjem priporočenega odmerka (glejte poglavji 4.2 in 6.6).</w:t>
      </w:r>
    </w:p>
    <w:p w14:paraId="48B8FA08"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Povišanje intraokularnega tlaka so opažali v 60 minutah po intravitrealni injekciji, tudi po injiciranju aflibercepta (glejte poglavje 4.8). Posebna previdnost je potrebna pri bolnikih z neustrezno zdravljenim glavkomom (zdravila Yesafili ne injicirajte, če je intraokularni tlak ≥ 30 mmHg). V vseh primerih je treba zato ustrezno spremljati intraokularni tlak in perfuzijo glave vidnega živca in ustrezno ukrepati.</w:t>
      </w:r>
    </w:p>
    <w:p w14:paraId="7B5CEA22" w14:textId="77777777" w:rsidR="003E5BD0" w:rsidRPr="00C30BEA" w:rsidRDefault="003E5BD0" w:rsidP="00C30BEA">
      <w:pPr>
        <w:widowControl/>
        <w:spacing w:after="0" w:line="240" w:lineRule="auto"/>
        <w:ind w:right="-1"/>
        <w:rPr>
          <w:rFonts w:ascii="Times New Roman" w:hAnsi="Times New Roman" w:cs="Times New Roman"/>
        </w:rPr>
      </w:pPr>
    </w:p>
    <w:p w14:paraId="368F0367" w14:textId="77777777" w:rsidR="003E5BD0" w:rsidRPr="00C30BEA" w:rsidRDefault="003E5BD0" w:rsidP="00C30BEA">
      <w:pPr>
        <w:keepNext/>
        <w:widowControl/>
        <w:spacing w:after="0" w:line="240" w:lineRule="auto"/>
        <w:ind w:right="-1"/>
        <w:rPr>
          <w:rFonts w:ascii="Times New Roman" w:hAnsi="Times New Roman" w:cs="Times New Roman"/>
          <w:u w:val="single"/>
        </w:rPr>
      </w:pPr>
      <w:r w:rsidRPr="00C30BEA">
        <w:rPr>
          <w:rFonts w:ascii="Times New Roman" w:hAnsi="Times New Roman" w:cs="Times New Roman"/>
          <w:u w:val="single"/>
        </w:rPr>
        <w:t>Imunogenost</w:t>
      </w:r>
    </w:p>
    <w:p w14:paraId="2782535F" w14:textId="77777777" w:rsidR="003E5BD0" w:rsidRPr="00C30BEA" w:rsidRDefault="003E5BD0" w:rsidP="00C30BEA">
      <w:pPr>
        <w:keepNext/>
        <w:widowControl/>
        <w:spacing w:after="0" w:line="240" w:lineRule="auto"/>
        <w:ind w:right="-1"/>
        <w:rPr>
          <w:rFonts w:ascii="Times New Roman" w:hAnsi="Times New Roman" w:cs="Times New Roman"/>
          <w:u w:val="single"/>
        </w:rPr>
      </w:pPr>
    </w:p>
    <w:p w14:paraId="4DC52BE4"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 xml:space="preserve">Ker je aflibercept terapevtski protein, obstaja možnost za imunogenost zdravila Yesafili (glejte poglavje 4.8). </w:t>
      </w:r>
    </w:p>
    <w:p w14:paraId="2031B581"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Bolnike je treba poučiti, da poročajo o vseh znakih in simptomih vnetja v očesu npr. bolečini, fotofobiji ali pordelosti, ki bi lahko bili klinični znaki preobčutljivosti.</w:t>
      </w:r>
    </w:p>
    <w:p w14:paraId="2E0CCA04" w14:textId="77777777" w:rsidR="003E5BD0" w:rsidRPr="00C30BEA" w:rsidRDefault="003E5BD0" w:rsidP="00C30BEA">
      <w:pPr>
        <w:widowControl/>
        <w:spacing w:after="0" w:line="240" w:lineRule="auto"/>
        <w:ind w:right="-1"/>
        <w:rPr>
          <w:rFonts w:ascii="Times New Roman" w:hAnsi="Times New Roman" w:cs="Times New Roman"/>
        </w:rPr>
      </w:pPr>
    </w:p>
    <w:p w14:paraId="3BAEBF1D" w14:textId="77777777" w:rsidR="003E5BD0" w:rsidRPr="00C30BEA" w:rsidRDefault="003E5BD0" w:rsidP="00C30BEA">
      <w:pPr>
        <w:keepNext/>
        <w:widowControl/>
        <w:spacing w:after="0" w:line="240" w:lineRule="auto"/>
        <w:ind w:right="-1"/>
        <w:rPr>
          <w:rFonts w:ascii="Times New Roman" w:hAnsi="Times New Roman" w:cs="Times New Roman"/>
          <w:u w:val="single"/>
        </w:rPr>
      </w:pPr>
      <w:r w:rsidRPr="00C30BEA">
        <w:rPr>
          <w:rFonts w:ascii="Times New Roman" w:hAnsi="Times New Roman" w:cs="Times New Roman"/>
          <w:u w:val="single"/>
        </w:rPr>
        <w:lastRenderedPageBreak/>
        <w:t>Sistemski učinki</w:t>
      </w:r>
    </w:p>
    <w:p w14:paraId="39E69633" w14:textId="77777777" w:rsidR="003E5BD0" w:rsidRPr="00C30BEA" w:rsidRDefault="003E5BD0" w:rsidP="00C30BEA">
      <w:pPr>
        <w:keepNext/>
        <w:widowControl/>
        <w:spacing w:after="0" w:line="240" w:lineRule="auto"/>
        <w:ind w:right="-1"/>
        <w:rPr>
          <w:rFonts w:ascii="Times New Roman" w:hAnsi="Times New Roman" w:cs="Times New Roman"/>
          <w:u w:val="single"/>
        </w:rPr>
      </w:pPr>
    </w:p>
    <w:p w14:paraId="5E1CF41F"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Po intravitrealnih injekcijah zaviralcev VEGF so poročali o sistemskih neželenih dogodkih, tudi krvavitvah izven očesa in arterijskih trombemboličnih dogodkih; obstaja teoretično tveganje, da je to povezano z zaviranjem VEGF. Podatki o varnosti zdravljenja bolnikov s CRVO, BRVO, DME ali miopično CNV z anamnezo možganske kapi, prehodnih ishemičnih napadov ali miokardnega infarkta v zadnjih 6 mesecih so omejeni. Pri zdravljenju teh bolnikov je potrebna previdnost.</w:t>
      </w:r>
    </w:p>
    <w:p w14:paraId="17CE420D" w14:textId="77777777" w:rsidR="003E5BD0" w:rsidRPr="00C30BEA" w:rsidRDefault="003E5BD0" w:rsidP="00C30BEA">
      <w:pPr>
        <w:widowControl/>
        <w:spacing w:after="0" w:line="240" w:lineRule="auto"/>
        <w:ind w:right="-1"/>
        <w:rPr>
          <w:rFonts w:ascii="Times New Roman" w:hAnsi="Times New Roman" w:cs="Times New Roman"/>
        </w:rPr>
      </w:pPr>
    </w:p>
    <w:p w14:paraId="5EC898B4" w14:textId="77777777" w:rsidR="003E5BD0" w:rsidRPr="00C30BEA" w:rsidRDefault="003E5BD0" w:rsidP="00C30BEA">
      <w:pPr>
        <w:keepNext/>
        <w:widowControl/>
        <w:spacing w:after="0" w:line="240" w:lineRule="auto"/>
        <w:ind w:right="-1"/>
        <w:rPr>
          <w:rFonts w:ascii="Times New Roman" w:hAnsi="Times New Roman" w:cs="Times New Roman"/>
          <w:u w:val="single"/>
        </w:rPr>
      </w:pPr>
      <w:r w:rsidRPr="00C30BEA">
        <w:rPr>
          <w:rFonts w:ascii="Times New Roman" w:hAnsi="Times New Roman" w:cs="Times New Roman"/>
          <w:u w:val="single"/>
        </w:rPr>
        <w:t>Drugo</w:t>
      </w:r>
    </w:p>
    <w:p w14:paraId="50972322" w14:textId="77777777" w:rsidR="003E5BD0" w:rsidRPr="00C30BEA" w:rsidRDefault="003E5BD0" w:rsidP="00C30BEA">
      <w:pPr>
        <w:keepNext/>
        <w:widowControl/>
        <w:spacing w:after="0" w:line="240" w:lineRule="auto"/>
        <w:ind w:right="-1"/>
        <w:rPr>
          <w:rFonts w:ascii="Times New Roman" w:hAnsi="Times New Roman" w:cs="Times New Roman"/>
          <w:u w:val="single"/>
        </w:rPr>
      </w:pPr>
    </w:p>
    <w:p w14:paraId="512B9EDA" w14:textId="77777777" w:rsidR="003E5BD0" w:rsidRPr="00C30BEA" w:rsidRDefault="003E5BD0" w:rsidP="00C30BEA">
      <w:pPr>
        <w:keepNext/>
        <w:widowControl/>
        <w:spacing w:after="0" w:line="240" w:lineRule="auto"/>
        <w:ind w:right="-1"/>
        <w:rPr>
          <w:rFonts w:ascii="Times New Roman" w:hAnsi="Times New Roman" w:cs="Times New Roman"/>
        </w:rPr>
      </w:pPr>
      <w:r w:rsidRPr="00C30BEA">
        <w:rPr>
          <w:rFonts w:ascii="Times New Roman" w:hAnsi="Times New Roman" w:cs="Times New Roman"/>
        </w:rPr>
        <w:t>Kot pri drugih intravitrealnih zaviralcih VEGF za zdravljenje AMD, CRVO, BRVO, DME in miopične CNV je treba upoštevati tudi naslednje:</w:t>
      </w:r>
    </w:p>
    <w:p w14:paraId="1179E053" w14:textId="77777777" w:rsidR="003E5BD0" w:rsidRPr="00C30BEA" w:rsidRDefault="003E5BD0" w:rsidP="00C30BEA">
      <w:pPr>
        <w:keepNext/>
        <w:widowControl/>
        <w:spacing w:after="0" w:line="240" w:lineRule="auto"/>
        <w:ind w:right="-1"/>
        <w:rPr>
          <w:rFonts w:ascii="Times New Roman" w:hAnsi="Times New Roman" w:cs="Times New Roman"/>
        </w:rPr>
      </w:pPr>
    </w:p>
    <w:p w14:paraId="0B9F7C70" w14:textId="77777777" w:rsidR="003E5BD0" w:rsidRPr="00C30BEA" w:rsidRDefault="003E5BD0" w:rsidP="001D0B2A">
      <w:pPr>
        <w:pStyle w:val="ListParagraph"/>
        <w:widowControl/>
        <w:numPr>
          <w:ilvl w:val="0"/>
          <w:numId w:val="2"/>
        </w:numPr>
        <w:spacing w:after="0" w:line="240" w:lineRule="auto"/>
        <w:ind w:left="567" w:right="-1" w:hanging="567"/>
        <w:rPr>
          <w:rFonts w:ascii="Times New Roman" w:hAnsi="Times New Roman" w:cs="Times New Roman"/>
        </w:rPr>
      </w:pPr>
      <w:r w:rsidRPr="00C30BEA">
        <w:rPr>
          <w:rFonts w:ascii="Times New Roman" w:hAnsi="Times New Roman" w:cs="Times New Roman"/>
        </w:rPr>
        <w:t>Varnosti in učinkovitosti zdravljenja z afliberceptom, sočasno apliciranim v obe očesi, niso sistematično preučevali (glejte poglavje 5.1). Če poteka zdravljenje istočasno na obeh očesih, to lahko privede do povečane sistemske izpostavljenosti, ki lahko poveča tveganje za sistemske neželene dogodke.</w:t>
      </w:r>
    </w:p>
    <w:p w14:paraId="00759594" w14:textId="77777777" w:rsidR="003E5BD0" w:rsidRPr="00C30BEA" w:rsidRDefault="003E5BD0" w:rsidP="001D0B2A">
      <w:pPr>
        <w:pStyle w:val="ListParagraph"/>
        <w:widowControl/>
        <w:numPr>
          <w:ilvl w:val="0"/>
          <w:numId w:val="2"/>
        </w:numPr>
        <w:spacing w:after="0" w:line="240" w:lineRule="auto"/>
        <w:ind w:left="567" w:right="-1" w:hanging="567"/>
        <w:rPr>
          <w:rFonts w:ascii="Times New Roman" w:hAnsi="Times New Roman" w:cs="Times New Roman"/>
        </w:rPr>
      </w:pPr>
      <w:r w:rsidRPr="00C30BEA">
        <w:rPr>
          <w:rFonts w:ascii="Times New Roman" w:hAnsi="Times New Roman" w:cs="Times New Roman"/>
        </w:rPr>
        <w:t>Sočasna uporaba drugih zaviralcev VEGF (žilni endotelijski rastni dejavnik).</w:t>
      </w:r>
    </w:p>
    <w:p w14:paraId="39F80DC8" w14:textId="77777777" w:rsidR="003E5BD0" w:rsidRPr="00C30BEA" w:rsidRDefault="003E5BD0" w:rsidP="00C30BEA">
      <w:pPr>
        <w:pStyle w:val="ListParagraph"/>
        <w:widowControl/>
        <w:spacing w:after="0" w:line="240" w:lineRule="auto"/>
        <w:ind w:left="567" w:right="-1"/>
        <w:rPr>
          <w:rFonts w:ascii="Times New Roman" w:hAnsi="Times New Roman" w:cs="Times New Roman"/>
        </w:rPr>
      </w:pPr>
      <w:r w:rsidRPr="00C30BEA">
        <w:rPr>
          <w:rFonts w:ascii="Times New Roman" w:hAnsi="Times New Roman" w:cs="Times New Roman"/>
        </w:rPr>
        <w:t>Na voljo ni podatkov glede sočasne uporabe aflibercepta z drugimi zaviralci VEGF (sistemski ali okularni).</w:t>
      </w:r>
    </w:p>
    <w:p w14:paraId="7C358247" w14:textId="77777777" w:rsidR="003E5BD0" w:rsidRPr="00C30BEA" w:rsidRDefault="003E5BD0" w:rsidP="001D0B2A">
      <w:pPr>
        <w:pStyle w:val="ListParagraph"/>
        <w:widowControl/>
        <w:numPr>
          <w:ilvl w:val="0"/>
          <w:numId w:val="2"/>
        </w:numPr>
        <w:spacing w:after="0" w:line="240" w:lineRule="auto"/>
        <w:ind w:left="567" w:right="-1" w:hanging="567"/>
        <w:rPr>
          <w:rFonts w:ascii="Times New Roman" w:hAnsi="Times New Roman" w:cs="Times New Roman"/>
        </w:rPr>
      </w:pPr>
      <w:r w:rsidRPr="00C30BEA">
        <w:rPr>
          <w:rFonts w:ascii="Times New Roman" w:hAnsi="Times New Roman" w:cs="Times New Roman"/>
        </w:rPr>
        <w:t>Dejavniki tveganja za zatrganje pigmentnega epitelija mrežnice pri zdravljenju vlažne starostne degeneracije makule z zaviralci VEGF sta obsežen in/ali visok odstop pigmentnega epitelija mrežnice.</w:t>
      </w:r>
    </w:p>
    <w:p w14:paraId="2BD3D42E" w14:textId="77777777" w:rsidR="003E5BD0" w:rsidRPr="00C30BEA" w:rsidRDefault="003E5BD0" w:rsidP="00C30BEA">
      <w:pPr>
        <w:pStyle w:val="ListParagraph"/>
        <w:widowControl/>
        <w:spacing w:after="0" w:line="240" w:lineRule="auto"/>
        <w:ind w:left="567" w:right="-1"/>
        <w:rPr>
          <w:rFonts w:ascii="Times New Roman" w:hAnsi="Times New Roman" w:cs="Times New Roman"/>
        </w:rPr>
      </w:pPr>
      <w:r w:rsidRPr="00C30BEA">
        <w:rPr>
          <w:rFonts w:ascii="Times New Roman" w:hAnsi="Times New Roman" w:cs="Times New Roman"/>
        </w:rPr>
        <w:t>Pri uvajanju aflibercepta je pri bolnikih s prisotnima navedenima dejavnikoma tveganja za zatrganje pigmentnega epitelija mrežnice potrebna previdnost.</w:t>
      </w:r>
    </w:p>
    <w:p w14:paraId="787FC23F" w14:textId="77777777" w:rsidR="003E5BD0" w:rsidRPr="00C30BEA" w:rsidRDefault="003E5BD0" w:rsidP="001D0B2A">
      <w:pPr>
        <w:pStyle w:val="ListParagraph"/>
        <w:widowControl/>
        <w:numPr>
          <w:ilvl w:val="0"/>
          <w:numId w:val="2"/>
        </w:numPr>
        <w:spacing w:after="0" w:line="240" w:lineRule="auto"/>
        <w:ind w:left="567" w:right="-1" w:hanging="567"/>
        <w:rPr>
          <w:rFonts w:ascii="Times New Roman" w:hAnsi="Times New Roman" w:cs="Times New Roman"/>
        </w:rPr>
      </w:pPr>
      <w:r w:rsidRPr="00C30BEA">
        <w:rPr>
          <w:rFonts w:ascii="Times New Roman" w:hAnsi="Times New Roman" w:cs="Times New Roman"/>
        </w:rPr>
        <w:t>Pri bolnikih z regmatogenim odstopom mrežnice ali foramnom makule III. ali IV. stopnje je treba z zdravljenjem prenehati.</w:t>
      </w:r>
    </w:p>
    <w:p w14:paraId="584BED69" w14:textId="77777777" w:rsidR="003E5BD0" w:rsidRPr="00C30BEA" w:rsidRDefault="003E5BD0" w:rsidP="001D0B2A">
      <w:pPr>
        <w:pStyle w:val="ListParagraph"/>
        <w:widowControl/>
        <w:numPr>
          <w:ilvl w:val="0"/>
          <w:numId w:val="2"/>
        </w:numPr>
        <w:spacing w:after="0" w:line="240" w:lineRule="auto"/>
        <w:ind w:left="567" w:right="-1" w:hanging="567"/>
        <w:rPr>
          <w:rFonts w:ascii="Times New Roman" w:hAnsi="Times New Roman" w:cs="Times New Roman"/>
        </w:rPr>
      </w:pPr>
      <w:r w:rsidRPr="00C30BEA">
        <w:rPr>
          <w:rFonts w:ascii="Times New Roman" w:hAnsi="Times New Roman" w:cs="Times New Roman"/>
        </w:rPr>
        <w:t>Če pride do raztrganja mrežnice, je treba z zdravljenjem prenehati. Zdravljenje se lahko ponovno začne šele, ko je raztrganje ustrezno ozdravljeno.</w:t>
      </w:r>
    </w:p>
    <w:p w14:paraId="73DFBF2A" w14:textId="77777777" w:rsidR="003E5BD0" w:rsidRPr="00C30BEA" w:rsidRDefault="003E5BD0" w:rsidP="001D0B2A">
      <w:pPr>
        <w:pStyle w:val="ListParagraph"/>
        <w:keepNext/>
        <w:widowControl/>
        <w:numPr>
          <w:ilvl w:val="0"/>
          <w:numId w:val="2"/>
        </w:numPr>
        <w:spacing w:after="0" w:line="240" w:lineRule="auto"/>
        <w:ind w:left="567" w:right="-1" w:hanging="567"/>
        <w:rPr>
          <w:rFonts w:ascii="Times New Roman" w:hAnsi="Times New Roman" w:cs="Times New Roman"/>
        </w:rPr>
      </w:pPr>
      <w:r w:rsidRPr="00C30BEA">
        <w:rPr>
          <w:rFonts w:ascii="Times New Roman" w:hAnsi="Times New Roman" w:cs="Times New Roman"/>
        </w:rPr>
        <w:t>Z zdravljenjem je treba prenehati in se ga ne sme ponovno začeti prej kot ob naslednjem načrtovanem odmerku v naslednjih primerih:</w:t>
      </w:r>
    </w:p>
    <w:p w14:paraId="69B5AF48" w14:textId="77777777" w:rsidR="003E5BD0" w:rsidRPr="00C30BEA" w:rsidRDefault="003E5BD0" w:rsidP="001D0B2A">
      <w:pPr>
        <w:pStyle w:val="ListParagraph"/>
        <w:keepNext/>
        <w:widowControl/>
        <w:numPr>
          <w:ilvl w:val="1"/>
          <w:numId w:val="4"/>
        </w:numPr>
        <w:spacing w:after="0" w:line="240" w:lineRule="auto"/>
        <w:ind w:left="1134" w:right="-1" w:hanging="567"/>
        <w:rPr>
          <w:rFonts w:ascii="Times New Roman" w:hAnsi="Times New Roman" w:cs="Times New Roman"/>
        </w:rPr>
      </w:pPr>
      <w:r w:rsidRPr="00C30BEA">
        <w:rPr>
          <w:rFonts w:ascii="Times New Roman" w:hAnsi="Times New Roman" w:cs="Times New Roman"/>
        </w:rPr>
        <w:t>zmanjšana najboljša korigirana ostrina vida (BCVA) ≥ 30 črk v primerjavi z zadnjo oceno ostrine vida,</w:t>
      </w:r>
    </w:p>
    <w:p w14:paraId="7A125543" w14:textId="77777777" w:rsidR="003E5BD0" w:rsidRPr="00C30BEA" w:rsidRDefault="003E5BD0" w:rsidP="001D0B2A">
      <w:pPr>
        <w:pStyle w:val="ListParagraph"/>
        <w:widowControl/>
        <w:numPr>
          <w:ilvl w:val="1"/>
          <w:numId w:val="4"/>
        </w:numPr>
        <w:spacing w:after="0" w:line="240" w:lineRule="auto"/>
        <w:ind w:left="1134" w:right="-1" w:hanging="567"/>
        <w:rPr>
          <w:rFonts w:ascii="Times New Roman" w:hAnsi="Times New Roman" w:cs="Times New Roman"/>
        </w:rPr>
      </w:pPr>
      <w:r w:rsidRPr="00C30BEA">
        <w:rPr>
          <w:rFonts w:ascii="Times New Roman" w:hAnsi="Times New Roman" w:cs="Times New Roman"/>
        </w:rPr>
        <w:t>krvavitev pod mrežnico, tudi v vidni jamici (fovea centralis), ali če je velikost krvavitve ≥ 50 % celotne lezije.</w:t>
      </w:r>
    </w:p>
    <w:p w14:paraId="2C5DF210" w14:textId="77777777" w:rsidR="003E5BD0" w:rsidRPr="00C30BEA" w:rsidRDefault="003E5BD0" w:rsidP="001D0B2A">
      <w:pPr>
        <w:pStyle w:val="ListParagraph"/>
        <w:widowControl/>
        <w:numPr>
          <w:ilvl w:val="0"/>
          <w:numId w:val="3"/>
        </w:numPr>
        <w:spacing w:after="0" w:line="240" w:lineRule="auto"/>
        <w:ind w:left="567" w:right="-1" w:hanging="567"/>
        <w:rPr>
          <w:rFonts w:ascii="Times New Roman" w:hAnsi="Times New Roman" w:cs="Times New Roman"/>
        </w:rPr>
      </w:pPr>
      <w:r w:rsidRPr="00C30BEA">
        <w:rPr>
          <w:rFonts w:ascii="Times New Roman" w:hAnsi="Times New Roman" w:cs="Times New Roman"/>
        </w:rPr>
        <w:t>Z zdravljenjem je treba prenehati 28 dni pred načrtovano intraokularno operacijo in se ga lahko nadaljuje 28. dan po opravljeni intraokularni operaciji.</w:t>
      </w:r>
    </w:p>
    <w:p w14:paraId="2B1C1A11" w14:textId="77777777" w:rsidR="003E5BD0" w:rsidRPr="00C30BEA" w:rsidRDefault="003E5BD0" w:rsidP="001D0B2A">
      <w:pPr>
        <w:pStyle w:val="ListParagraph"/>
        <w:widowControl/>
        <w:numPr>
          <w:ilvl w:val="0"/>
          <w:numId w:val="3"/>
        </w:numPr>
        <w:spacing w:after="0" w:line="240" w:lineRule="auto"/>
        <w:ind w:left="567" w:right="-1" w:hanging="567"/>
        <w:rPr>
          <w:rFonts w:ascii="Times New Roman" w:hAnsi="Times New Roman" w:cs="Times New Roman"/>
        </w:rPr>
      </w:pPr>
      <w:r w:rsidRPr="00C30BEA">
        <w:rPr>
          <w:rFonts w:ascii="Times New Roman" w:hAnsi="Times New Roman" w:cs="Times New Roman"/>
        </w:rPr>
        <w:t>Aflibercepta se ne sme uporabljati med nosečnostjo, razen če so možne koristi večje od možnega tveganja za plod (glejte poglavje 4.6).</w:t>
      </w:r>
    </w:p>
    <w:p w14:paraId="7020D83D" w14:textId="77777777" w:rsidR="003E5BD0" w:rsidRPr="00C30BEA" w:rsidRDefault="003E5BD0" w:rsidP="001D0B2A">
      <w:pPr>
        <w:pStyle w:val="ListParagraph"/>
        <w:keepNext/>
        <w:widowControl/>
        <w:numPr>
          <w:ilvl w:val="0"/>
          <w:numId w:val="3"/>
        </w:numPr>
        <w:spacing w:after="0" w:line="240" w:lineRule="auto"/>
        <w:ind w:left="567" w:right="-1" w:hanging="567"/>
        <w:rPr>
          <w:rFonts w:ascii="Times New Roman" w:hAnsi="Times New Roman" w:cs="Times New Roman"/>
        </w:rPr>
      </w:pPr>
      <w:r w:rsidRPr="00C30BEA">
        <w:rPr>
          <w:rFonts w:ascii="Times New Roman" w:hAnsi="Times New Roman" w:cs="Times New Roman"/>
        </w:rPr>
        <w:t>Ženske v rodni dobi morajo med zdravljenjem in še vsaj 3 mesece po zadnji intravitrealni injekciji aflibercepta uporabljati učinkovito kontracepcijo (glejte poglavje 4.6).</w:t>
      </w:r>
    </w:p>
    <w:p w14:paraId="371482BD" w14:textId="77777777" w:rsidR="003E5BD0" w:rsidRPr="00C30BEA" w:rsidRDefault="003E5BD0" w:rsidP="001D0B2A">
      <w:pPr>
        <w:pStyle w:val="ListParagraph"/>
        <w:widowControl/>
        <w:numPr>
          <w:ilvl w:val="0"/>
          <w:numId w:val="3"/>
        </w:numPr>
        <w:spacing w:after="0" w:line="240" w:lineRule="auto"/>
        <w:ind w:left="567" w:right="-1" w:hanging="567"/>
        <w:rPr>
          <w:rFonts w:ascii="Times New Roman" w:hAnsi="Times New Roman" w:cs="Times New Roman"/>
        </w:rPr>
      </w:pPr>
      <w:r w:rsidRPr="00C30BEA">
        <w:rPr>
          <w:rFonts w:ascii="Times New Roman" w:hAnsi="Times New Roman" w:cs="Times New Roman"/>
        </w:rPr>
        <w:t>Na voljo so omejene izkušnje z zdravljenjem bolnikov z ishemično zaporo centralne mrežnične vene ali veje mrežnične vene. Pri bolnikih s kliničnimi znaki ireverzibilne izgube vidne funkcije zaradi ishemije se zdravljenja ne priporoča.</w:t>
      </w:r>
    </w:p>
    <w:p w14:paraId="28E859C3" w14:textId="77777777" w:rsidR="003E5BD0" w:rsidRPr="00C30BEA" w:rsidRDefault="003E5BD0" w:rsidP="00C30BEA">
      <w:pPr>
        <w:widowControl/>
        <w:spacing w:after="0" w:line="240" w:lineRule="auto"/>
        <w:ind w:right="-1"/>
        <w:rPr>
          <w:rFonts w:ascii="Times New Roman" w:hAnsi="Times New Roman" w:cs="Times New Roman"/>
        </w:rPr>
      </w:pPr>
    </w:p>
    <w:p w14:paraId="74C86428" w14:textId="77777777" w:rsidR="003E5BD0" w:rsidRPr="00C30BEA" w:rsidRDefault="003E5BD0" w:rsidP="00C30BEA">
      <w:pPr>
        <w:keepNext/>
        <w:widowControl/>
        <w:spacing w:after="0" w:line="240" w:lineRule="auto"/>
        <w:ind w:right="-1"/>
        <w:rPr>
          <w:rFonts w:ascii="Times New Roman" w:hAnsi="Times New Roman" w:cs="Times New Roman"/>
          <w:u w:val="single"/>
        </w:rPr>
      </w:pPr>
      <w:r w:rsidRPr="00C30BEA">
        <w:rPr>
          <w:rFonts w:ascii="Times New Roman" w:hAnsi="Times New Roman" w:cs="Times New Roman"/>
          <w:u w:val="single"/>
        </w:rPr>
        <w:t>Populacije, za katere je na voljo malo podatkov</w:t>
      </w:r>
    </w:p>
    <w:p w14:paraId="46B735F6" w14:textId="77777777" w:rsidR="003E5BD0" w:rsidRPr="00C30BEA" w:rsidRDefault="003E5BD0" w:rsidP="00C30BEA">
      <w:pPr>
        <w:keepNext/>
        <w:widowControl/>
        <w:spacing w:after="0" w:line="240" w:lineRule="auto"/>
        <w:ind w:right="-1"/>
        <w:rPr>
          <w:rFonts w:ascii="Times New Roman" w:hAnsi="Times New Roman" w:cs="Times New Roman"/>
          <w:u w:val="single"/>
        </w:rPr>
      </w:pPr>
    </w:p>
    <w:p w14:paraId="7D9DF9B4"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Izkušnje z zdravljenjem bolnikov z diabetičnim makularnim edemom zaradi sladkorne bolezni tipa I ali bolnikov s sladkorno boleznijo, pri katerih je HbA1c več kot 12 %, ali s proliferativno diabetično retinopatijo so omejene.</w:t>
      </w:r>
    </w:p>
    <w:p w14:paraId="30815857"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Aflibercepta niso preučevali pri bolnikih z aktivno sistemsko okužbo ali pri bolnikih s sočasnimi očesnimi boleznimi, kot sta odstop mrežnice ali makularna luknja. Izkušenj z zdravljenjem bolnikov s sladkorno boleznijo in neurejeno hipertenzijo z afliberceptom ni. Zdravnik, ki zdravi take bolnike, mora upoštevati, da ni na voljo dovolj podatkov.</w:t>
      </w:r>
    </w:p>
    <w:p w14:paraId="6D26D573" w14:textId="77777777" w:rsidR="003E5BD0" w:rsidRPr="00C30BEA" w:rsidRDefault="003E5BD0" w:rsidP="00C30BEA">
      <w:pPr>
        <w:widowControl/>
        <w:spacing w:after="0" w:line="240" w:lineRule="auto"/>
        <w:ind w:right="-1"/>
        <w:rPr>
          <w:rFonts w:ascii="Times New Roman" w:hAnsi="Times New Roman" w:cs="Times New Roman"/>
        </w:rPr>
      </w:pPr>
    </w:p>
    <w:p w14:paraId="05D78070"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lastRenderedPageBreak/>
        <w:t xml:space="preserve">Izkušenj z zdravljenjem miopične CNV z afliberceptom pri neazijskih bolnikih, bolnikih, ki so že bili zdravljeni zaradi miopične CNV, in bolnikih z lezijami zunaj fovee (ekstrafovealne lezije) ni. </w:t>
      </w:r>
    </w:p>
    <w:p w14:paraId="3766EC47" w14:textId="77777777" w:rsidR="003E5BD0" w:rsidRPr="00C30BEA" w:rsidRDefault="003E5BD0" w:rsidP="00C30BEA">
      <w:pPr>
        <w:widowControl/>
        <w:spacing w:after="0" w:line="240" w:lineRule="auto"/>
        <w:ind w:right="-1"/>
        <w:rPr>
          <w:rFonts w:ascii="Times New Roman" w:hAnsi="Times New Roman" w:cs="Times New Roman"/>
        </w:rPr>
      </w:pPr>
    </w:p>
    <w:p w14:paraId="0283445A" w14:textId="77777777" w:rsidR="003E5BD0" w:rsidRPr="00C30BEA" w:rsidRDefault="003E5BD0" w:rsidP="00C30BEA">
      <w:pPr>
        <w:keepNext/>
        <w:widowControl/>
        <w:spacing w:after="0" w:line="240" w:lineRule="auto"/>
        <w:ind w:right="-1"/>
        <w:rPr>
          <w:rFonts w:ascii="Times New Roman" w:hAnsi="Times New Roman" w:cs="Times New Roman"/>
          <w:u w:val="single"/>
        </w:rPr>
      </w:pPr>
      <w:r w:rsidRPr="00C30BEA">
        <w:rPr>
          <w:rFonts w:ascii="Times New Roman" w:hAnsi="Times New Roman" w:cs="Times New Roman"/>
          <w:u w:val="single"/>
        </w:rPr>
        <w:t>Informacije o pomožnih snoveh</w:t>
      </w:r>
    </w:p>
    <w:p w14:paraId="00E1DB09" w14:textId="77777777" w:rsidR="003E5BD0" w:rsidRPr="00C30BEA" w:rsidRDefault="003E5BD0" w:rsidP="00C30BEA">
      <w:pPr>
        <w:spacing w:after="0" w:line="240" w:lineRule="auto"/>
        <w:ind w:right="-1"/>
        <w:rPr>
          <w:rFonts w:ascii="Times New Roman" w:hAnsi="Times New Roman" w:cs="Times New Roman"/>
        </w:rPr>
      </w:pPr>
      <w:r w:rsidRPr="00C30BEA">
        <w:rPr>
          <w:rFonts w:ascii="Times New Roman" w:hAnsi="Times New Roman" w:cs="Times New Roman"/>
        </w:rPr>
        <w:t xml:space="preserve">To zdravilo vsebuje </w:t>
      </w:r>
    </w:p>
    <w:p w14:paraId="739C8D6F" w14:textId="77777777" w:rsidR="003E5BD0" w:rsidRPr="00C30BEA" w:rsidRDefault="003E5BD0" w:rsidP="001D0B2A">
      <w:pPr>
        <w:pStyle w:val="ListParagraph"/>
        <w:widowControl/>
        <w:numPr>
          <w:ilvl w:val="0"/>
          <w:numId w:val="29"/>
        </w:numPr>
        <w:spacing w:after="0" w:line="240" w:lineRule="auto"/>
        <w:ind w:left="567" w:right="-1" w:hanging="283"/>
        <w:contextualSpacing w:val="0"/>
        <w:rPr>
          <w:rFonts w:ascii="Times New Roman" w:hAnsi="Times New Roman" w:cs="Times New Roman"/>
        </w:rPr>
      </w:pPr>
      <w:r w:rsidRPr="00C30BEA">
        <w:rPr>
          <w:rFonts w:ascii="Times New Roman" w:hAnsi="Times New Roman" w:cs="Times New Roman"/>
        </w:rPr>
        <w:t>manj kot 1 mmol (23 mg) natrija na enoto odmerka, kar v bistvu pomeni ‘brez natrija’,</w:t>
      </w:r>
    </w:p>
    <w:p w14:paraId="57EACFC1" w14:textId="77777777" w:rsidR="003E5BD0" w:rsidRPr="00C30BEA" w:rsidRDefault="003E5BD0" w:rsidP="001D0B2A">
      <w:pPr>
        <w:pStyle w:val="ListParagraph"/>
        <w:widowControl/>
        <w:numPr>
          <w:ilvl w:val="0"/>
          <w:numId w:val="29"/>
        </w:numPr>
        <w:spacing w:after="0" w:line="240" w:lineRule="auto"/>
        <w:ind w:left="567" w:right="-1" w:hanging="283"/>
        <w:contextualSpacing w:val="0"/>
        <w:rPr>
          <w:rFonts w:ascii="Times New Roman" w:hAnsi="Times New Roman" w:cs="Times New Roman"/>
        </w:rPr>
      </w:pPr>
      <w:r w:rsidRPr="00C30BEA">
        <w:rPr>
          <w:rFonts w:ascii="Times New Roman" w:hAnsi="Times New Roman" w:cs="Times New Roman"/>
        </w:rPr>
        <w:t>0,015 mg polisorbata 20 v 0,05 ml odmerka, kar je enako 0,3 mg/ml. Polisorbati lahko povzročijo alergijske reakcije.</w:t>
      </w:r>
    </w:p>
    <w:p w14:paraId="6631169F" w14:textId="77777777" w:rsidR="003E5BD0" w:rsidRPr="00C30BEA" w:rsidRDefault="003E5BD0" w:rsidP="00C30BEA">
      <w:pPr>
        <w:widowControl/>
        <w:spacing w:after="0" w:line="240" w:lineRule="auto"/>
        <w:ind w:right="-1"/>
        <w:rPr>
          <w:rFonts w:ascii="Times New Roman" w:hAnsi="Times New Roman" w:cs="Times New Roman"/>
        </w:rPr>
      </w:pPr>
    </w:p>
    <w:p w14:paraId="043DC71A"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4.5</w:t>
      </w:r>
      <w:r w:rsidRPr="00C30BEA">
        <w:rPr>
          <w:rFonts w:ascii="Times New Roman" w:hAnsi="Times New Roman" w:cs="Times New Roman"/>
          <w:b/>
        </w:rPr>
        <w:tab/>
        <w:t>Medsebojno delovanje z drugimi zdravili in druge oblike interakcij</w:t>
      </w:r>
    </w:p>
    <w:p w14:paraId="510BF527" w14:textId="77777777" w:rsidR="003E5BD0" w:rsidRPr="00C30BEA" w:rsidRDefault="003E5BD0" w:rsidP="00C30BEA">
      <w:pPr>
        <w:keepNext/>
        <w:widowControl/>
        <w:spacing w:after="0" w:line="240" w:lineRule="auto"/>
        <w:ind w:right="-1"/>
        <w:rPr>
          <w:rFonts w:ascii="Times New Roman" w:hAnsi="Times New Roman" w:cs="Times New Roman"/>
        </w:rPr>
      </w:pPr>
    </w:p>
    <w:p w14:paraId="52C8C8A9"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Študij medsebojnega delovanja niso izvedli.</w:t>
      </w:r>
    </w:p>
    <w:p w14:paraId="7BC6E005"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178D1DD9"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Sočasne uporabe fotodinamičnega zdravljenja (PDT – Photodynamic Therapy) z verteporfinom in aflibercepta niso preučevali, zato varnostni profil ni dokazan.</w:t>
      </w:r>
      <w:r w:rsidRPr="00C30BEA">
        <w:rPr>
          <w:rFonts w:ascii="Times New Roman" w:hAnsi="Times New Roman" w:cs="Times New Roman"/>
        </w:rPr>
        <w:cr/>
      </w:r>
    </w:p>
    <w:p w14:paraId="1BBED564"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4.6</w:t>
      </w:r>
      <w:r w:rsidRPr="00C30BEA">
        <w:rPr>
          <w:rFonts w:ascii="Times New Roman" w:hAnsi="Times New Roman" w:cs="Times New Roman"/>
          <w:b/>
        </w:rPr>
        <w:tab/>
        <w:t>Plodnost, nosečnost in dojenje</w:t>
      </w:r>
    </w:p>
    <w:p w14:paraId="030D22B7" w14:textId="77777777" w:rsidR="003E5BD0" w:rsidRPr="00C30BEA" w:rsidRDefault="003E5BD0" w:rsidP="00C30BEA">
      <w:pPr>
        <w:keepNext/>
        <w:widowControl/>
        <w:spacing w:after="0" w:line="240" w:lineRule="auto"/>
        <w:ind w:right="-1"/>
        <w:rPr>
          <w:rFonts w:ascii="Times New Roman" w:hAnsi="Times New Roman" w:cs="Times New Roman"/>
        </w:rPr>
      </w:pPr>
    </w:p>
    <w:p w14:paraId="29F9819A" w14:textId="77777777" w:rsidR="003E5BD0" w:rsidRPr="00C30BEA" w:rsidRDefault="003E5BD0" w:rsidP="00C30BEA">
      <w:pPr>
        <w:keepNext/>
        <w:widowControl/>
        <w:spacing w:after="0" w:line="240" w:lineRule="auto"/>
        <w:ind w:right="-1"/>
        <w:rPr>
          <w:rFonts w:ascii="Times New Roman" w:hAnsi="Times New Roman" w:cs="Times New Roman"/>
          <w:u w:val="single"/>
        </w:rPr>
      </w:pPr>
      <w:r w:rsidRPr="00C30BEA">
        <w:rPr>
          <w:rFonts w:ascii="Times New Roman" w:hAnsi="Times New Roman" w:cs="Times New Roman"/>
          <w:u w:val="single"/>
        </w:rPr>
        <w:t>Ženske v rodni dobi</w:t>
      </w:r>
    </w:p>
    <w:p w14:paraId="63EDB07C" w14:textId="77777777" w:rsidR="003E5BD0" w:rsidRPr="00C30BEA" w:rsidRDefault="003E5BD0" w:rsidP="00C30BEA">
      <w:pPr>
        <w:keepNext/>
        <w:widowControl/>
        <w:spacing w:after="0" w:line="240" w:lineRule="auto"/>
        <w:ind w:right="-1"/>
        <w:rPr>
          <w:rFonts w:ascii="Times New Roman" w:hAnsi="Times New Roman" w:cs="Times New Roman"/>
          <w:u w:val="single"/>
        </w:rPr>
      </w:pPr>
    </w:p>
    <w:p w14:paraId="30987717"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Ženske v rodni dobi morajo uporabljati učinkovito kontracepcijo med zdravljenjem in še vsaj 3 mesece po zadnji intravitrealni injekciji aflibercepta (glejte poglavje 4.4).</w:t>
      </w:r>
    </w:p>
    <w:p w14:paraId="641D725D" w14:textId="77777777" w:rsidR="003E5BD0" w:rsidRPr="00C30BEA" w:rsidRDefault="003E5BD0" w:rsidP="00C30BEA">
      <w:pPr>
        <w:widowControl/>
        <w:spacing w:after="0" w:line="240" w:lineRule="auto"/>
        <w:ind w:right="-1"/>
        <w:rPr>
          <w:rFonts w:ascii="Times New Roman" w:hAnsi="Times New Roman" w:cs="Times New Roman"/>
        </w:rPr>
      </w:pPr>
    </w:p>
    <w:p w14:paraId="58B93ECA" w14:textId="77777777" w:rsidR="003E5BD0" w:rsidRPr="00C30BEA" w:rsidRDefault="003E5BD0" w:rsidP="00C30BEA">
      <w:pPr>
        <w:keepNext/>
        <w:widowControl/>
        <w:spacing w:after="0" w:line="240" w:lineRule="auto"/>
        <w:ind w:right="-1"/>
        <w:rPr>
          <w:rFonts w:ascii="Times New Roman" w:hAnsi="Times New Roman" w:cs="Times New Roman"/>
          <w:u w:val="single"/>
        </w:rPr>
      </w:pPr>
      <w:r w:rsidRPr="00C30BEA">
        <w:rPr>
          <w:rFonts w:ascii="Times New Roman" w:hAnsi="Times New Roman" w:cs="Times New Roman"/>
          <w:u w:val="single"/>
        </w:rPr>
        <w:t>Nosečnost</w:t>
      </w:r>
    </w:p>
    <w:p w14:paraId="55AA9F87" w14:textId="77777777" w:rsidR="003E5BD0" w:rsidRPr="00C30BEA" w:rsidRDefault="003E5BD0" w:rsidP="00C30BEA">
      <w:pPr>
        <w:keepNext/>
        <w:widowControl/>
        <w:spacing w:after="0" w:line="240" w:lineRule="auto"/>
        <w:ind w:right="-1"/>
        <w:rPr>
          <w:rFonts w:ascii="Times New Roman" w:hAnsi="Times New Roman" w:cs="Times New Roman"/>
          <w:u w:val="single"/>
        </w:rPr>
      </w:pPr>
    </w:p>
    <w:p w14:paraId="0DB6D736"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Podatkov o uporabi aflibercepta pri nosečnicah ni.</w:t>
      </w:r>
    </w:p>
    <w:p w14:paraId="3A6AEBF0"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Študije na živalih so pokazale vpliv na razvoj zarodka/ploda (glejte poglavje 5.3).</w:t>
      </w:r>
    </w:p>
    <w:p w14:paraId="32EA2E4E" w14:textId="77777777" w:rsidR="003E5BD0" w:rsidRPr="00C30BEA" w:rsidRDefault="003E5BD0" w:rsidP="00C30BEA">
      <w:pPr>
        <w:widowControl/>
        <w:spacing w:after="0" w:line="240" w:lineRule="auto"/>
        <w:ind w:right="-1"/>
        <w:rPr>
          <w:rFonts w:ascii="Times New Roman" w:hAnsi="Times New Roman" w:cs="Times New Roman"/>
        </w:rPr>
      </w:pPr>
    </w:p>
    <w:p w14:paraId="5CFF3130"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Čeprav je sistemska izpostavljenost po intraokularni uporabi aflibercepta zelo majhna, se aflibercepta ne sme uporabljati med nosečnostjo, razen če možne koristi pretehtajo možna tveganja za plod.</w:t>
      </w:r>
    </w:p>
    <w:p w14:paraId="450EE9E2" w14:textId="77777777" w:rsidR="003E5BD0" w:rsidRPr="00C30BEA" w:rsidRDefault="003E5BD0" w:rsidP="00C30BEA">
      <w:pPr>
        <w:widowControl/>
        <w:spacing w:after="0" w:line="240" w:lineRule="auto"/>
        <w:ind w:right="-1"/>
        <w:rPr>
          <w:rFonts w:ascii="Times New Roman" w:hAnsi="Times New Roman" w:cs="Times New Roman"/>
        </w:rPr>
      </w:pPr>
    </w:p>
    <w:p w14:paraId="682F6F12" w14:textId="77777777" w:rsidR="003E5BD0" w:rsidRPr="00C30BEA" w:rsidRDefault="003E5BD0" w:rsidP="00C30BEA">
      <w:pPr>
        <w:keepNext/>
        <w:widowControl/>
        <w:spacing w:after="0" w:line="240" w:lineRule="auto"/>
        <w:ind w:right="-1"/>
        <w:rPr>
          <w:rFonts w:ascii="Times New Roman" w:hAnsi="Times New Roman" w:cs="Times New Roman"/>
          <w:u w:val="single"/>
        </w:rPr>
      </w:pPr>
      <w:r w:rsidRPr="00C30BEA">
        <w:rPr>
          <w:rFonts w:ascii="Times New Roman" w:hAnsi="Times New Roman" w:cs="Times New Roman"/>
          <w:u w:val="single"/>
        </w:rPr>
        <w:t>Dojenje</w:t>
      </w:r>
    </w:p>
    <w:p w14:paraId="7EC4FBEC" w14:textId="77777777" w:rsidR="003E5BD0" w:rsidRPr="00C30BEA" w:rsidRDefault="003E5BD0" w:rsidP="00C30BEA">
      <w:pPr>
        <w:keepNext/>
        <w:widowControl/>
        <w:spacing w:after="0" w:line="240" w:lineRule="auto"/>
        <w:ind w:right="-1"/>
        <w:rPr>
          <w:rFonts w:ascii="Times New Roman" w:hAnsi="Times New Roman" w:cs="Times New Roman"/>
          <w:u w:val="single"/>
        </w:rPr>
      </w:pPr>
    </w:p>
    <w:p w14:paraId="66018CA3"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 xml:space="preserve">Glede na zelo omejene podatke pri ljudeh se lahko aflibercept v majhnih količinah izloča v materino mleko. Aflibercept je velika beljakovinska molekula in količina zdravila, ki ga dojenček absorbira, naj bi bila minimalna. Učinki aflibercepta na dojenega novorojenčka/dojenčka niso znani. </w:t>
      </w:r>
    </w:p>
    <w:p w14:paraId="647D2573" w14:textId="77777777" w:rsidR="003E5BD0" w:rsidRPr="00C30BEA" w:rsidRDefault="003E5BD0" w:rsidP="00C30BEA">
      <w:pPr>
        <w:widowControl/>
        <w:spacing w:after="0" w:line="240" w:lineRule="auto"/>
        <w:ind w:right="-1"/>
        <w:rPr>
          <w:rFonts w:ascii="Times New Roman" w:hAnsi="Times New Roman" w:cs="Times New Roman"/>
        </w:rPr>
      </w:pPr>
    </w:p>
    <w:p w14:paraId="30129D9F"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Kot previdnostni ukrep dojenje med uporabo zdravila aflibercept ni priporočljivo.</w:t>
      </w:r>
    </w:p>
    <w:p w14:paraId="5535A55E" w14:textId="77777777" w:rsidR="003E5BD0" w:rsidRPr="00C30BEA" w:rsidRDefault="003E5BD0" w:rsidP="00C30BEA">
      <w:pPr>
        <w:widowControl/>
        <w:spacing w:after="0" w:line="240" w:lineRule="auto"/>
        <w:ind w:right="-1"/>
        <w:rPr>
          <w:rFonts w:ascii="Times New Roman" w:hAnsi="Times New Roman" w:cs="Times New Roman"/>
        </w:rPr>
      </w:pPr>
    </w:p>
    <w:p w14:paraId="0615E15E" w14:textId="77777777" w:rsidR="003E5BD0" w:rsidRPr="00C30BEA" w:rsidRDefault="003E5BD0" w:rsidP="00C30BEA">
      <w:pPr>
        <w:keepNext/>
        <w:widowControl/>
        <w:spacing w:after="0" w:line="240" w:lineRule="auto"/>
        <w:ind w:right="-1"/>
        <w:rPr>
          <w:rFonts w:ascii="Times New Roman" w:hAnsi="Times New Roman" w:cs="Times New Roman"/>
          <w:u w:val="single"/>
        </w:rPr>
      </w:pPr>
      <w:r w:rsidRPr="00C30BEA">
        <w:rPr>
          <w:rFonts w:ascii="Times New Roman" w:hAnsi="Times New Roman" w:cs="Times New Roman"/>
          <w:u w:val="single"/>
        </w:rPr>
        <w:t>Plodnost</w:t>
      </w:r>
    </w:p>
    <w:p w14:paraId="10737AF0" w14:textId="77777777" w:rsidR="003E5BD0" w:rsidRPr="00C30BEA" w:rsidRDefault="003E5BD0" w:rsidP="00C30BEA">
      <w:pPr>
        <w:keepNext/>
        <w:widowControl/>
        <w:spacing w:after="0" w:line="240" w:lineRule="auto"/>
        <w:ind w:right="-1"/>
        <w:rPr>
          <w:rFonts w:ascii="Times New Roman" w:hAnsi="Times New Roman" w:cs="Times New Roman"/>
          <w:u w:val="single"/>
        </w:rPr>
      </w:pPr>
    </w:p>
    <w:p w14:paraId="39400DF9"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Izsledki študij na živalih, pri katerih je bila sistemska izpostavljenost velika, kažejo, da ima lahko aflibercept škodljiv vpliv na plodnost pri moških in ženskah (glejte poglavje 5.3). Taki učinki niso pričakovani po okularni uporabi, kjer je sistemska izpostavljenost zelo majhna.</w:t>
      </w:r>
    </w:p>
    <w:p w14:paraId="6964D98E" w14:textId="77777777" w:rsidR="003E5BD0" w:rsidRPr="00C30BEA" w:rsidRDefault="003E5BD0" w:rsidP="00C30BEA">
      <w:pPr>
        <w:widowControl/>
        <w:spacing w:after="0" w:line="240" w:lineRule="auto"/>
        <w:ind w:right="-1"/>
        <w:rPr>
          <w:rFonts w:ascii="Times New Roman" w:hAnsi="Times New Roman" w:cs="Times New Roman"/>
        </w:rPr>
      </w:pPr>
    </w:p>
    <w:p w14:paraId="5CFAFD18"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4.7</w:t>
      </w:r>
      <w:r w:rsidRPr="00C30BEA">
        <w:rPr>
          <w:rFonts w:ascii="Times New Roman" w:hAnsi="Times New Roman" w:cs="Times New Roman"/>
          <w:b/>
        </w:rPr>
        <w:tab/>
        <w:t>Vpliv na sposobnost vožnje in upravljanja strojev</w:t>
      </w:r>
    </w:p>
    <w:p w14:paraId="23CC59C3" w14:textId="77777777" w:rsidR="003E5BD0" w:rsidRPr="00C30BEA" w:rsidRDefault="003E5BD0" w:rsidP="00C30BEA">
      <w:pPr>
        <w:keepNext/>
        <w:widowControl/>
        <w:spacing w:after="0" w:line="240" w:lineRule="auto"/>
        <w:ind w:right="-1"/>
        <w:rPr>
          <w:rFonts w:ascii="Times New Roman" w:hAnsi="Times New Roman" w:cs="Times New Roman"/>
        </w:rPr>
      </w:pPr>
    </w:p>
    <w:p w14:paraId="719C51B9"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Zaradi začasnih motenj vida, povezanih z injekcijo ali preiskavo oči, imajo injekcije aflibercepta blag vpliv na sposobnost vožnje in upravljanja strojev. Bolniki ne smejo voziti ali upravljati strojev, dokler se jim vid dovolj ne izboljša.</w:t>
      </w:r>
      <w:r w:rsidRPr="00C30BEA">
        <w:rPr>
          <w:rFonts w:ascii="Times New Roman" w:hAnsi="Times New Roman" w:cs="Times New Roman"/>
        </w:rPr>
        <w:cr/>
      </w:r>
    </w:p>
    <w:p w14:paraId="14F815C7"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4.8</w:t>
      </w:r>
      <w:r w:rsidRPr="00C30BEA">
        <w:rPr>
          <w:rFonts w:ascii="Times New Roman" w:hAnsi="Times New Roman" w:cs="Times New Roman"/>
          <w:b/>
        </w:rPr>
        <w:tab/>
        <w:t>Neželeni učinki</w:t>
      </w:r>
    </w:p>
    <w:p w14:paraId="0C68389B" w14:textId="77777777" w:rsidR="003E5BD0" w:rsidRPr="00C30BEA" w:rsidRDefault="003E5BD0" w:rsidP="00C30BEA">
      <w:pPr>
        <w:keepNext/>
        <w:widowControl/>
        <w:spacing w:after="0" w:line="240" w:lineRule="auto"/>
        <w:ind w:right="-1"/>
        <w:rPr>
          <w:rFonts w:ascii="Times New Roman" w:hAnsi="Times New Roman" w:cs="Times New Roman"/>
        </w:rPr>
      </w:pPr>
    </w:p>
    <w:p w14:paraId="15504676" w14:textId="77777777" w:rsidR="003E5BD0" w:rsidRPr="00C30BEA" w:rsidRDefault="003E5BD0"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u w:val="single" w:color="000000"/>
        </w:rPr>
        <w:t>Povzetek varnostnega profila</w:t>
      </w:r>
    </w:p>
    <w:p w14:paraId="43ABE087" w14:textId="77777777" w:rsidR="003E5BD0" w:rsidRPr="00C30BEA" w:rsidRDefault="003E5BD0" w:rsidP="00C30BEA">
      <w:pPr>
        <w:keepNext/>
        <w:widowControl/>
        <w:spacing w:after="0" w:line="240" w:lineRule="auto"/>
        <w:ind w:right="-1"/>
        <w:rPr>
          <w:rFonts w:ascii="Times New Roman" w:hAnsi="Times New Roman" w:cs="Times New Roman"/>
        </w:rPr>
      </w:pPr>
    </w:p>
    <w:p w14:paraId="33D175B5"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osmih študijah III. faze je bilo v populacijo za oceno varnosti zdravila vključenih skupaj 3102 bolnikov. Od teh bolnikov jih je bilo 2501 zdravljenih s priporočenim odmerkom 2 mg.</w:t>
      </w:r>
    </w:p>
    <w:p w14:paraId="059D725B"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0438B91F"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Resni očesni neželeni učinki, povezani s postopkom injiciranja, ki so se pojavili v zdravljenem očesu, pri manj kot 1 od 1900 intravitrealnih injekcij aflibercepta, so vključevali slepoto, endoftalmitis, odstop mrežnice, travmatsko katarakto, katarakto, krvavitev v steklovino, odstop steklovine in povišan intraokularni tlak (glejte poglavje 4.4).</w:t>
      </w:r>
    </w:p>
    <w:p w14:paraId="0F22863F" w14:textId="77777777" w:rsidR="003E5BD0" w:rsidRPr="00C30BEA" w:rsidRDefault="003E5BD0" w:rsidP="00C30BEA">
      <w:pPr>
        <w:widowControl/>
        <w:spacing w:after="0" w:line="240" w:lineRule="auto"/>
        <w:ind w:right="-1"/>
        <w:rPr>
          <w:rFonts w:ascii="Times New Roman" w:hAnsi="Times New Roman" w:cs="Times New Roman"/>
        </w:rPr>
      </w:pPr>
    </w:p>
    <w:p w14:paraId="3A84EA44"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Najpogosteje opaženi neželeni učinki (pri vsaj 5 % bolnikov, zdravljenih z afliberceptom) so bili krvavitev pod očesno veznico (25 %), retinalna krvavitev (11 %), zmanjšana ostrina vida (11 %), bolečina v očesu (10 %), katarakta (8 %), povišan intraokularni tlak (8 %), odstop steklovine (7 %) in motnjave v steklovini (7 %).</w:t>
      </w:r>
    </w:p>
    <w:p w14:paraId="181C0234" w14:textId="77777777" w:rsidR="003E5BD0" w:rsidRPr="00C30BEA" w:rsidRDefault="003E5BD0" w:rsidP="00C30BEA">
      <w:pPr>
        <w:widowControl/>
        <w:spacing w:after="0" w:line="240" w:lineRule="auto"/>
        <w:ind w:right="-1"/>
        <w:rPr>
          <w:rFonts w:ascii="Times New Roman" w:hAnsi="Times New Roman" w:cs="Times New Roman"/>
        </w:rPr>
      </w:pPr>
    </w:p>
    <w:p w14:paraId="058D5405" w14:textId="77777777" w:rsidR="003E5BD0" w:rsidRPr="00C30BEA" w:rsidRDefault="003E5BD0"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u w:val="single" w:color="000000"/>
        </w:rPr>
        <w:t>Tabelarični pregled neželenih učinkov</w:t>
      </w:r>
    </w:p>
    <w:p w14:paraId="19DCF01A" w14:textId="77777777" w:rsidR="003E5BD0" w:rsidRPr="00C30BEA" w:rsidRDefault="003E5BD0" w:rsidP="00C30BEA">
      <w:pPr>
        <w:keepNext/>
        <w:widowControl/>
        <w:spacing w:after="0" w:line="240" w:lineRule="auto"/>
        <w:ind w:right="-1"/>
        <w:rPr>
          <w:rFonts w:ascii="Times New Roman" w:hAnsi="Times New Roman" w:cs="Times New Roman"/>
        </w:rPr>
      </w:pPr>
    </w:p>
    <w:p w14:paraId="4BF3D655"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Spodaj opisani podatki o varnosti vključujejo vse neželene učinke iz osmih študij III. faze za indikacije vlažna AMD, CRVO, BRVO, DME in miopična CNV, ki so zelo verjetno povezani s postopkom injiciranja ali zdravilom.</w:t>
      </w:r>
    </w:p>
    <w:p w14:paraId="64726041"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12E3949A"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Neželeni učinki so navedeni po organskih sistemih in pogostnosti kot sledi: zelo pogosti (≥ 1/10), pogosti (≥ 1/100 do &lt; 1/10), občasni (≥ 1/1000 do &lt; 1/100), redki (≥ 1/10 000 do &lt; 1/1000), neznana pogostnost (ni mogoče oceniti iz razpoložljivih podatkov).</w:t>
      </w:r>
    </w:p>
    <w:p w14:paraId="3FC89C81"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0E28E26C"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V razvrstitvah pogostnosti so neželeni učinki navedeni po padajoči resnosti.</w:t>
      </w:r>
    </w:p>
    <w:p w14:paraId="51830FBE" w14:textId="77777777" w:rsidR="003E5BD0" w:rsidRPr="00C30BEA" w:rsidRDefault="003E5BD0" w:rsidP="00C30BEA">
      <w:pPr>
        <w:widowControl/>
        <w:spacing w:after="0" w:line="240" w:lineRule="auto"/>
        <w:ind w:right="-1"/>
        <w:rPr>
          <w:rFonts w:ascii="Times New Roman" w:hAnsi="Times New Roman" w:cs="Times New Roman"/>
        </w:rPr>
      </w:pPr>
    </w:p>
    <w:p w14:paraId="5AE3EEA8" w14:textId="77777777" w:rsidR="003E5BD0" w:rsidRPr="00C30BEA" w:rsidRDefault="003E5BD0" w:rsidP="00C30BEA">
      <w:pPr>
        <w:keepNext/>
        <w:widowControl/>
        <w:tabs>
          <w:tab w:val="left" w:pos="1134"/>
        </w:tabs>
        <w:spacing w:after="0" w:line="240" w:lineRule="auto"/>
        <w:ind w:left="1134" w:right="-1" w:hanging="1134"/>
        <w:rPr>
          <w:rFonts w:ascii="Times New Roman" w:eastAsia="Times New Roman" w:hAnsi="Times New Roman" w:cs="Times New Roman"/>
        </w:rPr>
      </w:pPr>
      <w:r w:rsidRPr="00C30BEA">
        <w:rPr>
          <w:rFonts w:ascii="Times New Roman" w:hAnsi="Times New Roman" w:cs="Times New Roman"/>
          <w:b/>
        </w:rPr>
        <w:t>Preglednica 1:</w:t>
      </w:r>
      <w:r w:rsidRPr="00C30BEA">
        <w:rPr>
          <w:rFonts w:ascii="Times New Roman" w:hAnsi="Times New Roman" w:cs="Times New Roman"/>
          <w:b/>
        </w:rPr>
        <w:tab/>
      </w:r>
      <w:r w:rsidRPr="00F26C9A">
        <w:rPr>
          <w:rFonts w:ascii="Times New Roman" w:hAnsi="Times New Roman" w:cs="Times New Roman"/>
          <w:b/>
        </w:rPr>
        <w:t>Vsi neželeni učinki zdravila, ki so se pojavili pri bolnikih med zdravljenjem v študijah III. faze (zbrani podatki iz študij III. faze za indikacije vlažna AMD, CRVO, BRVO, DME in miopična CNV) ali v obdobju trženja</w:t>
      </w:r>
    </w:p>
    <w:p w14:paraId="75478901" w14:textId="77777777" w:rsidR="003E5BD0" w:rsidRPr="00C30BEA" w:rsidRDefault="003E5BD0" w:rsidP="00C30BEA">
      <w:pPr>
        <w:keepNext/>
        <w:widowControl/>
        <w:spacing w:after="0" w:line="240" w:lineRule="auto"/>
        <w:ind w:right="-1"/>
        <w:rPr>
          <w:rFonts w:ascii="Times New Roman" w:hAnsi="Times New Roman" w:cs="Times New Roman"/>
        </w:rPr>
      </w:pPr>
    </w:p>
    <w:tbl>
      <w:tblPr>
        <w:tblStyle w:val="TableGrid"/>
        <w:tblW w:w="9072" w:type="dxa"/>
        <w:tblInd w:w="-5" w:type="dxa"/>
        <w:tblLook w:val="04A0" w:firstRow="1" w:lastRow="0" w:firstColumn="1" w:lastColumn="0" w:noHBand="0" w:noVBand="1"/>
      </w:tblPr>
      <w:tblGrid>
        <w:gridCol w:w="2694"/>
        <w:gridCol w:w="1559"/>
        <w:gridCol w:w="4819"/>
      </w:tblGrid>
      <w:tr w:rsidR="003E5BD0" w:rsidRPr="00C30BEA" w14:paraId="48174389" w14:textId="77777777" w:rsidTr="00AF348A">
        <w:trPr>
          <w:trHeight w:val="283"/>
        </w:trPr>
        <w:tc>
          <w:tcPr>
            <w:tcW w:w="2694" w:type="dxa"/>
            <w:vAlign w:val="center"/>
          </w:tcPr>
          <w:p w14:paraId="545FF3BB" w14:textId="77777777" w:rsidR="003E5BD0" w:rsidRPr="00C30BEA" w:rsidRDefault="003E5BD0" w:rsidP="00C30BEA">
            <w:pPr>
              <w:pStyle w:val="BayerBodyTextFull"/>
              <w:tabs>
                <w:tab w:val="left" w:pos="360"/>
              </w:tabs>
              <w:spacing w:before="0" w:after="0"/>
              <w:ind w:right="-1"/>
              <w:rPr>
                <w:b/>
                <w:sz w:val="22"/>
                <w:szCs w:val="22"/>
                <w:lang w:val="en-GB"/>
              </w:rPr>
            </w:pPr>
            <w:r w:rsidRPr="00C30BEA">
              <w:rPr>
                <w:b/>
                <w:sz w:val="22"/>
                <w:szCs w:val="22"/>
                <w:lang w:val="en-GB"/>
              </w:rPr>
              <w:t>Organski sistem</w:t>
            </w:r>
          </w:p>
        </w:tc>
        <w:tc>
          <w:tcPr>
            <w:tcW w:w="1559" w:type="dxa"/>
            <w:vAlign w:val="center"/>
          </w:tcPr>
          <w:p w14:paraId="00163D41" w14:textId="77777777" w:rsidR="003E5BD0" w:rsidRPr="00C30BEA" w:rsidRDefault="003E5BD0" w:rsidP="00C30BEA">
            <w:pPr>
              <w:pStyle w:val="BayerBodyTextFull"/>
              <w:tabs>
                <w:tab w:val="left" w:pos="360"/>
              </w:tabs>
              <w:spacing w:before="0" w:after="0"/>
              <w:ind w:right="-1"/>
              <w:rPr>
                <w:b/>
                <w:sz w:val="22"/>
                <w:szCs w:val="22"/>
                <w:lang w:val="en-GB"/>
              </w:rPr>
            </w:pPr>
            <w:r w:rsidRPr="00C30BEA">
              <w:rPr>
                <w:b/>
                <w:sz w:val="22"/>
                <w:szCs w:val="22"/>
                <w:lang w:val="en-GB"/>
              </w:rPr>
              <w:t>Pogostnost</w:t>
            </w:r>
          </w:p>
        </w:tc>
        <w:tc>
          <w:tcPr>
            <w:tcW w:w="4819" w:type="dxa"/>
            <w:vAlign w:val="center"/>
          </w:tcPr>
          <w:p w14:paraId="7038A4CD" w14:textId="77777777" w:rsidR="003E5BD0" w:rsidRPr="00C30BEA" w:rsidRDefault="003E5BD0" w:rsidP="00C30BEA">
            <w:pPr>
              <w:pStyle w:val="BayerBodyTextFull"/>
              <w:tabs>
                <w:tab w:val="left" w:pos="360"/>
              </w:tabs>
              <w:spacing w:before="0" w:after="0"/>
              <w:ind w:right="-1"/>
              <w:rPr>
                <w:b/>
                <w:sz w:val="22"/>
                <w:szCs w:val="22"/>
                <w:lang w:val="en-GB"/>
              </w:rPr>
            </w:pPr>
            <w:r w:rsidRPr="00C30BEA">
              <w:rPr>
                <w:b/>
                <w:sz w:val="22"/>
                <w:szCs w:val="22"/>
                <w:lang w:val="en-GB"/>
              </w:rPr>
              <w:t>Neželeni učinek</w:t>
            </w:r>
          </w:p>
        </w:tc>
      </w:tr>
      <w:tr w:rsidR="003E5BD0" w:rsidRPr="00C30BEA" w14:paraId="323A3507" w14:textId="77777777" w:rsidTr="00AF348A">
        <w:trPr>
          <w:trHeight w:val="283"/>
        </w:trPr>
        <w:tc>
          <w:tcPr>
            <w:tcW w:w="2694" w:type="dxa"/>
            <w:vAlign w:val="center"/>
          </w:tcPr>
          <w:p w14:paraId="3F86B802" w14:textId="77777777" w:rsidR="003E5BD0" w:rsidRPr="00C30BEA" w:rsidRDefault="003E5BD0" w:rsidP="00C30BEA">
            <w:pPr>
              <w:pStyle w:val="BayerBodyTextFull"/>
              <w:tabs>
                <w:tab w:val="left" w:pos="360"/>
              </w:tabs>
              <w:spacing w:before="0" w:after="0"/>
              <w:ind w:right="-1"/>
              <w:rPr>
                <w:sz w:val="22"/>
                <w:szCs w:val="22"/>
                <w:lang w:val="en-GB"/>
              </w:rPr>
            </w:pPr>
            <w:r w:rsidRPr="00C30BEA">
              <w:rPr>
                <w:b/>
                <w:sz w:val="22"/>
                <w:szCs w:val="22"/>
                <w:lang w:val="sl-SI"/>
              </w:rPr>
              <w:t>Bolezni imunskega sistema</w:t>
            </w:r>
          </w:p>
        </w:tc>
        <w:tc>
          <w:tcPr>
            <w:tcW w:w="1559" w:type="dxa"/>
            <w:vAlign w:val="center"/>
          </w:tcPr>
          <w:p w14:paraId="2E4E0B61" w14:textId="77777777" w:rsidR="003E5BD0" w:rsidRPr="00C30BEA" w:rsidRDefault="003E5BD0" w:rsidP="00C30BEA">
            <w:pPr>
              <w:pStyle w:val="BayerBodyTextFull"/>
              <w:tabs>
                <w:tab w:val="left" w:pos="360"/>
              </w:tabs>
              <w:spacing w:before="0" w:after="0"/>
              <w:ind w:right="-1"/>
              <w:rPr>
                <w:sz w:val="22"/>
                <w:szCs w:val="22"/>
                <w:lang w:val="en-GB"/>
              </w:rPr>
            </w:pPr>
            <w:r w:rsidRPr="00C30BEA">
              <w:rPr>
                <w:sz w:val="22"/>
                <w:szCs w:val="22"/>
                <w:lang w:val="en-GB"/>
              </w:rPr>
              <w:t>občasni</w:t>
            </w:r>
          </w:p>
        </w:tc>
        <w:tc>
          <w:tcPr>
            <w:tcW w:w="4819" w:type="dxa"/>
            <w:vAlign w:val="center"/>
          </w:tcPr>
          <w:p w14:paraId="03175C3D" w14:textId="77777777" w:rsidR="003E5BD0" w:rsidRPr="00C30BEA" w:rsidRDefault="003E5BD0" w:rsidP="00C30BEA">
            <w:pPr>
              <w:pStyle w:val="BayerBodyTextFull"/>
              <w:tabs>
                <w:tab w:val="left" w:pos="360"/>
              </w:tabs>
              <w:spacing w:before="0" w:after="0"/>
              <w:ind w:right="-1"/>
              <w:rPr>
                <w:sz w:val="22"/>
                <w:szCs w:val="22"/>
                <w:lang w:val="en-GB"/>
              </w:rPr>
            </w:pPr>
            <w:r w:rsidRPr="00C30BEA">
              <w:rPr>
                <w:sz w:val="22"/>
                <w:szCs w:val="22"/>
                <w:lang w:val="sl-SI"/>
              </w:rPr>
              <w:t>preobčutljivost***</w:t>
            </w:r>
          </w:p>
        </w:tc>
      </w:tr>
      <w:tr w:rsidR="003E5BD0" w:rsidRPr="00C30BEA" w14:paraId="52EBEB32" w14:textId="77777777" w:rsidTr="00AF348A">
        <w:tc>
          <w:tcPr>
            <w:tcW w:w="2694" w:type="dxa"/>
            <w:vMerge w:val="restart"/>
          </w:tcPr>
          <w:p w14:paraId="7E110F1B" w14:textId="77777777" w:rsidR="003E5BD0" w:rsidRPr="00C30BEA" w:rsidRDefault="003E5BD0" w:rsidP="00C30BEA">
            <w:pPr>
              <w:pStyle w:val="BayerBodyTextFull"/>
              <w:tabs>
                <w:tab w:val="left" w:pos="360"/>
              </w:tabs>
              <w:spacing w:before="0" w:after="0"/>
              <w:ind w:right="-1"/>
              <w:rPr>
                <w:sz w:val="22"/>
                <w:szCs w:val="22"/>
                <w:lang w:val="en-GB"/>
              </w:rPr>
            </w:pPr>
            <w:r w:rsidRPr="00C30BEA">
              <w:rPr>
                <w:b/>
                <w:sz w:val="22"/>
                <w:szCs w:val="22"/>
                <w:lang w:val="sl-SI"/>
              </w:rPr>
              <w:t>Očesne bolezni</w:t>
            </w:r>
          </w:p>
        </w:tc>
        <w:tc>
          <w:tcPr>
            <w:tcW w:w="1559" w:type="dxa"/>
          </w:tcPr>
          <w:p w14:paraId="6F7D6D2D" w14:textId="77777777" w:rsidR="003E5BD0" w:rsidRPr="00C30BEA" w:rsidRDefault="003E5BD0" w:rsidP="00C30BEA">
            <w:pPr>
              <w:pStyle w:val="BayerBodyTextFull"/>
              <w:tabs>
                <w:tab w:val="left" w:pos="360"/>
              </w:tabs>
              <w:spacing w:before="0" w:after="0"/>
              <w:ind w:right="-1"/>
              <w:rPr>
                <w:sz w:val="22"/>
                <w:szCs w:val="22"/>
                <w:lang w:val="en-GB"/>
              </w:rPr>
            </w:pPr>
            <w:r w:rsidRPr="00C30BEA">
              <w:rPr>
                <w:sz w:val="22"/>
                <w:szCs w:val="22"/>
                <w:lang w:val="en-GB"/>
              </w:rPr>
              <w:t>zelo pogosti</w:t>
            </w:r>
          </w:p>
        </w:tc>
        <w:tc>
          <w:tcPr>
            <w:tcW w:w="4819" w:type="dxa"/>
          </w:tcPr>
          <w:p w14:paraId="39D2469E" w14:textId="77777777" w:rsidR="003E5BD0" w:rsidRPr="00C30BEA" w:rsidRDefault="003E5BD0" w:rsidP="00C30BEA">
            <w:pPr>
              <w:pStyle w:val="GlobalBayerBodyText"/>
              <w:keepNext/>
              <w:keepLines/>
              <w:spacing w:before="0" w:after="0"/>
              <w:ind w:right="-1"/>
              <w:rPr>
                <w:rFonts w:ascii="Times New Roman" w:hAnsi="Times New Roman"/>
                <w:sz w:val="22"/>
                <w:szCs w:val="22"/>
                <w:lang w:val="en-GB"/>
              </w:rPr>
            </w:pPr>
            <w:r w:rsidRPr="00C30BEA">
              <w:rPr>
                <w:rFonts w:ascii="Times New Roman" w:hAnsi="Times New Roman"/>
                <w:sz w:val="22"/>
                <w:szCs w:val="22"/>
                <w:lang w:val="sl-SI"/>
              </w:rPr>
              <w:t>zmanjšana ostrina vida, retinalna krvavitev, krvavitev pod očesno veznico, bolečina v očesu</w:t>
            </w:r>
          </w:p>
        </w:tc>
      </w:tr>
      <w:tr w:rsidR="003E5BD0" w:rsidRPr="00C30BEA" w14:paraId="7F8362C7" w14:textId="77777777" w:rsidTr="00AF348A">
        <w:tc>
          <w:tcPr>
            <w:tcW w:w="2694" w:type="dxa"/>
            <w:vMerge/>
          </w:tcPr>
          <w:p w14:paraId="3FAAC829" w14:textId="77777777" w:rsidR="003E5BD0" w:rsidRPr="00C30BEA" w:rsidRDefault="003E5BD0" w:rsidP="00C30BEA">
            <w:pPr>
              <w:pStyle w:val="BayerBodyTextFull"/>
              <w:tabs>
                <w:tab w:val="left" w:pos="360"/>
              </w:tabs>
              <w:spacing w:before="0" w:after="0"/>
              <w:ind w:right="-1"/>
              <w:rPr>
                <w:sz w:val="22"/>
                <w:szCs w:val="22"/>
                <w:lang w:val="en-GB"/>
              </w:rPr>
            </w:pPr>
          </w:p>
        </w:tc>
        <w:tc>
          <w:tcPr>
            <w:tcW w:w="1559" w:type="dxa"/>
          </w:tcPr>
          <w:p w14:paraId="15CDB56C" w14:textId="77777777" w:rsidR="003E5BD0" w:rsidRPr="00C30BEA" w:rsidRDefault="003E5BD0" w:rsidP="00C30BEA">
            <w:pPr>
              <w:pStyle w:val="BayerBodyTextFull"/>
              <w:tabs>
                <w:tab w:val="left" w:pos="360"/>
              </w:tabs>
              <w:spacing w:before="0" w:after="0"/>
              <w:ind w:right="-1"/>
              <w:rPr>
                <w:sz w:val="22"/>
                <w:szCs w:val="22"/>
                <w:lang w:val="en-GB"/>
              </w:rPr>
            </w:pPr>
            <w:r w:rsidRPr="00C30BEA">
              <w:rPr>
                <w:sz w:val="22"/>
                <w:szCs w:val="22"/>
                <w:lang w:val="en-GB"/>
              </w:rPr>
              <w:t>pogosti</w:t>
            </w:r>
          </w:p>
        </w:tc>
        <w:tc>
          <w:tcPr>
            <w:tcW w:w="4819" w:type="dxa"/>
          </w:tcPr>
          <w:p w14:paraId="0FB5B2A0" w14:textId="77777777" w:rsidR="003E5BD0" w:rsidRPr="00C30BEA" w:rsidRDefault="003E5BD0" w:rsidP="00C30BEA">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zatrganje pigmentnega epitelija mrežnice*, odstop pigmentnega epitelija mrežnice, degeneracija mrežnice, krvavitev v steklovino, katarakta,</w:t>
            </w:r>
          </w:p>
          <w:p w14:paraId="4892550E" w14:textId="77777777" w:rsidR="003E5BD0" w:rsidRPr="00C30BEA" w:rsidRDefault="003E5BD0" w:rsidP="00C30BEA">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kortikalna katarakta, nuklearna katarakta,</w:t>
            </w:r>
          </w:p>
          <w:p w14:paraId="30D5C504" w14:textId="77777777" w:rsidR="003E5BD0" w:rsidRPr="00C30BEA" w:rsidRDefault="003E5BD0" w:rsidP="00C30BEA">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subkapsularna katarakta, erozija roženice,</w:t>
            </w:r>
          </w:p>
          <w:p w14:paraId="13F3F682" w14:textId="77777777" w:rsidR="003E5BD0" w:rsidRPr="00C30BEA" w:rsidRDefault="003E5BD0" w:rsidP="00C30BEA">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abrazija roženice, povišanje intraokularnega tlaka,</w:t>
            </w:r>
          </w:p>
          <w:p w14:paraId="11449AB8" w14:textId="77777777" w:rsidR="003E5BD0" w:rsidRPr="00C30BEA" w:rsidRDefault="003E5BD0" w:rsidP="00C30BEA">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zamegljen vid, motnjave v steklovini,</w:t>
            </w:r>
          </w:p>
          <w:p w14:paraId="0FF02EE2" w14:textId="77777777" w:rsidR="003E5BD0" w:rsidRPr="00C30BEA" w:rsidRDefault="003E5BD0" w:rsidP="00C30BEA">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odstop steklovine, bolečina na mestu injiciranja,</w:t>
            </w:r>
          </w:p>
          <w:p w14:paraId="0C4343C2" w14:textId="77777777" w:rsidR="003E5BD0" w:rsidRPr="00C30BEA" w:rsidRDefault="003E5BD0" w:rsidP="00C30BEA">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občutek tujka v očesu, močnejše solzenje,</w:t>
            </w:r>
          </w:p>
          <w:p w14:paraId="0B8B3109" w14:textId="77777777" w:rsidR="003E5BD0" w:rsidRPr="00C30BEA" w:rsidRDefault="003E5BD0" w:rsidP="00C30BEA">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 xml:space="preserve">edem veke, krvavitev na mestu injiciranja, </w:t>
            </w:r>
          </w:p>
          <w:p w14:paraId="75E4EBA6" w14:textId="77777777" w:rsidR="003E5BD0" w:rsidRPr="00C30BEA" w:rsidRDefault="003E5BD0" w:rsidP="00C30BEA">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pikčasti keratitis, hiperemija veznice,</w:t>
            </w:r>
          </w:p>
          <w:p w14:paraId="6A314726" w14:textId="77777777" w:rsidR="003E5BD0" w:rsidRPr="00C30BEA" w:rsidRDefault="003E5BD0" w:rsidP="00C30BEA">
            <w:pPr>
              <w:pStyle w:val="GlobalBayerBodyText"/>
              <w:spacing w:before="0" w:after="0"/>
              <w:ind w:right="-1"/>
              <w:rPr>
                <w:rFonts w:ascii="Times New Roman" w:hAnsi="Times New Roman"/>
                <w:sz w:val="22"/>
                <w:szCs w:val="22"/>
                <w:lang w:val="pt-PT"/>
              </w:rPr>
            </w:pPr>
            <w:r w:rsidRPr="00C30BEA">
              <w:rPr>
                <w:rFonts w:ascii="Times New Roman" w:hAnsi="Times New Roman"/>
                <w:sz w:val="22"/>
                <w:szCs w:val="22"/>
                <w:lang w:val="sl-SI"/>
              </w:rPr>
              <w:t>očesna hiperemija</w:t>
            </w:r>
          </w:p>
        </w:tc>
      </w:tr>
      <w:tr w:rsidR="003E5BD0" w:rsidRPr="00C30BEA" w14:paraId="65B7187E" w14:textId="77777777" w:rsidTr="00AF348A">
        <w:tc>
          <w:tcPr>
            <w:tcW w:w="2694" w:type="dxa"/>
            <w:vMerge/>
          </w:tcPr>
          <w:p w14:paraId="6E7174A9" w14:textId="77777777" w:rsidR="003E5BD0" w:rsidRPr="00C30BEA" w:rsidRDefault="003E5BD0" w:rsidP="00C30BEA">
            <w:pPr>
              <w:pStyle w:val="BayerBodyTextFull"/>
              <w:tabs>
                <w:tab w:val="left" w:pos="360"/>
              </w:tabs>
              <w:spacing w:before="0" w:after="0"/>
              <w:ind w:right="-1"/>
              <w:rPr>
                <w:sz w:val="22"/>
                <w:szCs w:val="22"/>
                <w:lang w:val="pt-PT"/>
              </w:rPr>
            </w:pPr>
          </w:p>
        </w:tc>
        <w:tc>
          <w:tcPr>
            <w:tcW w:w="1559" w:type="dxa"/>
          </w:tcPr>
          <w:p w14:paraId="119567B7" w14:textId="77777777" w:rsidR="003E5BD0" w:rsidRPr="00C30BEA" w:rsidRDefault="003E5BD0" w:rsidP="00C30BEA">
            <w:pPr>
              <w:pStyle w:val="BayerBodyTextFull"/>
              <w:tabs>
                <w:tab w:val="left" w:pos="360"/>
              </w:tabs>
              <w:spacing w:before="0" w:after="0"/>
              <w:ind w:right="-1"/>
              <w:rPr>
                <w:sz w:val="22"/>
                <w:szCs w:val="22"/>
                <w:lang w:val="pt-PT"/>
              </w:rPr>
            </w:pPr>
            <w:r w:rsidRPr="00C30BEA">
              <w:rPr>
                <w:sz w:val="22"/>
                <w:szCs w:val="22"/>
                <w:lang w:val="pt-PT"/>
              </w:rPr>
              <w:t>občasni</w:t>
            </w:r>
          </w:p>
        </w:tc>
        <w:tc>
          <w:tcPr>
            <w:tcW w:w="4819" w:type="dxa"/>
          </w:tcPr>
          <w:p w14:paraId="2BB895BF" w14:textId="77777777" w:rsidR="003E5BD0" w:rsidRPr="00C30BEA" w:rsidRDefault="003E5BD0" w:rsidP="00C30BEA">
            <w:pPr>
              <w:pStyle w:val="GlobalBayerBodyText"/>
              <w:keepNext/>
              <w:keepLines/>
              <w:spacing w:before="0" w:after="0"/>
              <w:ind w:right="-1"/>
              <w:rPr>
                <w:rFonts w:ascii="Times New Roman" w:hAnsi="Times New Roman"/>
                <w:sz w:val="22"/>
                <w:szCs w:val="22"/>
                <w:lang w:val="sl-SI"/>
              </w:rPr>
            </w:pPr>
            <w:r w:rsidRPr="00C30BEA">
              <w:rPr>
                <w:rFonts w:ascii="Times New Roman" w:hAnsi="Times New Roman"/>
                <w:sz w:val="22"/>
                <w:szCs w:val="22"/>
                <w:lang w:val="sl-SI"/>
              </w:rPr>
              <w:t>endoftalmitis**, odstop mrežnice, raztrganine mrežnice, iritis, uveitis, iridociklitis, motnjave leče,</w:t>
            </w:r>
          </w:p>
          <w:p w14:paraId="6355980D" w14:textId="77777777" w:rsidR="003E5BD0" w:rsidRPr="00C30BEA" w:rsidRDefault="003E5BD0" w:rsidP="00C30BEA">
            <w:pPr>
              <w:pStyle w:val="GlobalBayerBodyText"/>
              <w:keepNext/>
              <w:keepLines/>
              <w:spacing w:before="0" w:after="0"/>
              <w:ind w:right="-1"/>
              <w:rPr>
                <w:rFonts w:ascii="Times New Roman" w:hAnsi="Times New Roman"/>
                <w:sz w:val="22"/>
                <w:szCs w:val="22"/>
                <w:lang w:val="pt-PT"/>
              </w:rPr>
            </w:pPr>
            <w:r w:rsidRPr="00C30BEA">
              <w:rPr>
                <w:rFonts w:ascii="Times New Roman" w:hAnsi="Times New Roman"/>
                <w:sz w:val="22"/>
                <w:szCs w:val="22"/>
                <w:lang w:val="sl-SI"/>
              </w:rPr>
              <w:t>poškodba roženičnega epitelija, draženje na mestu injiciranja, nenormalen občutek v očesu, draženje veke, motnjave v sprednjem prekatu, edem roženice</w:t>
            </w:r>
          </w:p>
        </w:tc>
      </w:tr>
      <w:tr w:rsidR="003E5BD0" w:rsidRPr="00C30BEA" w14:paraId="0AB4C06B" w14:textId="77777777" w:rsidTr="00AF348A">
        <w:trPr>
          <w:trHeight w:val="283"/>
        </w:trPr>
        <w:tc>
          <w:tcPr>
            <w:tcW w:w="2694" w:type="dxa"/>
            <w:vMerge/>
          </w:tcPr>
          <w:p w14:paraId="3C337796" w14:textId="77777777" w:rsidR="003E5BD0" w:rsidRPr="00C30BEA" w:rsidRDefault="003E5BD0" w:rsidP="00C30BEA">
            <w:pPr>
              <w:pStyle w:val="BayerBodyTextFull"/>
              <w:tabs>
                <w:tab w:val="left" w:pos="360"/>
              </w:tabs>
              <w:spacing w:before="0" w:after="0"/>
              <w:ind w:right="-1"/>
              <w:rPr>
                <w:sz w:val="22"/>
                <w:szCs w:val="22"/>
                <w:lang w:val="pt-PT"/>
              </w:rPr>
            </w:pPr>
          </w:p>
        </w:tc>
        <w:tc>
          <w:tcPr>
            <w:tcW w:w="1559" w:type="dxa"/>
            <w:vAlign w:val="center"/>
          </w:tcPr>
          <w:p w14:paraId="1D7F78DB" w14:textId="77777777" w:rsidR="003E5BD0" w:rsidRPr="00C30BEA" w:rsidRDefault="003E5BD0" w:rsidP="00C30BEA">
            <w:pPr>
              <w:pStyle w:val="BayerBodyTextFull"/>
              <w:tabs>
                <w:tab w:val="left" w:pos="360"/>
              </w:tabs>
              <w:spacing w:before="0" w:after="0"/>
              <w:ind w:right="-1"/>
              <w:rPr>
                <w:sz w:val="22"/>
                <w:szCs w:val="22"/>
                <w:lang w:val="pt-PT"/>
              </w:rPr>
            </w:pPr>
            <w:r w:rsidRPr="00C30BEA">
              <w:rPr>
                <w:sz w:val="22"/>
                <w:szCs w:val="22"/>
                <w:lang w:val="pt-PT"/>
              </w:rPr>
              <w:t>redki</w:t>
            </w:r>
          </w:p>
        </w:tc>
        <w:tc>
          <w:tcPr>
            <w:tcW w:w="4819" w:type="dxa"/>
            <w:vAlign w:val="center"/>
          </w:tcPr>
          <w:p w14:paraId="3E4C2859" w14:textId="77777777" w:rsidR="003E5BD0" w:rsidRPr="00C30BEA" w:rsidRDefault="003E5BD0" w:rsidP="00C30BEA">
            <w:pPr>
              <w:pStyle w:val="GlobalBayerBodyText"/>
              <w:keepNext/>
              <w:keepLines/>
              <w:spacing w:before="0" w:after="0"/>
              <w:ind w:right="-1"/>
              <w:rPr>
                <w:rFonts w:ascii="Times New Roman" w:hAnsi="Times New Roman"/>
                <w:sz w:val="22"/>
                <w:szCs w:val="22"/>
                <w:lang w:val="pt-PT"/>
              </w:rPr>
            </w:pPr>
            <w:r w:rsidRPr="00C30BEA">
              <w:rPr>
                <w:rFonts w:ascii="Times New Roman" w:hAnsi="Times New Roman"/>
                <w:sz w:val="22"/>
                <w:szCs w:val="22"/>
                <w:lang w:val="sl-SI"/>
              </w:rPr>
              <w:t>slepota, travmatska katarakta, vitritis, hipopion</w:t>
            </w:r>
          </w:p>
        </w:tc>
      </w:tr>
      <w:tr w:rsidR="003E5BD0" w:rsidRPr="00C30BEA" w14:paraId="2894E936" w14:textId="77777777" w:rsidTr="00AF348A">
        <w:trPr>
          <w:trHeight w:val="283"/>
        </w:trPr>
        <w:tc>
          <w:tcPr>
            <w:tcW w:w="2694" w:type="dxa"/>
            <w:vMerge/>
          </w:tcPr>
          <w:p w14:paraId="5346736E" w14:textId="77777777" w:rsidR="003E5BD0" w:rsidRPr="00C30BEA" w:rsidRDefault="003E5BD0" w:rsidP="00C30BEA">
            <w:pPr>
              <w:pStyle w:val="BayerBodyTextFull"/>
              <w:tabs>
                <w:tab w:val="left" w:pos="360"/>
              </w:tabs>
              <w:spacing w:before="0" w:after="0"/>
              <w:ind w:right="-1"/>
              <w:rPr>
                <w:sz w:val="22"/>
                <w:szCs w:val="22"/>
              </w:rPr>
            </w:pPr>
          </w:p>
        </w:tc>
        <w:tc>
          <w:tcPr>
            <w:tcW w:w="1559" w:type="dxa"/>
            <w:vAlign w:val="center"/>
          </w:tcPr>
          <w:p w14:paraId="50C72365" w14:textId="77777777" w:rsidR="003E5BD0" w:rsidRPr="00C30BEA" w:rsidRDefault="003E5BD0" w:rsidP="00C30BEA">
            <w:pPr>
              <w:pStyle w:val="BayerBodyTextFull"/>
              <w:tabs>
                <w:tab w:val="left" w:pos="360"/>
              </w:tabs>
              <w:spacing w:before="0" w:after="0"/>
              <w:ind w:right="-1"/>
              <w:rPr>
                <w:sz w:val="22"/>
                <w:szCs w:val="22"/>
                <w:lang w:val="pt-PT"/>
              </w:rPr>
            </w:pPr>
            <w:r w:rsidRPr="00C30BEA">
              <w:rPr>
                <w:sz w:val="22"/>
                <w:szCs w:val="22"/>
                <w:lang w:val="pt-PT"/>
              </w:rPr>
              <w:t>neznana</w:t>
            </w:r>
          </w:p>
        </w:tc>
        <w:tc>
          <w:tcPr>
            <w:tcW w:w="4819" w:type="dxa"/>
            <w:vAlign w:val="center"/>
          </w:tcPr>
          <w:p w14:paraId="02A5AAC5" w14:textId="77777777" w:rsidR="003E5BD0" w:rsidRPr="00C30BEA" w:rsidRDefault="003E5BD0" w:rsidP="00C30BEA">
            <w:pPr>
              <w:pStyle w:val="BayerBodyTextFull"/>
              <w:tabs>
                <w:tab w:val="left" w:pos="360"/>
              </w:tabs>
              <w:spacing w:before="0" w:after="0"/>
              <w:ind w:right="-1"/>
              <w:rPr>
                <w:sz w:val="22"/>
                <w:szCs w:val="22"/>
                <w:lang w:val="pt-PT"/>
              </w:rPr>
            </w:pPr>
            <w:r w:rsidRPr="00C30BEA">
              <w:rPr>
                <w:sz w:val="22"/>
                <w:szCs w:val="22"/>
                <w:lang w:val="pt-PT"/>
              </w:rPr>
              <w:t>skleritis****</w:t>
            </w:r>
          </w:p>
        </w:tc>
      </w:tr>
    </w:tbl>
    <w:p w14:paraId="73C38572" w14:textId="77777777" w:rsidR="003E5BD0" w:rsidRPr="00C30BEA" w:rsidRDefault="003E5BD0" w:rsidP="00C30BEA">
      <w:pPr>
        <w:pStyle w:val="BayerBodyTextFull"/>
        <w:spacing w:before="80" w:after="0"/>
        <w:ind w:left="426" w:right="-1" w:hanging="426"/>
        <w:rPr>
          <w:sz w:val="22"/>
          <w:szCs w:val="22"/>
          <w:lang w:val="sl-SI"/>
        </w:rPr>
      </w:pPr>
      <w:r w:rsidRPr="00C30BEA">
        <w:rPr>
          <w:sz w:val="22"/>
          <w:szCs w:val="22"/>
          <w:lang w:val="sl-SI"/>
        </w:rPr>
        <w:t>*</w:t>
      </w:r>
      <w:r w:rsidRPr="00C30BEA">
        <w:rPr>
          <w:sz w:val="22"/>
          <w:szCs w:val="22"/>
          <w:lang w:val="sl-SI"/>
        </w:rPr>
        <w:tab/>
        <w:t>Stanja, za katera je znano, da so povezana z vlažno AMD. Opazili so jih samo v študijah vlažne AMD.</w:t>
      </w:r>
    </w:p>
    <w:p w14:paraId="2EE36C89" w14:textId="77777777" w:rsidR="003E5BD0" w:rsidRPr="00C30BEA" w:rsidRDefault="003E5BD0" w:rsidP="00C30BEA">
      <w:pPr>
        <w:pStyle w:val="GlobalBayerBodyText"/>
        <w:spacing w:before="0" w:after="0"/>
        <w:ind w:left="426" w:right="-1" w:hanging="426"/>
        <w:rPr>
          <w:rFonts w:ascii="Times New Roman" w:hAnsi="Times New Roman"/>
          <w:sz w:val="22"/>
          <w:szCs w:val="22"/>
          <w:lang w:val="sl-SI"/>
        </w:rPr>
      </w:pPr>
      <w:r w:rsidRPr="00C30BEA">
        <w:rPr>
          <w:rFonts w:ascii="Times New Roman" w:hAnsi="Times New Roman"/>
          <w:sz w:val="22"/>
          <w:szCs w:val="22"/>
          <w:lang w:val="sl-SI"/>
        </w:rPr>
        <w:t>**</w:t>
      </w:r>
      <w:r w:rsidRPr="00C30BEA">
        <w:rPr>
          <w:rFonts w:ascii="Times New Roman" w:hAnsi="Times New Roman"/>
          <w:sz w:val="22"/>
          <w:szCs w:val="22"/>
          <w:lang w:val="sl-SI"/>
        </w:rPr>
        <w:tab/>
        <w:t>endoftalmitis s pozitivno in negativno kulturo</w:t>
      </w:r>
    </w:p>
    <w:p w14:paraId="65C7A300" w14:textId="77777777" w:rsidR="003E5BD0" w:rsidRPr="00C30BEA" w:rsidRDefault="003E5BD0" w:rsidP="00C30BEA">
      <w:pPr>
        <w:pStyle w:val="GlobalBayerBodyText"/>
        <w:spacing w:before="0" w:after="0"/>
        <w:ind w:left="426" w:right="-1" w:hanging="426"/>
        <w:rPr>
          <w:rFonts w:ascii="Times New Roman" w:hAnsi="Times New Roman"/>
          <w:sz w:val="22"/>
          <w:szCs w:val="22"/>
          <w:lang w:val="sl-SI"/>
        </w:rPr>
      </w:pPr>
      <w:r w:rsidRPr="00C30BEA">
        <w:rPr>
          <w:rFonts w:ascii="Times New Roman" w:hAnsi="Times New Roman"/>
          <w:sz w:val="22"/>
          <w:szCs w:val="22"/>
          <w:lang w:val="sl-SI"/>
        </w:rPr>
        <w:t>***</w:t>
      </w:r>
      <w:r w:rsidRPr="00C30BEA">
        <w:rPr>
          <w:rFonts w:ascii="Times New Roman" w:hAnsi="Times New Roman"/>
          <w:sz w:val="22"/>
          <w:szCs w:val="22"/>
          <w:lang w:val="sl-SI"/>
        </w:rPr>
        <w:tab/>
        <w:t>Poročila o preobčutljivostnih reakcijah iz obdobja trženja vključujejo osip, pruritus, urtikarijo in posamezne primere hudih anafilaktičnih/anafilaktoidnih reakcij.</w:t>
      </w:r>
    </w:p>
    <w:p w14:paraId="36C53208" w14:textId="77777777" w:rsidR="003E5BD0" w:rsidRPr="00C30BEA" w:rsidRDefault="003E5BD0" w:rsidP="00C30BEA">
      <w:pPr>
        <w:pStyle w:val="BayerBodyTextFull"/>
        <w:spacing w:before="0" w:after="0"/>
        <w:ind w:left="567" w:right="-1" w:hanging="567"/>
        <w:rPr>
          <w:sz w:val="22"/>
          <w:szCs w:val="22"/>
          <w:lang w:val="en-GB"/>
        </w:rPr>
      </w:pPr>
      <w:r w:rsidRPr="00C30BEA">
        <w:rPr>
          <w:sz w:val="22"/>
          <w:szCs w:val="22"/>
          <w:lang w:val="en-GB"/>
        </w:rPr>
        <w:lastRenderedPageBreak/>
        <w:t>**** poročila iz obdobja trženja</w:t>
      </w:r>
    </w:p>
    <w:p w14:paraId="461D407C" w14:textId="77777777" w:rsidR="003E5BD0" w:rsidRPr="00C30BEA" w:rsidRDefault="003E5BD0" w:rsidP="00C30BEA">
      <w:pPr>
        <w:keepNext/>
        <w:widowControl/>
        <w:spacing w:after="0" w:line="240" w:lineRule="auto"/>
        <w:ind w:right="-1"/>
        <w:rPr>
          <w:rFonts w:ascii="Times New Roman" w:hAnsi="Times New Roman" w:cs="Times New Roman"/>
        </w:rPr>
      </w:pPr>
    </w:p>
    <w:p w14:paraId="1C451779" w14:textId="77777777" w:rsidR="003E5BD0" w:rsidRPr="00C30BEA" w:rsidRDefault="003E5BD0" w:rsidP="00C30BEA">
      <w:pPr>
        <w:keepNext/>
        <w:widowControl/>
        <w:spacing w:after="0" w:line="240" w:lineRule="auto"/>
        <w:ind w:right="-1"/>
        <w:rPr>
          <w:rFonts w:ascii="Times New Roman" w:eastAsia="Times New Roman" w:hAnsi="Times New Roman" w:cs="Times New Roman"/>
          <w:iCs/>
          <w:u w:val="single"/>
        </w:rPr>
      </w:pPr>
      <w:r w:rsidRPr="00C30BEA">
        <w:rPr>
          <w:rFonts w:ascii="Times New Roman" w:hAnsi="Times New Roman" w:cs="Times New Roman"/>
          <w:iCs/>
          <w:u w:val="single"/>
        </w:rPr>
        <w:t>Opis izbranih neželenih učinkov</w:t>
      </w:r>
    </w:p>
    <w:p w14:paraId="21A24B8F" w14:textId="77777777" w:rsidR="003E5BD0" w:rsidRPr="00C30BEA" w:rsidRDefault="003E5BD0" w:rsidP="00C30BEA">
      <w:pPr>
        <w:keepNext/>
        <w:widowControl/>
        <w:spacing w:after="0" w:line="240" w:lineRule="auto"/>
        <w:ind w:right="-1"/>
        <w:rPr>
          <w:rFonts w:ascii="Times New Roman" w:hAnsi="Times New Roman" w:cs="Times New Roman"/>
        </w:rPr>
      </w:pPr>
    </w:p>
    <w:p w14:paraId="6A39752E"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V študijah III. faze pri bolnikih z vlažno AMD je bila povečana incidenca krvavitev pod očesno veznico pri bolnikih, ki so prejemali antitrombotike. Med bolniki, ki so prejemali ranibizumab in aflibercept, je bilo povečanje incidence primerljivo.</w:t>
      </w:r>
    </w:p>
    <w:p w14:paraId="39514372" w14:textId="77777777" w:rsidR="003E5BD0" w:rsidRPr="00C30BEA" w:rsidRDefault="003E5BD0" w:rsidP="00C30BEA">
      <w:pPr>
        <w:widowControl/>
        <w:spacing w:after="0" w:line="240" w:lineRule="auto"/>
        <w:ind w:right="-1"/>
        <w:rPr>
          <w:rFonts w:ascii="Times New Roman" w:hAnsi="Times New Roman" w:cs="Times New Roman"/>
        </w:rPr>
      </w:pPr>
    </w:p>
    <w:p w14:paraId="7D954F2B"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Arterijski trombembolični dogodki so neželeni dogodki, ki so morda povezani s sistemskim zaviranjem VEGF. Teoretično obstaja tveganje za arterijske trombembolične dogodke, tudi možgansko kap in miokardni infarkt, po intravitrealni uporabi zaviralcev VEGF.</w:t>
      </w:r>
    </w:p>
    <w:p w14:paraId="640B0DE5" w14:textId="77777777" w:rsidR="003E5BD0" w:rsidRPr="00C30BEA" w:rsidRDefault="003E5BD0" w:rsidP="00C30BEA">
      <w:pPr>
        <w:widowControl/>
        <w:spacing w:after="0" w:line="240" w:lineRule="auto"/>
        <w:ind w:right="-1"/>
        <w:rPr>
          <w:rFonts w:ascii="Times New Roman" w:hAnsi="Times New Roman" w:cs="Times New Roman"/>
        </w:rPr>
      </w:pPr>
    </w:p>
    <w:p w14:paraId="1720EBFA"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V kliničnih preskušanjih pri bolnikih z AMD, DME, RVO in miopično CNV so opazili nizko stopnjo incidence trombemboličnih dogodkov. Pri indikacijah niso opazili razlik med skupinami, zdravljenimi z afliberceptom in primerjalno skupino.</w:t>
      </w:r>
    </w:p>
    <w:p w14:paraId="65098ADE" w14:textId="77777777" w:rsidR="003E5BD0" w:rsidRPr="00C30BEA" w:rsidRDefault="003E5BD0" w:rsidP="00C30BEA">
      <w:pPr>
        <w:widowControl/>
        <w:spacing w:after="0" w:line="240" w:lineRule="auto"/>
        <w:ind w:right="-1"/>
        <w:rPr>
          <w:rFonts w:ascii="Times New Roman" w:hAnsi="Times New Roman" w:cs="Times New Roman"/>
        </w:rPr>
      </w:pPr>
    </w:p>
    <w:p w14:paraId="3A215791"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Kot pri vseh terapevtskih proteinih obstaja tudi pri zdravilu Yesafili možnost za razvoj imunogenosti.</w:t>
      </w:r>
    </w:p>
    <w:p w14:paraId="2C292540" w14:textId="77777777" w:rsidR="003E5BD0" w:rsidRPr="00C30BEA" w:rsidRDefault="003E5BD0" w:rsidP="00C30BEA">
      <w:pPr>
        <w:widowControl/>
        <w:spacing w:after="0" w:line="240" w:lineRule="auto"/>
        <w:ind w:right="-1"/>
        <w:rPr>
          <w:rFonts w:ascii="Times New Roman" w:hAnsi="Times New Roman" w:cs="Times New Roman"/>
        </w:rPr>
      </w:pPr>
    </w:p>
    <w:p w14:paraId="4186DE58" w14:textId="77777777" w:rsidR="003E5BD0" w:rsidRPr="00C30BEA" w:rsidRDefault="003E5BD0"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u w:val="single" w:color="000000"/>
        </w:rPr>
        <w:t>Poročanje o domnevnih neželenih učinkih</w:t>
      </w:r>
    </w:p>
    <w:p w14:paraId="6E0CA47E" w14:textId="77777777" w:rsidR="003E5BD0" w:rsidRPr="00C30BEA" w:rsidRDefault="003E5BD0" w:rsidP="00C30BEA">
      <w:pPr>
        <w:keepNext/>
        <w:widowControl/>
        <w:spacing w:after="0" w:line="240" w:lineRule="auto"/>
        <w:ind w:right="-1"/>
        <w:rPr>
          <w:rFonts w:ascii="Times New Roman" w:hAnsi="Times New Roman" w:cs="Times New Roman"/>
        </w:rPr>
      </w:pPr>
    </w:p>
    <w:p w14:paraId="760F5D65" w14:textId="77777777" w:rsidR="003E5BD0" w:rsidRPr="00C30BEA" w:rsidRDefault="003E5BD0" w:rsidP="00C30BEA">
      <w:pPr>
        <w:widowControl/>
        <w:tabs>
          <w:tab w:val="left" w:pos="567"/>
        </w:tabs>
        <w:suppressAutoHyphens/>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C30BEA">
        <w:rPr>
          <w:rFonts w:ascii="Times New Roman" w:hAnsi="Times New Roman" w:cs="Times New Roman"/>
          <w:highlight w:val="lightGray"/>
        </w:rPr>
        <w:t xml:space="preserve">nacionalni center za poročanje, ki je naveden v </w:t>
      </w:r>
      <w:hyperlink r:id="rId39" w:history="1">
        <w:r w:rsidRPr="00C30BEA">
          <w:rPr>
            <w:rFonts w:ascii="Times New Roman" w:hAnsi="Times New Roman" w:cs="Times New Roman"/>
            <w:color w:val="0000FF"/>
            <w:highlight w:val="lightGray"/>
            <w:u w:val="single"/>
          </w:rPr>
          <w:t>Prilogi V</w:t>
        </w:r>
      </w:hyperlink>
      <w:r w:rsidRPr="00C30BEA">
        <w:rPr>
          <w:rFonts w:ascii="Times New Roman" w:hAnsi="Times New Roman" w:cs="Times New Roman"/>
        </w:rPr>
        <w:t xml:space="preserve">. </w:t>
      </w:r>
    </w:p>
    <w:p w14:paraId="467EF3FC"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0F62F3F9" w14:textId="77777777" w:rsidR="003E5BD0" w:rsidRPr="00C30BEA" w:rsidRDefault="003E5BD0" w:rsidP="00C30BEA">
      <w:pPr>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4.9</w:t>
      </w:r>
      <w:r w:rsidRPr="00C30BEA">
        <w:rPr>
          <w:rFonts w:ascii="Times New Roman" w:hAnsi="Times New Roman" w:cs="Times New Roman"/>
          <w:b/>
        </w:rPr>
        <w:tab/>
        <w:t>Preveliko odmerjanje</w:t>
      </w:r>
    </w:p>
    <w:p w14:paraId="623660BC" w14:textId="77777777" w:rsidR="003E5BD0" w:rsidRPr="00C30BEA" w:rsidRDefault="003E5BD0" w:rsidP="00C30BEA">
      <w:pPr>
        <w:widowControl/>
        <w:spacing w:after="0" w:line="240" w:lineRule="auto"/>
        <w:ind w:right="-1"/>
        <w:rPr>
          <w:rFonts w:ascii="Times New Roman" w:hAnsi="Times New Roman" w:cs="Times New Roman"/>
        </w:rPr>
      </w:pPr>
    </w:p>
    <w:p w14:paraId="5B29FEDC"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kliničnih preskušanjih so uporabljali enkrat na mesec odmerke do 4 mg; v posameznih primerih pa je prišlo do prekomernega odmerjanja z odmerki po 8 mg.</w:t>
      </w:r>
    </w:p>
    <w:p w14:paraId="752333B5"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2839545"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Prekomerno odmerjanje z injiciranjem večje količine raztopine lahko poviša intraokularni tlak. V primeru prevelikega odmerjanja je treba spremljati intraokularni tlak in uvesti ustrezno zdravljenje, če lečeči zdravnik oceni, da je potrebno (glejte poglavje 6.6).</w:t>
      </w:r>
    </w:p>
    <w:p w14:paraId="6D027545" w14:textId="77777777" w:rsidR="003E5BD0" w:rsidRPr="00C30BEA" w:rsidRDefault="003E5BD0" w:rsidP="00C30BEA">
      <w:pPr>
        <w:widowControl/>
        <w:spacing w:after="0" w:line="240" w:lineRule="auto"/>
        <w:ind w:right="-1"/>
        <w:rPr>
          <w:rFonts w:ascii="Times New Roman" w:hAnsi="Times New Roman" w:cs="Times New Roman"/>
        </w:rPr>
      </w:pPr>
    </w:p>
    <w:p w14:paraId="1259C5EA" w14:textId="77777777" w:rsidR="003E5BD0" w:rsidRPr="00C30BEA" w:rsidRDefault="003E5BD0" w:rsidP="00C30BEA">
      <w:pPr>
        <w:widowControl/>
        <w:spacing w:after="0" w:line="240" w:lineRule="auto"/>
        <w:ind w:right="-1"/>
        <w:rPr>
          <w:rFonts w:ascii="Times New Roman" w:hAnsi="Times New Roman" w:cs="Times New Roman"/>
        </w:rPr>
      </w:pPr>
    </w:p>
    <w:p w14:paraId="190A6093"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5.</w:t>
      </w:r>
      <w:r w:rsidRPr="00C30BEA">
        <w:rPr>
          <w:rFonts w:ascii="Times New Roman" w:hAnsi="Times New Roman" w:cs="Times New Roman"/>
          <w:b/>
        </w:rPr>
        <w:tab/>
        <w:t>FARMAKOLOŠKE LASTNOSTI</w:t>
      </w:r>
    </w:p>
    <w:p w14:paraId="3E27B494" w14:textId="77777777" w:rsidR="003E5BD0" w:rsidRPr="00C30BEA" w:rsidRDefault="003E5BD0" w:rsidP="00C30BEA">
      <w:pPr>
        <w:keepNext/>
        <w:widowControl/>
        <w:spacing w:after="0" w:line="240" w:lineRule="auto"/>
        <w:ind w:right="-1"/>
        <w:rPr>
          <w:rFonts w:ascii="Times New Roman" w:hAnsi="Times New Roman" w:cs="Times New Roman"/>
        </w:rPr>
      </w:pPr>
    </w:p>
    <w:p w14:paraId="14476F0E"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5.1</w:t>
      </w:r>
      <w:r w:rsidRPr="00C30BEA">
        <w:rPr>
          <w:rFonts w:ascii="Times New Roman" w:hAnsi="Times New Roman" w:cs="Times New Roman"/>
          <w:b/>
        </w:rPr>
        <w:tab/>
        <w:t>Farmakodinamične lastnosti</w:t>
      </w:r>
    </w:p>
    <w:p w14:paraId="137C2509" w14:textId="77777777" w:rsidR="003E5BD0" w:rsidRPr="00C30BEA" w:rsidRDefault="003E5BD0" w:rsidP="00C30BEA">
      <w:pPr>
        <w:keepNext/>
        <w:widowControl/>
        <w:spacing w:after="0" w:line="240" w:lineRule="auto"/>
        <w:ind w:right="-1"/>
        <w:rPr>
          <w:rFonts w:ascii="Times New Roman" w:hAnsi="Times New Roman" w:cs="Times New Roman"/>
        </w:rPr>
      </w:pPr>
    </w:p>
    <w:p w14:paraId="1CA57F8C"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Farmakoterapevtska skupina: zdravila za očesne bolezni/učinkovine za preprečevanje neovaskularizacije</w:t>
      </w:r>
    </w:p>
    <w:p w14:paraId="141AD6F5"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Oznaka ATC: S01LA05</w:t>
      </w:r>
    </w:p>
    <w:p w14:paraId="64B53836"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173A6D33"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Zdravilo Yesafili je podobno biološko zdravilo. Podrobne informacije so objavljene na spletni strani Evropske agencije za zdravila </w:t>
      </w:r>
      <w:hyperlink r:id="rId40" w:history="1">
        <w:r w:rsidRPr="00C30BEA">
          <w:rPr>
            <w:rStyle w:val="Hyperlink"/>
            <w:rFonts w:ascii="Times New Roman" w:hAnsi="Times New Roman" w:cs="Times New Roman"/>
          </w:rPr>
          <w:t>http://www.ema.europa.eu</w:t>
        </w:r>
      </w:hyperlink>
      <w:r w:rsidRPr="00C30BEA">
        <w:rPr>
          <w:rFonts w:ascii="Times New Roman" w:hAnsi="Times New Roman" w:cs="Times New Roman"/>
        </w:rPr>
        <w:t>.</w:t>
      </w:r>
    </w:p>
    <w:p w14:paraId="377C017D"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2B51E896"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Aflibercept je rekombinantni fuzijski protein, sestavljen iz delov ekstracelularnih domen receptorjev 1 in 2 humanega VEGF, vezanega na del Fc humanega IgG1.</w:t>
      </w:r>
    </w:p>
    <w:p w14:paraId="0054839C"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4549A53A"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Aflibercept je pridobljen s tehnologijo rekombinantne DNA v celicah K1 jajčnika kitajskega hrčka.</w:t>
      </w:r>
    </w:p>
    <w:p w14:paraId="35548CB2"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07A65CBD"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Aflibercept deluje kot topen vabni receptor, ki veže VEGF</w:t>
      </w:r>
      <w:r w:rsidRPr="00C30BEA">
        <w:rPr>
          <w:rFonts w:ascii="Times New Roman" w:hAnsi="Times New Roman" w:cs="Times New Roman"/>
        </w:rPr>
        <w:noBreakHyphen/>
        <w:t>A in PlGF z večjo afiniteto kot njihovi naravni receptorji, zato lahko zavira vezavo in aktivacijo sorodnih receptorjev VEGF.</w:t>
      </w:r>
    </w:p>
    <w:p w14:paraId="14406A7F"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06424795"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r w:rsidRPr="00C30BEA">
        <w:rPr>
          <w:rFonts w:ascii="Times New Roman" w:hAnsi="Times New Roman" w:cs="Times New Roman"/>
          <w:u w:val="single"/>
        </w:rPr>
        <w:lastRenderedPageBreak/>
        <w:t>Mehanizem delovanja</w:t>
      </w:r>
    </w:p>
    <w:p w14:paraId="37C0D082"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p>
    <w:p w14:paraId="7B0BD999"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Žilni endotelijski rastni dejavnik</w:t>
      </w:r>
      <w:r w:rsidRPr="00C30BEA">
        <w:rPr>
          <w:rFonts w:ascii="Times New Roman" w:hAnsi="Times New Roman" w:cs="Times New Roman"/>
        </w:rPr>
        <w:noBreakHyphen/>
        <w:t>A (VEGF</w:t>
      </w:r>
      <w:r w:rsidRPr="00C30BEA">
        <w:rPr>
          <w:rFonts w:ascii="Times New Roman" w:hAnsi="Times New Roman" w:cs="Times New Roman"/>
        </w:rPr>
        <w:noBreakHyphen/>
        <w:t>A) in placentni rastni dejavnik (PlGF) spadata v skupino VEGF angiogenih dejavnikov, ki lahko delujejo kot močni dejavniki mitogene, kemotaktične in žilne prepustnosti za endotelijske celice. VEGF deluje preko dveh tirozinkinaznih receptorjev, VEGFR</w:t>
      </w:r>
      <w:r w:rsidRPr="00C30BEA">
        <w:rPr>
          <w:rFonts w:ascii="Times New Roman" w:hAnsi="Times New Roman" w:cs="Times New Roman"/>
        </w:rPr>
        <w:noBreakHyphen/>
        <w:t>1 in VEGFR</w:t>
      </w:r>
      <w:r w:rsidRPr="00C30BEA">
        <w:rPr>
          <w:rFonts w:ascii="Times New Roman" w:hAnsi="Times New Roman" w:cs="Times New Roman"/>
        </w:rPr>
        <w:noBreakHyphen/>
        <w:t>2, ki sta prisotna na površini endotelijskih celic. PlGF se veže samo na VEGFR</w:t>
      </w:r>
      <w:r w:rsidRPr="00C30BEA">
        <w:rPr>
          <w:rFonts w:ascii="Times New Roman" w:hAnsi="Times New Roman" w:cs="Times New Roman"/>
        </w:rPr>
        <w:noBreakHyphen/>
        <w:t>1, ki je prisoten tudi na površini levkocitov. Prekomerna aktivacija teh receptorjev z VEGF</w:t>
      </w:r>
      <w:r w:rsidRPr="00C30BEA">
        <w:rPr>
          <w:rFonts w:ascii="Times New Roman" w:hAnsi="Times New Roman" w:cs="Times New Roman"/>
        </w:rPr>
        <w:noBreakHyphen/>
        <w:t>A lahko povzroči patološko neovaskularizacijo in prekomerno žilno prepustnost. PlGF lahko v teh procesih deluje sinergično z VEGF</w:t>
      </w:r>
      <w:r w:rsidRPr="00C30BEA">
        <w:rPr>
          <w:rFonts w:ascii="Times New Roman" w:hAnsi="Times New Roman" w:cs="Times New Roman"/>
        </w:rPr>
        <w:noBreakHyphen/>
        <w:t>A, znano pa je tudi, da pospešuje infiltracijo levkocitov in vnetje žil.</w:t>
      </w:r>
    </w:p>
    <w:p w14:paraId="10A7C2A3"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0EE2AB07"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r w:rsidRPr="00C30BEA">
        <w:rPr>
          <w:rFonts w:ascii="Times New Roman" w:hAnsi="Times New Roman" w:cs="Times New Roman"/>
          <w:u w:val="single"/>
        </w:rPr>
        <w:t>Farmakodinamični učinki</w:t>
      </w:r>
    </w:p>
    <w:p w14:paraId="28C7EDC8" w14:textId="77777777" w:rsidR="003E5BD0" w:rsidRPr="00C30BEA" w:rsidRDefault="003E5BD0" w:rsidP="00C30BEA">
      <w:pPr>
        <w:keepNext/>
        <w:widowControl/>
        <w:spacing w:after="0" w:line="240" w:lineRule="auto"/>
        <w:ind w:right="-1"/>
        <w:rPr>
          <w:rFonts w:ascii="Times New Roman" w:eastAsia="Times New Roman" w:hAnsi="Times New Roman" w:cs="Times New Roman"/>
          <w:i/>
          <w:iCs/>
        </w:rPr>
      </w:pPr>
    </w:p>
    <w:p w14:paraId="18F9DB04" w14:textId="77777777" w:rsidR="003E5BD0" w:rsidRPr="00C30BEA" w:rsidRDefault="003E5BD0" w:rsidP="00C30BEA">
      <w:pPr>
        <w:keepNext/>
        <w:widowControl/>
        <w:spacing w:after="0" w:line="240" w:lineRule="auto"/>
        <w:ind w:right="-1"/>
        <w:rPr>
          <w:rFonts w:ascii="Times New Roman" w:eastAsia="Times New Roman" w:hAnsi="Times New Roman" w:cs="Times New Roman"/>
          <w:i/>
          <w:iCs/>
        </w:rPr>
      </w:pPr>
      <w:r w:rsidRPr="00C30BEA">
        <w:rPr>
          <w:rFonts w:ascii="Times New Roman" w:hAnsi="Times New Roman" w:cs="Times New Roman"/>
          <w:i/>
        </w:rPr>
        <w:t>Vlažna starostna degeneracija makule</w:t>
      </w:r>
    </w:p>
    <w:p w14:paraId="4453D543"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Za vlažno AMD je značilna patološka horoidalna neovaskularizacija (CNV). Iztekanje krvi in tekočin iz CNV lahko povzroči zadebelitev ali edem mrežnice in/ali sub-/intraretinalno krvavitev ter posledično izgubo ostrine vida.</w:t>
      </w:r>
    </w:p>
    <w:p w14:paraId="5F2936A4"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4B222079"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Pri bolnikih, zdravljenih z afliberceptom (ena injekcija na mesec, tri zaporedne mesece, nato pa ena injekcija vsaka dva meseca), se je centralna debelina mrežnice (CRT –Central Retinal Tickness) zmanjšala kmalu po uvedbi zdravljenja in tudi povprečna velikost CNV lezije se je zmanjšala, kar je bilo v skladu z izsledki, vidnimi pri bolnikih, ki so prejemali ranibizumab 0,5 mg vsak mesec.</w:t>
      </w:r>
    </w:p>
    <w:p w14:paraId="77449533" w14:textId="77777777" w:rsidR="003E5BD0" w:rsidRPr="00C30BEA" w:rsidRDefault="003E5BD0" w:rsidP="00C30BEA">
      <w:pPr>
        <w:widowControl/>
        <w:spacing w:after="0" w:line="240" w:lineRule="auto"/>
        <w:ind w:right="-1"/>
        <w:rPr>
          <w:rFonts w:ascii="Times New Roman" w:hAnsi="Times New Roman" w:cs="Times New Roman"/>
        </w:rPr>
      </w:pPr>
    </w:p>
    <w:p w14:paraId="1D1CBE2A"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študiji VIEW1 je bila CRT, merjena z optično koherenčno tomografijo (OCT –Optical Coherence Tomography), v 52. tednu v povprečju zmanjšana (–130 mikronov v skupini, ki je prejemala aflibercept 2 mg vsaka dva meseca oziroma –129 mikronov v skupini, ki je prejemala ranibizumab 0,5 mg vsak mesec). Tudi v študiji VIEW2 je bila v 52. tednu CRT, merjena z OCT, v povprečju zmanjšana (–149 mikronov v skupini, ki je prejemala aflibercept 2 mg vsaka dva meseca oziroma –139 mikronov v skupini, ki je prejemala ranibizumab 0,5 mg vsak mesec). Zmanjšana CNV in zmanjšana CRT sta bili običajno ohranjeni tudi v drugem letu študij.</w:t>
      </w:r>
    </w:p>
    <w:p w14:paraId="72B815D0"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1B29D47C"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Študijo ALTAIR so izvedli pri japonskih bolnikih, ki niso bili predhodno zdravljeni za vlažno AMD. Izsledki študije so bili podobni izsledkom v študijah VIEW, in sicer ena injekcija na mesec, tri zaporedne mesece, nato ena injekcija po dveh mesecih, nato pa so nadaljevali z režimom »zdravi in podaljšaj«, tj. s spremenljivimi intervali med injekcijami (intervale so podaljševali za 2 ali 4 tedne) do največ 16</w:t>
      </w:r>
      <w:r w:rsidRPr="00C30BEA">
        <w:rPr>
          <w:rFonts w:ascii="Times New Roman" w:hAnsi="Times New Roman" w:cs="Times New Roman"/>
        </w:rPr>
        <w:noBreakHyphen/>
        <w:t>tedenskega intervala, ki je bil v skladu z vnaprej določenimi kriteriji. V 52. tednu je bila CRT, merjena z OCT, v povprečju zmanjšana (–134,4 mikronov v skupini, ki so ji interval med injekcijami podaljševali po 2 tedna oziroma –126,1 mikronov v skupini, ki so ji interval med injekcijami podaljševali po 4 tedne). Delež bolnikov brez tekočine na OCT v 52. tednu je bil 68,3 % v skupini, ki so ji interval med injekcijami podaljševali po 2 tedna oziroma 69,1 % v skupini, ki so ji interval med injekcijami podaljševali po 4 tedne. V drugem letu študije ALTAIR se je zmanjšanje CRT na splošno ohranilo v obeh skupinah zdravljenja.</w:t>
      </w:r>
    </w:p>
    <w:p w14:paraId="2EC95FB5"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7E69613E"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Študija ARIES je bila zasnovana za raziskovanje neinferiornosti režima odmerjanja »zdravi in podaljšaj« aflibercepta 2 mg, ki se začne takoj po prejemu ene injekcije na mesec, tri zaporedne mesece, in nato še ene injekcije po dveh mesecih, v primerjavi z uvedbo režima odmerjanja »zdravi in podaljšaj«, ki se začne po enem letu zdravljenja. Pri bolnikih, ki so vsaj enkrat v času študije potrebovali pogostejše odmerjanje kot je vsakih 8 tednov (Q8), je CRT ostala višja, povprečno zmanjšanje CRT od izhodišča do 104. tedna pa je bilo –160,4 mikronov, podobno kot pri bolnikih, zdravljenih vsakih 8 tednov (Q8) ali manj pogostih intervalih.</w:t>
      </w:r>
    </w:p>
    <w:p w14:paraId="2BC47419"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2AA69E34" w14:textId="77777777" w:rsidR="003E5BD0" w:rsidRPr="00C30BEA" w:rsidRDefault="003E5BD0" w:rsidP="00C30BEA">
      <w:pPr>
        <w:keepNext/>
        <w:widowControl/>
        <w:spacing w:after="0" w:line="240" w:lineRule="auto"/>
        <w:ind w:right="-1"/>
        <w:rPr>
          <w:rFonts w:ascii="Times New Roman" w:eastAsia="Times New Roman" w:hAnsi="Times New Roman" w:cs="Times New Roman"/>
          <w:i/>
          <w:iCs/>
        </w:rPr>
      </w:pPr>
      <w:r w:rsidRPr="00C30BEA">
        <w:rPr>
          <w:rFonts w:ascii="Times New Roman" w:hAnsi="Times New Roman" w:cs="Times New Roman"/>
          <w:i/>
        </w:rPr>
        <w:t>Makularni edem, ki nastane kot posledica zapore centralne mrežnične vene ali zapore veje mrežnične vene</w:t>
      </w:r>
    </w:p>
    <w:p w14:paraId="550FF06E"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Pri CRVO in BRVO se pojavi ishemija mrežnice in spodbuja sproščanje VEGF, ki nato destabilizira tesne stike med endotelijskimi celicami in spodbuja njihovo proliferacijo. Povečano sproščanje VEGF je povezano z razpadanjem krvno</w:t>
      </w:r>
      <w:r w:rsidRPr="00C30BEA">
        <w:rPr>
          <w:rFonts w:ascii="Times New Roman" w:hAnsi="Times New Roman" w:cs="Times New Roman"/>
        </w:rPr>
        <w:noBreakHyphen/>
        <w:t>mrežnične pregrade, povečanjem prepustnosti žil, edemom mrežnice in zapleti neovaskularizacije.</w:t>
      </w:r>
    </w:p>
    <w:p w14:paraId="5F8786FF"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D52D913"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lastRenderedPageBreak/>
        <w:t>Pri bolnikih, zdravljenih s 6 zaporednimi mesečnimi injekcijami aflibercepta 2 mg je bil opažen dosleden, hiter in robusten morfološki odgovor (na podlagi meritev izboljšanj povprečne CRT). V 24. tednu je bilo zmanjšanje CRT superiorno v primerjavi s kontrolno skupino v vseh treh študijah (COPERNICUS pri CRVO: –457 oziroma –145 mikronov; GALILEO pri CRVO: –449 oziroma –169 mikronov; VIBRANT pri BRVO: –280 oziroma –128 mikronov). Zmanjšanje CRT glede na izhodiščne vrednosti se je ohranilo do konca vsake študije, do 100. tedna v študiji COPERNICUS, 76. tedna v študiji GALILEO in 52. tedna v študiji VIBRANT.</w:t>
      </w:r>
    </w:p>
    <w:p w14:paraId="1E5E9215"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2D1703ED" w14:textId="77777777" w:rsidR="003E5BD0" w:rsidRPr="00C30BEA" w:rsidRDefault="003E5BD0" w:rsidP="00C30BEA">
      <w:pPr>
        <w:keepNext/>
        <w:widowControl/>
        <w:spacing w:after="0" w:line="240" w:lineRule="auto"/>
        <w:ind w:right="-1"/>
        <w:rPr>
          <w:rFonts w:ascii="Times New Roman" w:eastAsia="Times New Roman" w:hAnsi="Times New Roman" w:cs="Times New Roman"/>
          <w:i/>
          <w:iCs/>
        </w:rPr>
      </w:pPr>
      <w:r w:rsidRPr="00C30BEA">
        <w:rPr>
          <w:rFonts w:ascii="Times New Roman" w:hAnsi="Times New Roman" w:cs="Times New Roman"/>
          <w:i/>
        </w:rPr>
        <w:t>Diabetični makularni edem</w:t>
      </w:r>
    </w:p>
    <w:p w14:paraId="66FE5BD5"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Diabetični makularni edem je posledica diabetične retinopatije in zanj sta značilna povečana žilna prepustnost in poškodbe mrežničnih kapilar, kar lahko povzroči izgubo ostrine vida.</w:t>
      </w:r>
    </w:p>
    <w:p w14:paraId="4715F82F"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30DEFBF1"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Pri bolnikih, zdravljenih z afliberceptom, od katerih jih je bila večina razvrščenih med bolnike s sladkorno boleznijo tipa II, je bil opažen hiter in robusten morfološki odgovor (CRT, DRSS nivo).</w:t>
      </w:r>
    </w:p>
    <w:p w14:paraId="7574105C"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00A48207"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študijah VIVID</w:t>
      </w:r>
      <w:r w:rsidRPr="00C30BEA">
        <w:rPr>
          <w:rFonts w:ascii="Times New Roman" w:hAnsi="Times New Roman" w:cs="Times New Roman"/>
          <w:vertAlign w:val="superscript"/>
        </w:rPr>
        <w:t>DME</w:t>
      </w:r>
      <w:r w:rsidRPr="00C30BEA">
        <w:rPr>
          <w:rFonts w:ascii="Times New Roman" w:hAnsi="Times New Roman" w:cs="Times New Roman"/>
        </w:rPr>
        <w:t xml:space="preserve"> in VISTA</w:t>
      </w:r>
      <w:r w:rsidRPr="00C30BEA">
        <w:rPr>
          <w:rFonts w:ascii="Times New Roman" w:hAnsi="Times New Roman" w:cs="Times New Roman"/>
          <w:vertAlign w:val="superscript"/>
        </w:rPr>
        <w:t>DME</w:t>
      </w:r>
      <w:r w:rsidRPr="00C30BEA">
        <w:rPr>
          <w:rFonts w:ascii="Times New Roman" w:hAnsi="Times New Roman" w:cs="Times New Roman"/>
        </w:rPr>
        <w:t xml:space="preserve"> so opazili statistično značilno večje povprečno zmanjšanje CRT glede na izhodiščne vrednosti do 52. tedna v skupinah, ki so prejemale aflibercept, kot v kontrolnih skupinah z laserskim zdravljenjem (–192,4 oziroma –183,1 mikronov v skupinah, ki so prejemale aflibercept 2Q8, ter –66,2 oziroma –73,3 mikronov v kontrolnih skupinah). V študijah VIVID</w:t>
      </w:r>
      <w:r w:rsidRPr="00C30BEA">
        <w:rPr>
          <w:rFonts w:ascii="Times New Roman" w:hAnsi="Times New Roman" w:cs="Times New Roman"/>
          <w:vertAlign w:val="superscript"/>
        </w:rPr>
        <w:t>DME</w:t>
      </w:r>
      <w:r w:rsidRPr="00C30BEA">
        <w:rPr>
          <w:rFonts w:ascii="Times New Roman" w:hAnsi="Times New Roman" w:cs="Times New Roman"/>
        </w:rPr>
        <w:t xml:space="preserve"> in VISTA</w:t>
      </w:r>
      <w:r w:rsidRPr="00C30BEA">
        <w:rPr>
          <w:rFonts w:ascii="Times New Roman" w:hAnsi="Times New Roman" w:cs="Times New Roman"/>
          <w:vertAlign w:val="superscript"/>
        </w:rPr>
        <w:t>DME</w:t>
      </w:r>
      <w:r w:rsidRPr="00C30BEA">
        <w:rPr>
          <w:rFonts w:ascii="Times New Roman" w:hAnsi="Times New Roman" w:cs="Times New Roman"/>
        </w:rPr>
        <w:t xml:space="preserve"> se je zmanjšanje v 100. tednu ohranilo pri –195,8 mikronov oziroma –191,1 mikronov v skupinah, ki so prejemale aflibercept 2Q8, ter –85,7 mikronov oziroma –83,9 mikronov v kontrolnih skupinah.</w:t>
      </w:r>
    </w:p>
    <w:p w14:paraId="421CE989"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A37FFF0"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študijah VIVID</w:t>
      </w:r>
      <w:r w:rsidRPr="00C30BEA">
        <w:rPr>
          <w:rFonts w:ascii="Times New Roman" w:hAnsi="Times New Roman" w:cs="Times New Roman"/>
          <w:vertAlign w:val="superscript"/>
        </w:rPr>
        <w:t>DME</w:t>
      </w:r>
      <w:r w:rsidRPr="00C30BEA">
        <w:rPr>
          <w:rFonts w:ascii="Times New Roman" w:hAnsi="Times New Roman" w:cs="Times New Roman"/>
        </w:rPr>
        <w:t xml:space="preserve"> in VISTA</w:t>
      </w:r>
      <w:r w:rsidRPr="00C30BEA">
        <w:rPr>
          <w:rFonts w:ascii="Times New Roman" w:hAnsi="Times New Roman" w:cs="Times New Roman"/>
          <w:vertAlign w:val="superscript"/>
        </w:rPr>
        <w:t>DME</w:t>
      </w:r>
      <w:r w:rsidRPr="00C30BEA">
        <w:rPr>
          <w:rFonts w:ascii="Times New Roman" w:hAnsi="Times New Roman" w:cs="Times New Roman"/>
        </w:rPr>
        <w:t xml:space="preserve"> je bilo na vnaprej določen način ocenjeno izboljšanje za ≥ 2 stopnji po lestvici resnosti diabetične retinopatije. Ocena po lestvici resnosti diabetične retinopatije je bila možna pri 73,7 % bolnikov v študiji VIVID</w:t>
      </w:r>
      <w:r w:rsidRPr="00C30BEA">
        <w:rPr>
          <w:rFonts w:ascii="Times New Roman" w:hAnsi="Times New Roman" w:cs="Times New Roman"/>
          <w:vertAlign w:val="superscript"/>
        </w:rPr>
        <w:t>DME</w:t>
      </w:r>
      <w:r w:rsidRPr="00C30BEA">
        <w:rPr>
          <w:rFonts w:ascii="Times New Roman" w:hAnsi="Times New Roman" w:cs="Times New Roman"/>
        </w:rPr>
        <w:t xml:space="preserve"> in 98,3 % bolnikov v študiji VISTA</w:t>
      </w:r>
      <w:r w:rsidRPr="00C30BEA">
        <w:rPr>
          <w:rFonts w:ascii="Times New Roman" w:hAnsi="Times New Roman" w:cs="Times New Roman"/>
          <w:vertAlign w:val="superscript"/>
        </w:rPr>
        <w:t>DME</w:t>
      </w:r>
      <w:r w:rsidRPr="00C30BEA">
        <w:rPr>
          <w:rFonts w:ascii="Times New Roman" w:hAnsi="Times New Roman" w:cs="Times New Roman"/>
        </w:rPr>
        <w:t>. V 52. tednu je prišlo do izboljšanja za ≥ 2 stopnji po lestvici resnosti diabetične retinopatije pri 27,7 % oziroma 29,1 % bolnikov v skupinah, ki sta prejemali aflibercept 2Q8, ter pri 7,5 % oziroma 14,3 % bolnikov v kontrolnih skupinah. V 100. tednu je bil odstotek 32,6 % oziroma 37,1 % v skupinah, ki sta prejemali aflibercept 2Q8, ter 8,2 % oziroma 15,6 % v kontrolnih skupinah.</w:t>
      </w:r>
    </w:p>
    <w:p w14:paraId="01629752"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3E53E54E"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V študiji VIOLET so primerjali tri različne režime odmerjanja aflibercepta 2 mg za zdravljenje DME po vsaj enem letu zdravljenja v fiksnih intervalih, kjer se je zdravljenje začelo z eno injekcijo na mesec, pet zaporednih mesecev; nato pa so nadaljevali z eno injekcijo vsaka dva meseca. V 52. in 100. tednu študije, tj. v drugem in tretjem letu zdravljenja, so bile povprečne spremembe CRT klinično podobne pri režimih odmerjanja »zdravi in podaljšaj« (ZIP), </w:t>
      </w:r>
      <w:r w:rsidRPr="00C30BEA">
        <w:rPr>
          <w:rFonts w:ascii="Times New Roman" w:hAnsi="Times New Roman" w:cs="Times New Roman"/>
          <w:i/>
          <w:iCs/>
        </w:rPr>
        <w:t>pro re nata</w:t>
      </w:r>
      <w:r w:rsidRPr="00C30BEA">
        <w:rPr>
          <w:rFonts w:ascii="Times New Roman" w:hAnsi="Times New Roman" w:cs="Times New Roman"/>
        </w:rPr>
        <w:t xml:space="preserve"> (2PRN) in 2Q8, –2,1, 2,2 oziroma –18,8 mikronov v 52. tednu in 2,3, –13,9 oziroma –15,5 mikronov v 100. tednu.</w:t>
      </w:r>
    </w:p>
    <w:p w14:paraId="3390A3E0"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4EEB92B4" w14:textId="77777777" w:rsidR="003E5BD0" w:rsidRPr="00C30BEA" w:rsidRDefault="003E5BD0" w:rsidP="00C30BEA">
      <w:pPr>
        <w:keepNext/>
        <w:widowControl/>
        <w:spacing w:after="0" w:line="240" w:lineRule="auto"/>
        <w:ind w:right="-1"/>
        <w:rPr>
          <w:rFonts w:ascii="Times New Roman" w:eastAsia="Times New Roman" w:hAnsi="Times New Roman" w:cs="Times New Roman"/>
          <w:i/>
          <w:iCs/>
        </w:rPr>
      </w:pPr>
      <w:r w:rsidRPr="00C30BEA">
        <w:rPr>
          <w:rFonts w:ascii="Times New Roman" w:hAnsi="Times New Roman" w:cs="Times New Roman"/>
          <w:i/>
        </w:rPr>
        <w:t xml:space="preserve">Miopična horoidalna neovaskularizacija </w:t>
      </w:r>
    </w:p>
    <w:p w14:paraId="3E67E46C"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Miopična horoidalna neovaskularizacija (miopična CNV) je pogost vzrok izgube vida pri odraslih s patološko kratkovidnostjo. Razvije se kot mehanizem za celjenje ran, ki so posledice ruptur Bruchove membrane in najbolj ogrožajo vid pri patološki kratkovidnosti.</w:t>
      </w:r>
    </w:p>
    <w:p w14:paraId="32B2E5B1"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142284B4"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Pri bolnikih, zdravljenih z afliberceptom, v študiji MYRROR (ena injekcija na začetku zdravljenja, dodatne injekcije pa v primeru vztrajanja bolezni ali ponovitvi) se je kmalu po začetku zmanjšala CRT v korist zdravljenja z afliberceptom v 24. tednu (–79 mikronov v skupini, zdravljeni z afliberceptom 2 mg, oziroma –4 mikrone v kontrolni skupini), ki se je ohranila do 48. tedna. Dodatno se je zmanjšala povprečna velikost lezije CNV.</w:t>
      </w:r>
    </w:p>
    <w:p w14:paraId="0B49B939"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26536C4B"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r w:rsidRPr="00C30BEA">
        <w:rPr>
          <w:rFonts w:ascii="Times New Roman" w:hAnsi="Times New Roman" w:cs="Times New Roman"/>
          <w:u w:val="single"/>
        </w:rPr>
        <w:t>Klinična učinkovitost in varnost</w:t>
      </w:r>
    </w:p>
    <w:p w14:paraId="696E2FA4" w14:textId="77777777" w:rsidR="003E5BD0" w:rsidRPr="00C30BEA" w:rsidRDefault="003E5BD0" w:rsidP="00C30BEA">
      <w:pPr>
        <w:keepNext/>
        <w:widowControl/>
        <w:spacing w:after="0" w:line="240" w:lineRule="auto"/>
        <w:ind w:right="-1"/>
        <w:rPr>
          <w:rFonts w:ascii="Times New Roman" w:eastAsia="Times New Roman" w:hAnsi="Times New Roman" w:cs="Times New Roman"/>
        </w:rPr>
      </w:pPr>
    </w:p>
    <w:p w14:paraId="4326A1D6" w14:textId="77777777" w:rsidR="003E5BD0" w:rsidRPr="00C30BEA" w:rsidRDefault="003E5BD0" w:rsidP="00C30BEA">
      <w:pPr>
        <w:keepNext/>
        <w:widowControl/>
        <w:spacing w:after="0" w:line="240" w:lineRule="auto"/>
        <w:ind w:right="-1"/>
        <w:rPr>
          <w:rFonts w:ascii="Times New Roman" w:eastAsia="Times New Roman" w:hAnsi="Times New Roman" w:cs="Times New Roman"/>
          <w:i/>
          <w:iCs/>
        </w:rPr>
      </w:pPr>
      <w:r w:rsidRPr="00C30BEA">
        <w:rPr>
          <w:rFonts w:ascii="Times New Roman" w:hAnsi="Times New Roman" w:cs="Times New Roman"/>
          <w:i/>
        </w:rPr>
        <w:t>Vlažna starostna degeneracija makule</w:t>
      </w:r>
    </w:p>
    <w:p w14:paraId="3C1B60DD"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Varnost in učinkovitost aflibercepta so ocenili v dveh randomiziranih, multicentričnih, dvojno slepih, aktivno nadzorovanih študijah pri bolnikih z vlažno AMD (VIEW1 in VIEW2), v katerih je bilo zdravljenih skupno 2412 bolnikov in pri njih je bila ocenjena učinkovitost (1817 bolnikov je bilo zdravljenih z afliberceptom). Bolniki so bili stari od 49 do 99 let, v povprečju 76 let. V teh kliničnih študijah je bilo približno 89 % (1616/1817) bolnikov, randomiziranih v skupino, ki je prejemala </w:t>
      </w:r>
      <w:r w:rsidRPr="00C30BEA">
        <w:rPr>
          <w:rFonts w:ascii="Times New Roman" w:hAnsi="Times New Roman" w:cs="Times New Roman"/>
        </w:rPr>
        <w:lastRenderedPageBreak/>
        <w:t>aflibercept, starih 65 let ali več, približno 63 % (1139/1817) jih je bilo starih 75 let ali več. V vseh študijah so bolnike naključno razporedili v enega od štirih režimov odmerjanja v razmerju 1 : 1 : 1 : 1:</w:t>
      </w:r>
    </w:p>
    <w:p w14:paraId="015FDB20"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5566101F" w14:textId="77777777" w:rsidR="003E5BD0" w:rsidRPr="00C30BEA" w:rsidRDefault="003E5BD0" w:rsidP="001D0B2A">
      <w:pPr>
        <w:pStyle w:val="ListParagraph"/>
        <w:widowControl/>
        <w:numPr>
          <w:ilvl w:val="0"/>
          <w:numId w:val="17"/>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aflibercept 2 mg vsakih 8 tednov po 3 začetnih mesečnih odmerkih (aflibercept 2Q8),</w:t>
      </w:r>
    </w:p>
    <w:p w14:paraId="478569A0" w14:textId="77777777" w:rsidR="003E5BD0" w:rsidRPr="00C30BEA" w:rsidRDefault="003E5BD0" w:rsidP="001D0B2A">
      <w:pPr>
        <w:pStyle w:val="ListParagraph"/>
        <w:widowControl/>
        <w:numPr>
          <w:ilvl w:val="0"/>
          <w:numId w:val="17"/>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aflibercept 2 mg vsake 4 tedne (aflibercept 2Q4),</w:t>
      </w:r>
    </w:p>
    <w:p w14:paraId="643207CC" w14:textId="77777777" w:rsidR="003E5BD0" w:rsidRPr="00C30BEA" w:rsidRDefault="003E5BD0" w:rsidP="001D0B2A">
      <w:pPr>
        <w:pStyle w:val="ListParagraph"/>
        <w:widowControl/>
        <w:numPr>
          <w:ilvl w:val="0"/>
          <w:numId w:val="17"/>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aflibercept 0,5 mg vsake 4 tedne (aflibercept 0,5Q4) in</w:t>
      </w:r>
    </w:p>
    <w:p w14:paraId="6E6213CB" w14:textId="77777777" w:rsidR="003E5BD0" w:rsidRPr="00C30BEA" w:rsidRDefault="003E5BD0" w:rsidP="001D0B2A">
      <w:pPr>
        <w:pStyle w:val="ListParagraph"/>
        <w:widowControl/>
        <w:numPr>
          <w:ilvl w:val="0"/>
          <w:numId w:val="17"/>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ranibizumab 0,5 mg vsake 4 tedne (ranibizumab 0,5Q4).</w:t>
      </w:r>
    </w:p>
    <w:p w14:paraId="439E4829"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2A4318A6"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drugem letu študij so bolniki še naprej prejemali odmerke v jakostih, v katere so bili randomizirani na začetku, vendar s spremenjenim režimom odmerjanja, glede na oceno ostrine vida in anatomski izgled rumene pege, z največjim intervalom odmerjanja 12 tednov, kar je bilo opredeljeno v protokolu.</w:t>
      </w:r>
    </w:p>
    <w:p w14:paraId="6B156448"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2EB4FF0A"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obeh študijah je bil primarni cilj učinkovitosti delež bolnikov, ki so ohranili vid, tj. izguba manj kot 15 črk ostrine vida v 52. tednu v primerjavi z izhodiščnimi vrednostmi.</w:t>
      </w:r>
    </w:p>
    <w:p w14:paraId="70A8F739"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1D2148AF"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študiji VIEW1 je v 52. tednu v skupini bolnikov, zdravljenih z afliberceptom 2Q8, vid ohranilo 95,1 % bolnikov v primerjavi s 94,4 % bolnikov v skupini, ki so prejemali ranibizumab 0,5Q4. V študiji VIEW2 je v 52. tednu v skupini bolnikov, zdravljenih z afliberceptom 2Q8, vid ohranilo 95,6 % bolnikov v primerjavi s 94,4 % bolnikov v skupini, ki je prejemala ranibizumab 0,5Q4. V obeh študijah se je pokazalo, da je zdravljenje z afliberceptom neinferiorno in klinično enakovredno zdravljenju z ranibizumabom 0,5Q4.</w:t>
      </w:r>
    </w:p>
    <w:p w14:paraId="20EE2889"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B95C3C4"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Podrobnejši izsledki analiz združenih podatkov iz obeh študij so prikazani v preglednici 2 in sliki 1.</w:t>
      </w:r>
    </w:p>
    <w:p w14:paraId="6B8438A7"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5CFE55EB" w14:textId="77777777" w:rsidR="00F26C9A" w:rsidRDefault="00F26C9A">
      <w:pPr>
        <w:rPr>
          <w:rFonts w:ascii="Times New Roman" w:hAnsi="Times New Roman" w:cs="Times New Roman"/>
          <w:b/>
        </w:rPr>
      </w:pPr>
      <w:r>
        <w:rPr>
          <w:rFonts w:ascii="Times New Roman" w:hAnsi="Times New Roman" w:cs="Times New Roman"/>
          <w:b/>
        </w:rPr>
        <w:br w:type="page"/>
      </w:r>
    </w:p>
    <w:p w14:paraId="4A7E41A6" w14:textId="05A9C52F" w:rsidR="003E5BD0" w:rsidRPr="00C30BEA" w:rsidRDefault="003E5BD0" w:rsidP="00C30BEA">
      <w:pPr>
        <w:keepNext/>
        <w:widowControl/>
        <w:tabs>
          <w:tab w:val="left" w:pos="1134"/>
        </w:tabs>
        <w:spacing w:after="0" w:line="240" w:lineRule="auto"/>
        <w:ind w:left="1134" w:right="-1" w:hanging="1134"/>
        <w:rPr>
          <w:rFonts w:ascii="Times New Roman" w:eastAsia="Times New Roman" w:hAnsi="Times New Roman" w:cs="Times New Roman"/>
          <w:b/>
          <w:bCs/>
        </w:rPr>
      </w:pPr>
      <w:r w:rsidRPr="00C30BEA">
        <w:rPr>
          <w:rFonts w:ascii="Times New Roman" w:hAnsi="Times New Roman" w:cs="Times New Roman"/>
          <w:b/>
        </w:rPr>
        <w:lastRenderedPageBreak/>
        <w:t>Preglednica 2:</w:t>
      </w:r>
      <w:r w:rsidRPr="00C30BEA">
        <w:rPr>
          <w:rFonts w:ascii="Times New Roman" w:hAnsi="Times New Roman" w:cs="Times New Roman"/>
          <w:b/>
        </w:rPr>
        <w:tab/>
        <w:t>Izidi učinkovitosti v 52. (primarna analiza) in 96. tednu; združeni podatki iz študij VIEW1 in VIEW2</w:t>
      </w:r>
      <w:r w:rsidRPr="00C30BEA">
        <w:rPr>
          <w:rFonts w:ascii="Times New Roman" w:hAnsi="Times New Roman" w:cs="Times New Roman"/>
          <w:b/>
          <w:vertAlign w:val="superscript"/>
        </w:rPr>
        <w:t>B</w:t>
      </w:r>
    </w:p>
    <w:p w14:paraId="68A95532" w14:textId="77777777" w:rsidR="003E5BD0" w:rsidRPr="00C30BEA" w:rsidRDefault="003E5BD0" w:rsidP="00C30BEA">
      <w:pPr>
        <w:keepNext/>
        <w:widowControl/>
        <w:spacing w:after="0" w:line="240" w:lineRule="auto"/>
        <w:ind w:right="-1"/>
        <w:rPr>
          <w:rFonts w:ascii="Times New Roman" w:eastAsia="Times New Roman" w:hAnsi="Times New Roman" w:cs="Times New Roman"/>
        </w:rPr>
      </w:pPr>
    </w:p>
    <w:tbl>
      <w:tblPr>
        <w:tblStyle w:val="TableGrid"/>
        <w:tblW w:w="5000" w:type="pct"/>
        <w:tblLook w:val="04A0" w:firstRow="1" w:lastRow="0" w:firstColumn="1" w:lastColumn="0" w:noHBand="0" w:noVBand="1"/>
      </w:tblPr>
      <w:tblGrid>
        <w:gridCol w:w="2350"/>
        <w:gridCol w:w="1662"/>
        <w:gridCol w:w="1664"/>
        <w:gridCol w:w="1662"/>
        <w:gridCol w:w="1723"/>
      </w:tblGrid>
      <w:tr w:rsidR="003E5BD0" w:rsidRPr="00C30BEA" w14:paraId="6F7F73F3" w14:textId="77777777" w:rsidTr="00F26C9A">
        <w:trPr>
          <w:cantSplit/>
          <w:tblHeader/>
        </w:trPr>
        <w:tc>
          <w:tcPr>
            <w:tcW w:w="1297" w:type="pct"/>
            <w:vMerge w:val="restart"/>
          </w:tcPr>
          <w:p w14:paraId="43363B7A" w14:textId="77777777" w:rsidR="003E5BD0" w:rsidRPr="00C30BEA" w:rsidRDefault="003E5BD0" w:rsidP="00C30BEA">
            <w:pPr>
              <w:widowControl/>
              <w:ind w:right="-1"/>
              <w:rPr>
                <w:rFonts w:ascii="Times New Roman" w:eastAsia="Times New Roman" w:hAnsi="Times New Roman" w:cs="Times New Roman"/>
                <w:b/>
                <w:bCs/>
              </w:rPr>
            </w:pPr>
            <w:r w:rsidRPr="00C30BEA">
              <w:rPr>
                <w:rFonts w:ascii="Times New Roman" w:hAnsi="Times New Roman" w:cs="Times New Roman"/>
                <w:b/>
              </w:rPr>
              <w:t>Izid učinkovitosti</w:t>
            </w:r>
          </w:p>
        </w:tc>
        <w:tc>
          <w:tcPr>
            <w:tcW w:w="1835" w:type="pct"/>
            <w:gridSpan w:val="2"/>
            <w:vAlign w:val="center"/>
          </w:tcPr>
          <w:p w14:paraId="129488C5"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 xml:space="preserve">aflibercept 2Q8 </w:t>
            </w:r>
            <w:r w:rsidRPr="00C30BEA">
              <w:rPr>
                <w:rFonts w:ascii="Times New Roman" w:hAnsi="Times New Roman" w:cs="Times New Roman"/>
                <w:b/>
                <w:vertAlign w:val="superscript"/>
              </w:rPr>
              <w:t>E</w:t>
            </w:r>
          </w:p>
          <w:p w14:paraId="674FB20C"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(aflibercept 2 mg vsakih 8 tednov po 3 začetnih mesečnih odmerkih)</w:t>
            </w:r>
          </w:p>
          <w:p w14:paraId="776E774F"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(N = </w:t>
            </w:r>
            <w:r w:rsidRPr="00C30BEA">
              <w:rPr>
                <w:rFonts w:ascii="Times New Roman" w:hAnsi="Times New Roman" w:cs="Times New Roman"/>
                <w:b/>
              </w:rPr>
              <w:t>607</w:t>
            </w:r>
            <w:r w:rsidRPr="00C30BEA">
              <w:rPr>
                <w:rFonts w:ascii="Times New Roman" w:hAnsi="Times New Roman" w:cs="Times New Roman"/>
              </w:rPr>
              <w:t>)</w:t>
            </w:r>
          </w:p>
        </w:tc>
        <w:tc>
          <w:tcPr>
            <w:tcW w:w="1868" w:type="pct"/>
            <w:gridSpan w:val="2"/>
            <w:vAlign w:val="center"/>
          </w:tcPr>
          <w:p w14:paraId="63E402B0"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b/>
              </w:rPr>
              <w:t>ranibizumab 0,5Q4</w:t>
            </w:r>
          </w:p>
          <w:p w14:paraId="3D4816D8"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(ranibizumab 0,5 mg vsake 4 tedne)</w:t>
            </w:r>
          </w:p>
          <w:p w14:paraId="11A12E72"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(N = </w:t>
            </w:r>
            <w:r w:rsidRPr="00C30BEA">
              <w:rPr>
                <w:rFonts w:ascii="Times New Roman" w:hAnsi="Times New Roman" w:cs="Times New Roman"/>
                <w:b/>
              </w:rPr>
              <w:t>595</w:t>
            </w:r>
            <w:r w:rsidRPr="00C30BEA">
              <w:rPr>
                <w:rFonts w:ascii="Times New Roman" w:hAnsi="Times New Roman" w:cs="Times New Roman"/>
              </w:rPr>
              <w:t>)</w:t>
            </w:r>
          </w:p>
        </w:tc>
      </w:tr>
      <w:tr w:rsidR="003E5BD0" w:rsidRPr="00C30BEA" w14:paraId="10FE2CF7" w14:textId="77777777" w:rsidTr="00F26C9A">
        <w:trPr>
          <w:cantSplit/>
          <w:tblHeader/>
        </w:trPr>
        <w:tc>
          <w:tcPr>
            <w:tcW w:w="1297" w:type="pct"/>
            <w:vMerge/>
          </w:tcPr>
          <w:p w14:paraId="07901563" w14:textId="77777777" w:rsidR="003E5BD0" w:rsidRPr="00C30BEA" w:rsidRDefault="003E5BD0" w:rsidP="00C30BEA">
            <w:pPr>
              <w:widowControl/>
              <w:ind w:right="-1"/>
              <w:rPr>
                <w:rFonts w:ascii="Times New Roman" w:eastAsia="Times New Roman" w:hAnsi="Times New Roman" w:cs="Times New Roman"/>
              </w:rPr>
            </w:pPr>
          </w:p>
        </w:tc>
        <w:tc>
          <w:tcPr>
            <w:tcW w:w="917" w:type="pct"/>
          </w:tcPr>
          <w:p w14:paraId="3D911DDA"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52. teden</w:t>
            </w:r>
          </w:p>
        </w:tc>
        <w:tc>
          <w:tcPr>
            <w:tcW w:w="917" w:type="pct"/>
          </w:tcPr>
          <w:p w14:paraId="03331874"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96. teden</w:t>
            </w:r>
          </w:p>
        </w:tc>
        <w:tc>
          <w:tcPr>
            <w:tcW w:w="917" w:type="pct"/>
          </w:tcPr>
          <w:p w14:paraId="5A3DCEF7"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52. teden</w:t>
            </w:r>
          </w:p>
        </w:tc>
        <w:tc>
          <w:tcPr>
            <w:tcW w:w="950" w:type="pct"/>
          </w:tcPr>
          <w:p w14:paraId="1039B5BF"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96. teden</w:t>
            </w:r>
          </w:p>
        </w:tc>
      </w:tr>
      <w:tr w:rsidR="003E5BD0" w:rsidRPr="00C30BEA" w14:paraId="012FF902" w14:textId="77777777" w:rsidTr="00F26C9A">
        <w:tc>
          <w:tcPr>
            <w:tcW w:w="1297" w:type="pct"/>
          </w:tcPr>
          <w:p w14:paraId="020FCBA3"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Povprečno število injekcij od začetka</w:t>
            </w:r>
          </w:p>
        </w:tc>
        <w:tc>
          <w:tcPr>
            <w:tcW w:w="917" w:type="pct"/>
            <w:vAlign w:val="center"/>
          </w:tcPr>
          <w:p w14:paraId="3303DFC4"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7,6</w:t>
            </w:r>
          </w:p>
        </w:tc>
        <w:tc>
          <w:tcPr>
            <w:tcW w:w="917" w:type="pct"/>
            <w:vAlign w:val="center"/>
          </w:tcPr>
          <w:p w14:paraId="36AC3AD9"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11,2</w:t>
            </w:r>
          </w:p>
        </w:tc>
        <w:tc>
          <w:tcPr>
            <w:tcW w:w="917" w:type="pct"/>
            <w:vAlign w:val="center"/>
          </w:tcPr>
          <w:p w14:paraId="085A5CBE"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12,3</w:t>
            </w:r>
          </w:p>
        </w:tc>
        <w:tc>
          <w:tcPr>
            <w:tcW w:w="950" w:type="pct"/>
            <w:vAlign w:val="center"/>
          </w:tcPr>
          <w:p w14:paraId="0DA4AA8F"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16,5</w:t>
            </w:r>
          </w:p>
        </w:tc>
      </w:tr>
      <w:tr w:rsidR="003E5BD0" w:rsidRPr="00C30BEA" w14:paraId="1EA74672" w14:textId="77777777" w:rsidTr="00F26C9A">
        <w:tc>
          <w:tcPr>
            <w:tcW w:w="1297" w:type="pct"/>
          </w:tcPr>
          <w:p w14:paraId="28707907"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Povprečno število injekcij od 52. do 96. tedna</w:t>
            </w:r>
          </w:p>
        </w:tc>
        <w:tc>
          <w:tcPr>
            <w:tcW w:w="917" w:type="pct"/>
            <w:vAlign w:val="center"/>
          </w:tcPr>
          <w:p w14:paraId="7DDFB6F7" w14:textId="77777777" w:rsidR="003E5BD0" w:rsidRPr="00C30BEA" w:rsidRDefault="003E5BD0" w:rsidP="00C30BEA">
            <w:pPr>
              <w:widowControl/>
              <w:ind w:right="-1"/>
              <w:jc w:val="center"/>
              <w:rPr>
                <w:rFonts w:ascii="Times New Roman" w:eastAsia="Times New Roman" w:hAnsi="Times New Roman" w:cs="Times New Roman"/>
              </w:rPr>
            </w:pPr>
          </w:p>
        </w:tc>
        <w:tc>
          <w:tcPr>
            <w:tcW w:w="917" w:type="pct"/>
            <w:vAlign w:val="center"/>
          </w:tcPr>
          <w:p w14:paraId="0A7B1AA2"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4,2</w:t>
            </w:r>
          </w:p>
        </w:tc>
        <w:tc>
          <w:tcPr>
            <w:tcW w:w="917" w:type="pct"/>
            <w:vAlign w:val="center"/>
          </w:tcPr>
          <w:p w14:paraId="2FB95C25" w14:textId="77777777" w:rsidR="003E5BD0" w:rsidRPr="00C30BEA" w:rsidRDefault="003E5BD0" w:rsidP="00C30BEA">
            <w:pPr>
              <w:widowControl/>
              <w:ind w:right="-1"/>
              <w:jc w:val="center"/>
              <w:rPr>
                <w:rFonts w:ascii="Times New Roman" w:eastAsia="Times New Roman" w:hAnsi="Times New Roman" w:cs="Times New Roman"/>
              </w:rPr>
            </w:pPr>
          </w:p>
        </w:tc>
        <w:tc>
          <w:tcPr>
            <w:tcW w:w="950" w:type="pct"/>
            <w:vAlign w:val="center"/>
          </w:tcPr>
          <w:p w14:paraId="7510C01E"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4,7</w:t>
            </w:r>
          </w:p>
        </w:tc>
      </w:tr>
      <w:tr w:rsidR="003E5BD0" w:rsidRPr="00C30BEA" w14:paraId="744723D3" w14:textId="77777777" w:rsidTr="00F26C9A">
        <w:tc>
          <w:tcPr>
            <w:tcW w:w="1297" w:type="pct"/>
          </w:tcPr>
          <w:p w14:paraId="12464D85"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Delež bolnikov, ki so izgubili &lt; 15 črk glede na izhodiščne vrednosti (PPS</w:t>
            </w:r>
            <w:r w:rsidRPr="00C30BEA">
              <w:rPr>
                <w:rFonts w:ascii="Times New Roman" w:hAnsi="Times New Roman" w:cs="Times New Roman"/>
                <w:vertAlign w:val="superscript"/>
              </w:rPr>
              <w:t>A</w:t>
            </w:r>
            <w:r w:rsidRPr="00C30BEA">
              <w:rPr>
                <w:rFonts w:ascii="Times New Roman" w:hAnsi="Times New Roman" w:cs="Times New Roman"/>
              </w:rPr>
              <w:t>)</w:t>
            </w:r>
          </w:p>
        </w:tc>
        <w:tc>
          <w:tcPr>
            <w:tcW w:w="917" w:type="pct"/>
            <w:vAlign w:val="center"/>
          </w:tcPr>
          <w:p w14:paraId="2E18B372"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95,33 %</w:t>
            </w:r>
            <w:r w:rsidRPr="00C30BEA">
              <w:rPr>
                <w:rFonts w:ascii="Times New Roman" w:hAnsi="Times New Roman" w:cs="Times New Roman"/>
                <w:vertAlign w:val="superscript"/>
              </w:rPr>
              <w:t>B</w:t>
            </w:r>
          </w:p>
        </w:tc>
        <w:tc>
          <w:tcPr>
            <w:tcW w:w="917" w:type="pct"/>
            <w:vAlign w:val="center"/>
          </w:tcPr>
          <w:p w14:paraId="04A8E4E0"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92,42 %</w:t>
            </w:r>
          </w:p>
        </w:tc>
        <w:tc>
          <w:tcPr>
            <w:tcW w:w="917" w:type="pct"/>
            <w:vAlign w:val="center"/>
          </w:tcPr>
          <w:p w14:paraId="5E610B4A"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94,42 %</w:t>
            </w:r>
            <w:r w:rsidRPr="00C30BEA">
              <w:rPr>
                <w:rFonts w:ascii="Times New Roman" w:hAnsi="Times New Roman" w:cs="Times New Roman"/>
                <w:vertAlign w:val="superscript"/>
              </w:rPr>
              <w:t>B</w:t>
            </w:r>
          </w:p>
        </w:tc>
        <w:tc>
          <w:tcPr>
            <w:tcW w:w="950" w:type="pct"/>
            <w:vAlign w:val="center"/>
          </w:tcPr>
          <w:p w14:paraId="4BFAEC46"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91,60 %</w:t>
            </w:r>
          </w:p>
        </w:tc>
      </w:tr>
      <w:tr w:rsidR="003E5BD0" w:rsidRPr="00C30BEA" w14:paraId="0CC9E75C" w14:textId="77777777" w:rsidTr="00F26C9A">
        <w:tc>
          <w:tcPr>
            <w:tcW w:w="1297" w:type="pct"/>
          </w:tcPr>
          <w:p w14:paraId="68365328"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Razlika</w:t>
            </w:r>
            <w:r w:rsidRPr="00C30BEA">
              <w:rPr>
                <w:rFonts w:ascii="Times New Roman" w:hAnsi="Times New Roman" w:cs="Times New Roman"/>
                <w:vertAlign w:val="superscript"/>
              </w:rPr>
              <w:t>C</w:t>
            </w:r>
          </w:p>
          <w:p w14:paraId="072108F7"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(95 % IZ)</w:t>
            </w:r>
            <w:r w:rsidRPr="00C30BEA">
              <w:rPr>
                <w:rFonts w:ascii="Times New Roman" w:hAnsi="Times New Roman" w:cs="Times New Roman"/>
                <w:vertAlign w:val="superscript"/>
              </w:rPr>
              <w:t>D</w:t>
            </w:r>
          </w:p>
        </w:tc>
        <w:tc>
          <w:tcPr>
            <w:tcW w:w="917" w:type="pct"/>
            <w:vAlign w:val="center"/>
          </w:tcPr>
          <w:p w14:paraId="1961A0A2"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0,9 %</w:t>
            </w:r>
          </w:p>
          <w:p w14:paraId="515C2378"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(–1,7; 3,5)</w:t>
            </w:r>
            <w:r w:rsidRPr="00C30BEA">
              <w:rPr>
                <w:rFonts w:ascii="Times New Roman" w:hAnsi="Times New Roman" w:cs="Times New Roman"/>
                <w:vertAlign w:val="superscript"/>
              </w:rPr>
              <w:t>F</w:t>
            </w:r>
          </w:p>
        </w:tc>
        <w:tc>
          <w:tcPr>
            <w:tcW w:w="917" w:type="pct"/>
            <w:vAlign w:val="center"/>
          </w:tcPr>
          <w:p w14:paraId="56C98A69"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0,8 %</w:t>
            </w:r>
          </w:p>
          <w:p w14:paraId="0CCFB37E"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(–2,3; 3,8)</w:t>
            </w:r>
            <w:r w:rsidRPr="00C30BEA">
              <w:rPr>
                <w:rFonts w:ascii="Times New Roman" w:hAnsi="Times New Roman" w:cs="Times New Roman"/>
                <w:vertAlign w:val="superscript"/>
              </w:rPr>
              <w:t>F</w:t>
            </w:r>
          </w:p>
        </w:tc>
        <w:tc>
          <w:tcPr>
            <w:tcW w:w="917" w:type="pct"/>
            <w:vAlign w:val="center"/>
          </w:tcPr>
          <w:p w14:paraId="172597FB" w14:textId="77777777" w:rsidR="003E5BD0" w:rsidRPr="00C30BEA" w:rsidRDefault="003E5BD0" w:rsidP="00C30BEA">
            <w:pPr>
              <w:widowControl/>
              <w:ind w:right="-1"/>
              <w:jc w:val="center"/>
              <w:rPr>
                <w:rFonts w:ascii="Times New Roman" w:eastAsia="Times New Roman" w:hAnsi="Times New Roman" w:cs="Times New Roman"/>
              </w:rPr>
            </w:pPr>
          </w:p>
        </w:tc>
        <w:tc>
          <w:tcPr>
            <w:tcW w:w="950" w:type="pct"/>
            <w:vAlign w:val="center"/>
          </w:tcPr>
          <w:p w14:paraId="18443C4C" w14:textId="77777777" w:rsidR="003E5BD0" w:rsidRPr="00C30BEA" w:rsidRDefault="003E5BD0" w:rsidP="00C30BEA">
            <w:pPr>
              <w:widowControl/>
              <w:ind w:right="-1"/>
              <w:jc w:val="center"/>
              <w:rPr>
                <w:rFonts w:ascii="Times New Roman" w:eastAsia="Times New Roman" w:hAnsi="Times New Roman" w:cs="Times New Roman"/>
              </w:rPr>
            </w:pPr>
          </w:p>
        </w:tc>
      </w:tr>
      <w:tr w:rsidR="003E5BD0" w:rsidRPr="00C30BEA" w14:paraId="5E18DE32" w14:textId="77777777" w:rsidTr="00F26C9A">
        <w:tc>
          <w:tcPr>
            <w:tcW w:w="1297" w:type="pct"/>
          </w:tcPr>
          <w:p w14:paraId="38BD6D4B"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Povprečna sprememba BCVA, ocenjena s tablicami ETDRS</w:t>
            </w:r>
            <w:r w:rsidRPr="00C30BEA">
              <w:rPr>
                <w:rFonts w:ascii="Times New Roman" w:hAnsi="Times New Roman" w:cs="Times New Roman"/>
                <w:vertAlign w:val="superscript"/>
              </w:rPr>
              <w:t>A</w:t>
            </w:r>
            <w:r w:rsidRPr="00C30BEA">
              <w:rPr>
                <w:rFonts w:ascii="Times New Roman" w:hAnsi="Times New Roman" w:cs="Times New Roman"/>
              </w:rPr>
              <w:t>, glede na izhodiščne vrednosti</w:t>
            </w:r>
          </w:p>
        </w:tc>
        <w:tc>
          <w:tcPr>
            <w:tcW w:w="917" w:type="pct"/>
            <w:vAlign w:val="center"/>
          </w:tcPr>
          <w:p w14:paraId="5616AAEA"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8,40</w:t>
            </w:r>
          </w:p>
        </w:tc>
        <w:tc>
          <w:tcPr>
            <w:tcW w:w="917" w:type="pct"/>
            <w:vAlign w:val="center"/>
          </w:tcPr>
          <w:p w14:paraId="3EA7B697"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7,62</w:t>
            </w:r>
          </w:p>
        </w:tc>
        <w:tc>
          <w:tcPr>
            <w:tcW w:w="917" w:type="pct"/>
            <w:vAlign w:val="center"/>
          </w:tcPr>
          <w:p w14:paraId="431481B1"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8,74</w:t>
            </w:r>
          </w:p>
        </w:tc>
        <w:tc>
          <w:tcPr>
            <w:tcW w:w="950" w:type="pct"/>
            <w:vAlign w:val="center"/>
          </w:tcPr>
          <w:p w14:paraId="04C03E0B"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7,89</w:t>
            </w:r>
          </w:p>
        </w:tc>
      </w:tr>
      <w:tr w:rsidR="003E5BD0" w:rsidRPr="00C30BEA" w14:paraId="2950968C" w14:textId="77777777" w:rsidTr="00F26C9A">
        <w:tc>
          <w:tcPr>
            <w:tcW w:w="1297" w:type="pct"/>
          </w:tcPr>
          <w:p w14:paraId="7B1118D3"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Razlika v povprečni vrednosti LS</w:t>
            </w:r>
            <w:r w:rsidRPr="00C30BEA">
              <w:rPr>
                <w:rFonts w:ascii="Times New Roman" w:hAnsi="Times New Roman" w:cs="Times New Roman"/>
                <w:vertAlign w:val="superscript"/>
              </w:rPr>
              <w:t>A</w:t>
            </w:r>
            <w:r w:rsidRPr="00C30BEA">
              <w:rPr>
                <w:rFonts w:ascii="Times New Roman" w:hAnsi="Times New Roman" w:cs="Times New Roman"/>
              </w:rPr>
              <w:t xml:space="preserve"> (tablice ETDRS)</w:t>
            </w:r>
            <w:r w:rsidRPr="00C30BEA">
              <w:rPr>
                <w:rFonts w:ascii="Times New Roman" w:hAnsi="Times New Roman" w:cs="Times New Roman"/>
                <w:vertAlign w:val="superscript"/>
              </w:rPr>
              <w:t>C</w:t>
            </w:r>
          </w:p>
          <w:p w14:paraId="59F24FBC"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(95 % IZ)</w:t>
            </w:r>
            <w:r w:rsidRPr="00C30BEA">
              <w:rPr>
                <w:rFonts w:ascii="Times New Roman" w:hAnsi="Times New Roman" w:cs="Times New Roman"/>
                <w:vertAlign w:val="superscript"/>
              </w:rPr>
              <w:t>D</w:t>
            </w:r>
          </w:p>
        </w:tc>
        <w:tc>
          <w:tcPr>
            <w:tcW w:w="917" w:type="pct"/>
            <w:vAlign w:val="center"/>
          </w:tcPr>
          <w:p w14:paraId="3FE9CD84"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–0,32</w:t>
            </w:r>
          </w:p>
          <w:p w14:paraId="077E2237"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(–1,87; 1,23)</w:t>
            </w:r>
          </w:p>
        </w:tc>
        <w:tc>
          <w:tcPr>
            <w:tcW w:w="917" w:type="pct"/>
            <w:vAlign w:val="center"/>
          </w:tcPr>
          <w:p w14:paraId="0CF3429E"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–0,25</w:t>
            </w:r>
          </w:p>
          <w:p w14:paraId="6B4F686F"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(–1,98; 1,49)</w:t>
            </w:r>
          </w:p>
        </w:tc>
        <w:tc>
          <w:tcPr>
            <w:tcW w:w="917" w:type="pct"/>
            <w:vAlign w:val="center"/>
          </w:tcPr>
          <w:p w14:paraId="60665DA3" w14:textId="77777777" w:rsidR="003E5BD0" w:rsidRPr="00C30BEA" w:rsidRDefault="003E5BD0" w:rsidP="00C30BEA">
            <w:pPr>
              <w:widowControl/>
              <w:ind w:right="-1"/>
              <w:jc w:val="center"/>
              <w:rPr>
                <w:rFonts w:ascii="Times New Roman" w:eastAsia="Times New Roman" w:hAnsi="Times New Roman" w:cs="Times New Roman"/>
              </w:rPr>
            </w:pPr>
          </w:p>
        </w:tc>
        <w:tc>
          <w:tcPr>
            <w:tcW w:w="950" w:type="pct"/>
            <w:vAlign w:val="center"/>
          </w:tcPr>
          <w:p w14:paraId="52232508" w14:textId="77777777" w:rsidR="003E5BD0" w:rsidRPr="00C30BEA" w:rsidRDefault="003E5BD0" w:rsidP="00C30BEA">
            <w:pPr>
              <w:widowControl/>
              <w:ind w:right="-1"/>
              <w:jc w:val="center"/>
              <w:rPr>
                <w:rFonts w:ascii="Times New Roman" w:eastAsia="Times New Roman" w:hAnsi="Times New Roman" w:cs="Times New Roman"/>
              </w:rPr>
            </w:pPr>
          </w:p>
        </w:tc>
      </w:tr>
      <w:tr w:rsidR="003E5BD0" w:rsidRPr="00C30BEA" w14:paraId="46E9F306" w14:textId="77777777" w:rsidTr="00F26C9A">
        <w:tc>
          <w:tcPr>
            <w:tcW w:w="1297" w:type="pct"/>
          </w:tcPr>
          <w:p w14:paraId="13AC4F41"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Delež bolnikov, ki so pridobili ≥ 15 črk glede na izhodiščne vrednosti</w:t>
            </w:r>
          </w:p>
        </w:tc>
        <w:tc>
          <w:tcPr>
            <w:tcW w:w="917" w:type="pct"/>
            <w:vAlign w:val="center"/>
          </w:tcPr>
          <w:p w14:paraId="546934A6"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30,97 %</w:t>
            </w:r>
          </w:p>
        </w:tc>
        <w:tc>
          <w:tcPr>
            <w:tcW w:w="917" w:type="pct"/>
            <w:vAlign w:val="center"/>
          </w:tcPr>
          <w:p w14:paraId="63159B72"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33,44 %</w:t>
            </w:r>
          </w:p>
        </w:tc>
        <w:tc>
          <w:tcPr>
            <w:tcW w:w="917" w:type="pct"/>
            <w:vAlign w:val="center"/>
          </w:tcPr>
          <w:p w14:paraId="4EF947C5"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32,44 %</w:t>
            </w:r>
          </w:p>
        </w:tc>
        <w:tc>
          <w:tcPr>
            <w:tcW w:w="950" w:type="pct"/>
            <w:vAlign w:val="center"/>
          </w:tcPr>
          <w:p w14:paraId="4C4324DC"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31,60 %</w:t>
            </w:r>
          </w:p>
        </w:tc>
      </w:tr>
      <w:tr w:rsidR="003E5BD0" w:rsidRPr="00C30BEA" w14:paraId="165B8CE9" w14:textId="77777777" w:rsidTr="00F26C9A">
        <w:trPr>
          <w:trHeight w:val="567"/>
        </w:trPr>
        <w:tc>
          <w:tcPr>
            <w:tcW w:w="1297" w:type="pct"/>
          </w:tcPr>
          <w:p w14:paraId="181D04A0"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Razlika</w:t>
            </w:r>
            <w:r w:rsidRPr="00C30BEA">
              <w:rPr>
                <w:rFonts w:ascii="Times New Roman" w:hAnsi="Times New Roman" w:cs="Times New Roman"/>
                <w:vertAlign w:val="superscript"/>
              </w:rPr>
              <w:t>C</w:t>
            </w:r>
          </w:p>
          <w:p w14:paraId="2C4720A1"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(95 % IZ)</w:t>
            </w:r>
            <w:r w:rsidRPr="00C30BEA">
              <w:rPr>
                <w:rFonts w:ascii="Times New Roman" w:hAnsi="Times New Roman" w:cs="Times New Roman"/>
                <w:vertAlign w:val="superscript"/>
              </w:rPr>
              <w:t>D</w:t>
            </w:r>
          </w:p>
        </w:tc>
        <w:tc>
          <w:tcPr>
            <w:tcW w:w="917" w:type="pct"/>
            <w:vAlign w:val="center"/>
          </w:tcPr>
          <w:p w14:paraId="3FBB844C"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–1,5 %</w:t>
            </w:r>
          </w:p>
          <w:p w14:paraId="17CF4036"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(–6,8; 3,8)</w:t>
            </w:r>
          </w:p>
        </w:tc>
        <w:tc>
          <w:tcPr>
            <w:tcW w:w="917" w:type="pct"/>
            <w:vAlign w:val="center"/>
          </w:tcPr>
          <w:p w14:paraId="04DF20FA"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1,8 %</w:t>
            </w:r>
          </w:p>
          <w:p w14:paraId="7F00C3A0"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(–3,5; 7,1)</w:t>
            </w:r>
          </w:p>
        </w:tc>
        <w:tc>
          <w:tcPr>
            <w:tcW w:w="917" w:type="pct"/>
            <w:vAlign w:val="center"/>
          </w:tcPr>
          <w:p w14:paraId="5B5DC2CA" w14:textId="77777777" w:rsidR="003E5BD0" w:rsidRPr="00C30BEA" w:rsidRDefault="003E5BD0" w:rsidP="00C30BEA">
            <w:pPr>
              <w:widowControl/>
              <w:ind w:right="-1"/>
              <w:jc w:val="center"/>
              <w:rPr>
                <w:rFonts w:ascii="Times New Roman" w:eastAsia="Times New Roman" w:hAnsi="Times New Roman" w:cs="Times New Roman"/>
              </w:rPr>
            </w:pPr>
          </w:p>
        </w:tc>
        <w:tc>
          <w:tcPr>
            <w:tcW w:w="950" w:type="pct"/>
            <w:vAlign w:val="center"/>
          </w:tcPr>
          <w:p w14:paraId="3706AE5A" w14:textId="77777777" w:rsidR="003E5BD0" w:rsidRPr="00C30BEA" w:rsidRDefault="003E5BD0" w:rsidP="00C30BEA">
            <w:pPr>
              <w:widowControl/>
              <w:ind w:right="-1"/>
              <w:jc w:val="center"/>
              <w:rPr>
                <w:rFonts w:ascii="Times New Roman" w:eastAsia="Times New Roman" w:hAnsi="Times New Roman" w:cs="Times New Roman"/>
              </w:rPr>
            </w:pPr>
          </w:p>
        </w:tc>
      </w:tr>
    </w:tbl>
    <w:p w14:paraId="513994CB" w14:textId="77777777" w:rsidR="003E5BD0" w:rsidRPr="00C30BEA" w:rsidRDefault="003E5BD0" w:rsidP="00C30BEA">
      <w:pPr>
        <w:widowControl/>
        <w:tabs>
          <w:tab w:val="left" w:pos="142"/>
        </w:tabs>
        <w:spacing w:after="0" w:line="240" w:lineRule="auto"/>
        <w:ind w:right="-1"/>
        <w:rPr>
          <w:rFonts w:ascii="Times New Roman" w:eastAsia="Times New Roman" w:hAnsi="Times New Roman" w:cs="Times New Roman"/>
        </w:rPr>
      </w:pPr>
      <w:r w:rsidRPr="00C30BEA">
        <w:rPr>
          <w:rFonts w:ascii="Times New Roman" w:hAnsi="Times New Roman" w:cs="Times New Roman"/>
          <w:vertAlign w:val="superscript"/>
        </w:rPr>
        <w:t>A)</w:t>
      </w:r>
      <w:r w:rsidRPr="00C30BEA">
        <w:rPr>
          <w:rFonts w:ascii="Times New Roman" w:hAnsi="Times New Roman" w:cs="Times New Roman"/>
        </w:rPr>
        <w:tab/>
        <w:t>BCVA: najboljša korigirana ostrina vida (Best Corrected Visual Acuity)</w:t>
      </w:r>
    </w:p>
    <w:p w14:paraId="290E1AE5" w14:textId="77777777" w:rsidR="003E5BD0" w:rsidRPr="00C30BEA" w:rsidRDefault="003E5BD0" w:rsidP="00C30BEA">
      <w:pPr>
        <w:widowControl/>
        <w:spacing w:after="0" w:line="240" w:lineRule="auto"/>
        <w:ind w:left="196" w:right="-1"/>
        <w:rPr>
          <w:rFonts w:ascii="Times New Roman" w:eastAsia="Times New Roman" w:hAnsi="Times New Roman" w:cs="Times New Roman"/>
        </w:rPr>
      </w:pPr>
      <w:r w:rsidRPr="00C30BEA">
        <w:rPr>
          <w:rFonts w:ascii="Times New Roman" w:hAnsi="Times New Roman" w:cs="Times New Roman"/>
        </w:rPr>
        <w:t>ETDRS: študija zgodnjega zdravljenja diabetične retinopatije (Early Treatment Diabetic Retinopathy Study)</w:t>
      </w:r>
    </w:p>
    <w:p w14:paraId="1D2A934B" w14:textId="77777777" w:rsidR="003E5BD0" w:rsidRPr="00C30BEA" w:rsidRDefault="003E5BD0" w:rsidP="00C30BEA">
      <w:pPr>
        <w:widowControl/>
        <w:spacing w:after="0" w:line="240" w:lineRule="auto"/>
        <w:ind w:left="196" w:right="-1"/>
        <w:rPr>
          <w:rFonts w:ascii="Times New Roman" w:eastAsia="Times New Roman" w:hAnsi="Times New Roman" w:cs="Times New Roman"/>
        </w:rPr>
      </w:pPr>
      <w:r w:rsidRPr="00C30BEA">
        <w:rPr>
          <w:rFonts w:ascii="Times New Roman" w:hAnsi="Times New Roman" w:cs="Times New Roman"/>
        </w:rPr>
        <w:t>LS: povprečje najmanjših kvadratov, izpeljano z analizo kovariance ANCOVA</w:t>
      </w:r>
    </w:p>
    <w:p w14:paraId="05615E65" w14:textId="77777777" w:rsidR="003E5BD0" w:rsidRPr="00C30BEA" w:rsidRDefault="003E5BD0" w:rsidP="00C30BEA">
      <w:pPr>
        <w:widowControl/>
        <w:spacing w:after="0" w:line="240" w:lineRule="auto"/>
        <w:ind w:left="196" w:right="-1"/>
        <w:rPr>
          <w:rFonts w:ascii="Times New Roman" w:eastAsia="Times New Roman" w:hAnsi="Times New Roman" w:cs="Times New Roman"/>
        </w:rPr>
      </w:pPr>
      <w:r w:rsidRPr="00C30BEA">
        <w:rPr>
          <w:rFonts w:ascii="Times New Roman" w:hAnsi="Times New Roman" w:cs="Times New Roman"/>
        </w:rPr>
        <w:t>PPS: po protokolu (Per Protocol Set)</w:t>
      </w:r>
    </w:p>
    <w:p w14:paraId="036EFA5F"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vertAlign w:val="superscript"/>
        </w:rPr>
        <w:t>B)</w:t>
      </w:r>
      <w:r w:rsidRPr="00C30BEA">
        <w:rPr>
          <w:rFonts w:ascii="Times New Roman" w:hAnsi="Times New Roman" w:cs="Times New Roman"/>
        </w:rPr>
        <w:t xml:space="preserve"> Celotna analiza (FAS – Full Analysis Set), zadnje opazovanje preneseno naprej (LOCF – Last Observation Carried Forward) za vse analize, razen za delež bolnikov z ohranjeno ostrino vida v 52. tednu, kar je po protokolu</w:t>
      </w:r>
    </w:p>
    <w:p w14:paraId="5387D265"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vertAlign w:val="superscript"/>
        </w:rPr>
        <w:t>C)</w:t>
      </w:r>
      <w:r w:rsidRPr="00C30BEA">
        <w:rPr>
          <w:rFonts w:ascii="Times New Roman" w:hAnsi="Times New Roman" w:cs="Times New Roman"/>
        </w:rPr>
        <w:t xml:space="preserve"> Razlika je vrednost skupine, ki je prejemala aflibercept, minus vrednost skupine, ki je prejemala ranibizumab. Pozitivna vrednost je v korist aflibercepta.</w:t>
      </w:r>
    </w:p>
    <w:p w14:paraId="1C9F5C43"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vertAlign w:val="superscript"/>
        </w:rPr>
        <w:t>D)</w:t>
      </w:r>
      <w:r w:rsidRPr="00C30BEA">
        <w:rPr>
          <w:rFonts w:ascii="Times New Roman" w:hAnsi="Times New Roman" w:cs="Times New Roman"/>
        </w:rPr>
        <w:t xml:space="preserve"> Interval zaupanja (IZ), izračunan z normalnim približevanjem</w:t>
      </w:r>
    </w:p>
    <w:p w14:paraId="28A33B93"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vertAlign w:val="superscript"/>
        </w:rPr>
        <w:t>E)</w:t>
      </w:r>
      <w:r w:rsidRPr="00C30BEA">
        <w:rPr>
          <w:rFonts w:ascii="Times New Roman" w:hAnsi="Times New Roman" w:cs="Times New Roman"/>
        </w:rPr>
        <w:t xml:space="preserve"> Po uvedbi zdravljenja s tremi mesečnimi odmerki</w:t>
      </w:r>
    </w:p>
    <w:p w14:paraId="193149F3"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vertAlign w:val="superscript"/>
        </w:rPr>
        <w:t>F)</w:t>
      </w:r>
      <w:r w:rsidRPr="00C30BEA">
        <w:rPr>
          <w:rFonts w:ascii="Times New Roman" w:hAnsi="Times New Roman" w:cs="Times New Roman"/>
        </w:rPr>
        <w:t xml:space="preserve"> Interval zaupanja, ki je v celoti nad –10 %, kaže na neinferiornost aflibercepta v primerjavi z ranibizumabom</w:t>
      </w:r>
    </w:p>
    <w:p w14:paraId="12EEB710"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AF194BC" w14:textId="77777777" w:rsidR="003E5BD0" w:rsidRPr="00C30BEA" w:rsidRDefault="003E5BD0" w:rsidP="00C30BEA">
      <w:pPr>
        <w:keepNext/>
        <w:widowControl/>
        <w:tabs>
          <w:tab w:val="left" w:pos="1134"/>
        </w:tabs>
        <w:spacing w:after="0" w:line="240" w:lineRule="auto"/>
        <w:ind w:left="1134" w:right="-1" w:hanging="1134"/>
        <w:rPr>
          <w:rFonts w:ascii="Times New Roman" w:eastAsia="Times New Roman" w:hAnsi="Times New Roman" w:cs="Times New Roman"/>
          <w:b/>
          <w:bCs/>
        </w:rPr>
      </w:pPr>
      <w:r w:rsidRPr="00C30BEA">
        <w:rPr>
          <w:rFonts w:ascii="Times New Roman" w:hAnsi="Times New Roman" w:cs="Times New Roman"/>
          <w:b/>
        </w:rPr>
        <w:lastRenderedPageBreak/>
        <w:t>Slika 1:</w:t>
      </w:r>
      <w:r w:rsidRPr="00C30BEA">
        <w:rPr>
          <w:rFonts w:ascii="Times New Roman" w:hAnsi="Times New Roman" w:cs="Times New Roman"/>
          <w:b/>
        </w:rPr>
        <w:tab/>
        <w:t>Povprečna sprememba ostrine vida glede na izhodiščne vrednosti do 96. tedna za združene podatke iz študij VIEW1 in VIEW2</w:t>
      </w:r>
    </w:p>
    <w:p w14:paraId="50E3EBC7" w14:textId="77777777" w:rsidR="003E5BD0" w:rsidRPr="00C30BEA" w:rsidRDefault="003E5BD0" w:rsidP="00C30BEA">
      <w:pPr>
        <w:keepNext/>
        <w:widowControl/>
        <w:tabs>
          <w:tab w:val="left" w:pos="1134"/>
        </w:tabs>
        <w:spacing w:after="0" w:line="240" w:lineRule="auto"/>
        <w:ind w:left="1134" w:right="-1" w:hanging="1134"/>
        <w:rPr>
          <w:rFonts w:ascii="Times New Roman" w:eastAsia="Times New Roman" w:hAnsi="Times New Roman" w:cs="Times New Roman"/>
          <w:b/>
          <w:bCs/>
        </w:rPr>
      </w:pPr>
    </w:p>
    <w:p w14:paraId="52D91852" w14:textId="77777777" w:rsidR="003E5BD0" w:rsidRPr="00C30BEA" w:rsidRDefault="003E5BD0" w:rsidP="00C30BEA">
      <w:pPr>
        <w:keepNext/>
        <w:widowControl/>
        <w:tabs>
          <w:tab w:val="left" w:pos="1134"/>
        </w:tabs>
        <w:spacing w:after="0" w:line="240" w:lineRule="auto"/>
        <w:ind w:right="-1"/>
        <w:rPr>
          <w:rFonts w:ascii="Times New Roman" w:eastAsia="Times New Roman" w:hAnsi="Times New Roman" w:cs="Times New Roman"/>
          <w:b/>
          <w:bCs/>
        </w:rPr>
      </w:pPr>
      <w:r w:rsidRPr="00C30BEA">
        <w:rPr>
          <w:rFonts w:ascii="Times New Roman" w:hAnsi="Times New Roman" w:cs="Times New Roman"/>
          <w:b/>
          <w:noProof/>
        </w:rPr>
        <mc:AlternateContent>
          <mc:Choice Requires="wps">
            <w:drawing>
              <wp:anchor distT="45720" distB="45720" distL="114300" distR="114300" simplePos="0" relativeHeight="251668620" behindDoc="0" locked="0" layoutInCell="1" allowOverlap="1" wp14:anchorId="19A47263" wp14:editId="54C4F53D">
                <wp:simplePos x="0" y="0"/>
                <wp:positionH relativeFrom="column">
                  <wp:posOffset>140849</wp:posOffset>
                </wp:positionH>
                <wp:positionV relativeFrom="paragraph">
                  <wp:posOffset>134525</wp:posOffset>
                </wp:positionV>
                <wp:extent cx="517983" cy="1569764"/>
                <wp:effectExtent l="0" t="0" r="12700" b="11430"/>
                <wp:wrapNone/>
                <wp:docPr id="734635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1569764"/>
                        </a:xfrm>
                        <a:prstGeom prst="rect">
                          <a:avLst/>
                        </a:prstGeom>
                        <a:noFill/>
                        <a:ln w="9525">
                          <a:noFill/>
                          <a:miter lim="800000"/>
                          <a:headEnd/>
                          <a:tailEnd/>
                        </a:ln>
                      </wps:spPr>
                      <wps:txbx>
                        <w:txbxContent>
                          <w:p w14:paraId="0FABAAD4" w14:textId="77777777" w:rsidR="003E5BD0" w:rsidRPr="00D5133F" w:rsidRDefault="003E5BD0" w:rsidP="003E5BD0">
                            <w:pPr>
                              <w:spacing w:after="0" w:line="240" w:lineRule="auto"/>
                              <w:jc w:val="center"/>
                              <w:rPr>
                                <w:rFonts w:ascii="Arial Narrow" w:hAnsi="Arial Narrow"/>
                                <w:b/>
                                <w:bCs/>
                                <w:color w:val="7F7F7F" w:themeColor="text1" w:themeTint="80"/>
                                <w:sz w:val="20"/>
                                <w:szCs w:val="20"/>
                              </w:rPr>
                            </w:pPr>
                            <w:r>
                              <w:rPr>
                                <w:rFonts w:ascii="Arial Narrow" w:hAnsi="Arial Narrow"/>
                                <w:b/>
                                <w:color w:val="7F7F7F" w:themeColor="text1" w:themeTint="80"/>
                                <w:sz w:val="20"/>
                              </w:rPr>
                              <w:t>povprečna sprememba ostrine vida</w:t>
                            </w:r>
                            <w:r>
                              <w:rPr>
                                <w:rFonts w:ascii="Arial Narrow" w:hAnsi="Arial Narrow"/>
                                <w:b/>
                                <w:color w:val="7F7F7F" w:themeColor="text1" w:themeTint="80"/>
                                <w:sz w:val="20"/>
                              </w:rPr>
                              <w:br/>
                              <w:t>(črke)</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19A47263" id="_x0000_t202" coordsize="21600,21600" o:spt="202" path="m,l,21600r21600,l21600,xe">
                <v:stroke joinstyle="miter"/>
                <v:path gradientshapeok="t" o:connecttype="rect"/>
              </v:shapetype>
              <v:shape id="Text Box 2" o:spid="_x0000_s1026" type="#_x0000_t202" style="position:absolute;margin-left:11.1pt;margin-top:10.6pt;width:40.8pt;height:123.6pt;z-index:2516686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" filled="f" stroked="f">
                <v:textbox style="layout-flow:vertical;mso-layout-flow-alt:bottom-to-top;mso-fit-shape-to-text:t" inset="0,0,0,0">
                  <w:txbxContent>
                    <w:p w14:paraId="0FABAAD4" w14:textId="77777777" w:rsidR="003E5BD0" w:rsidRPr="00D5133F" w:rsidRDefault="003E5BD0" w:rsidP="003E5BD0">
                      <w:pPr>
                        <w:spacing w:after="0" w:line="240" w:lineRule="auto"/>
                        <w:jc w:val="center"/>
                        <w:rPr>
                          <w:rFonts w:ascii="Arial Narrow" w:hAnsi="Arial Narrow"/>
                          <w:b/>
                          <w:bCs/>
                          <w:color w:val="7F7F7F" w:themeColor="text1" w:themeTint="80"/>
                          <w:sz w:val="20"/>
                          <w:szCs w:val="20"/>
                        </w:rPr>
                      </w:pPr>
                      <w:r>
                        <w:rPr>
                          <w:rFonts w:ascii="Arial Narrow" w:hAnsi="Arial Narrow"/>
                          <w:b/>
                          <w:color w:val="7F7F7F" w:themeColor="text1" w:themeTint="80"/>
                          <w:sz w:val="20"/>
                        </w:rPr>
                        <w:t>povprečna sprememba ostrine vida</w:t>
                      </w:r>
                      <w:r>
                        <w:rPr>
                          <w:rFonts w:ascii="Arial Narrow" w:hAnsi="Arial Narrow"/>
                          <w:b/>
                          <w:color w:val="7F7F7F" w:themeColor="text1" w:themeTint="80"/>
                          <w:sz w:val="20"/>
                        </w:rPr>
                        <w:br/>
                        <w:t>(črke)</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67596" behindDoc="0" locked="0" layoutInCell="1" allowOverlap="1" wp14:anchorId="2301049F" wp14:editId="791B0AF8">
                <wp:simplePos x="0" y="0"/>
                <wp:positionH relativeFrom="column">
                  <wp:posOffset>1418590</wp:posOffset>
                </wp:positionH>
                <wp:positionV relativeFrom="paragraph">
                  <wp:posOffset>2350564</wp:posOffset>
                </wp:positionV>
                <wp:extent cx="3277041" cy="406987"/>
                <wp:effectExtent l="0" t="0" r="0" b="10160"/>
                <wp:wrapNone/>
                <wp:docPr id="953368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041" cy="406987"/>
                        </a:xfrm>
                        <a:prstGeom prst="rect">
                          <a:avLst/>
                        </a:prstGeom>
                        <a:noFill/>
                        <a:ln w="9525">
                          <a:noFill/>
                          <a:miter lim="800000"/>
                          <a:headEnd/>
                          <a:tailEnd/>
                        </a:ln>
                      </wps:spPr>
                      <wps:txbx>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3E5BD0" w14:paraId="2E7AA0F2" w14:textId="77777777" w:rsidTr="00411CE2">
                              <w:tc>
                                <w:tcPr>
                                  <w:tcW w:w="630" w:type="dxa"/>
                                </w:tcPr>
                                <w:p w14:paraId="47C5310D" w14:textId="77777777" w:rsidR="003E5BD0" w:rsidRDefault="003E5BD0" w:rsidP="00556C35">
                                  <w:pPr>
                                    <w:rPr>
                                      <w:rFonts w:ascii="Arial Narrow" w:hAnsi="Arial Narrow"/>
                                      <w:sz w:val="20"/>
                                      <w:szCs w:val="20"/>
                                    </w:rPr>
                                  </w:pPr>
                                  <w:r>
                                    <w:rPr>
                                      <w:noProof/>
                                    </w:rPr>
                                    <w:drawing>
                                      <wp:inline distT="0" distB="0" distL="0" distR="0" wp14:anchorId="2827DB4B" wp14:editId="1C1496CD">
                                        <wp:extent cx="332989" cy="140480"/>
                                        <wp:effectExtent l="0" t="0" r="0" b="0"/>
                                        <wp:docPr id="1581712755" name="Picture 158171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41"/>
                                                <a:stretch>
                                                  <a:fillRect/>
                                                </a:stretch>
                                              </pic:blipFill>
                                              <pic:spPr>
                                                <a:xfrm>
                                                  <a:off x="0" y="0"/>
                                                  <a:ext cx="354121" cy="149395"/>
                                                </a:xfrm>
                                                <a:prstGeom prst="rect">
                                                  <a:avLst/>
                                                </a:prstGeom>
                                              </pic:spPr>
                                            </pic:pic>
                                          </a:graphicData>
                                        </a:graphic>
                                      </wp:inline>
                                    </w:drawing>
                                  </w:r>
                                </w:p>
                              </w:tc>
                              <w:tc>
                                <w:tcPr>
                                  <w:tcW w:w="1792" w:type="dxa"/>
                                  <w:vAlign w:val="center"/>
                                </w:tcPr>
                                <w:p w14:paraId="72F795BD" w14:textId="77777777" w:rsidR="003E5BD0" w:rsidRPr="00D5133F" w:rsidRDefault="003E5BD0" w:rsidP="00411CE2">
                                  <w:pPr>
                                    <w:rPr>
                                      <w:rFonts w:ascii="Arial Narrow" w:hAnsi="Arial Narrow"/>
                                      <w:b/>
                                      <w:bCs/>
                                      <w:color w:val="7F7F7F" w:themeColor="text1" w:themeTint="80"/>
                                      <w:sz w:val="16"/>
                                      <w:szCs w:val="16"/>
                                    </w:rPr>
                                  </w:pPr>
                                  <w:r>
                                    <w:rPr>
                                      <w:rFonts w:ascii="Arial Narrow" w:hAnsi="Arial Narrow"/>
                                      <w:b/>
                                      <w:color w:val="7F7F7F" w:themeColor="text1" w:themeTint="80"/>
                                      <w:sz w:val="16"/>
                                    </w:rPr>
                                    <w:t>aflibercept 2 mg Q8 tednov</w:t>
                                  </w:r>
                                </w:p>
                              </w:tc>
                              <w:tc>
                                <w:tcPr>
                                  <w:tcW w:w="546" w:type="dxa"/>
                                </w:tcPr>
                                <w:p w14:paraId="1F386195" w14:textId="77777777" w:rsidR="003E5BD0" w:rsidRDefault="003E5BD0" w:rsidP="00556C35">
                                  <w:pPr>
                                    <w:rPr>
                                      <w:rFonts w:ascii="Arial Narrow" w:hAnsi="Arial Narrow"/>
                                      <w:sz w:val="20"/>
                                      <w:szCs w:val="20"/>
                                    </w:rPr>
                                  </w:pPr>
                                  <w:r>
                                    <w:rPr>
                                      <w:noProof/>
                                    </w:rPr>
                                    <w:drawing>
                                      <wp:inline distT="0" distB="0" distL="0" distR="0" wp14:anchorId="5CEA060C" wp14:editId="18F6D074">
                                        <wp:extent cx="258990" cy="110996"/>
                                        <wp:effectExtent l="0" t="0" r="8255" b="3810"/>
                                        <wp:docPr id="1204932222" name="Picture 120493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42"/>
                                                <a:stretch>
                                                  <a:fillRect/>
                                                </a:stretch>
                                              </pic:blipFill>
                                              <pic:spPr>
                                                <a:xfrm>
                                                  <a:off x="0" y="0"/>
                                                  <a:ext cx="286145" cy="122634"/>
                                                </a:xfrm>
                                                <a:prstGeom prst="rect">
                                                  <a:avLst/>
                                                </a:prstGeom>
                                              </pic:spPr>
                                            </pic:pic>
                                          </a:graphicData>
                                        </a:graphic>
                                      </wp:inline>
                                    </w:drawing>
                                  </w:r>
                                </w:p>
                              </w:tc>
                              <w:tc>
                                <w:tcPr>
                                  <w:tcW w:w="2072" w:type="dxa"/>
                                  <w:vAlign w:val="center"/>
                                </w:tcPr>
                                <w:p w14:paraId="51045696" w14:textId="77777777" w:rsidR="003E5BD0" w:rsidRPr="00D5133F" w:rsidRDefault="003E5BD0" w:rsidP="00411CE2">
                                  <w:pPr>
                                    <w:rPr>
                                      <w:rFonts w:ascii="Arial Narrow" w:hAnsi="Arial Narrow"/>
                                      <w:color w:val="7F7F7F" w:themeColor="text1" w:themeTint="80"/>
                                      <w:sz w:val="20"/>
                                      <w:szCs w:val="20"/>
                                    </w:rPr>
                                  </w:pPr>
                                  <w:r>
                                    <w:rPr>
                                      <w:rFonts w:ascii="Arial Narrow" w:hAnsi="Arial Narrow"/>
                                      <w:b/>
                                      <w:color w:val="7F7F7F" w:themeColor="text1" w:themeTint="80"/>
                                      <w:sz w:val="16"/>
                                    </w:rPr>
                                    <w:t>ranibizumab 0,5 mg Q4 tedne</w:t>
                                  </w:r>
                                </w:p>
                              </w:tc>
                            </w:tr>
                          </w:tbl>
                          <w:p w14:paraId="317D1F55" w14:textId="77777777" w:rsidR="003E5BD0" w:rsidRPr="00C96A8B" w:rsidRDefault="003E5BD0" w:rsidP="003E5BD0">
                            <w:pPr>
                              <w:spacing w:after="0" w:line="240" w:lineRule="auto"/>
                              <w:rPr>
                                <w:rFonts w:ascii="Arial Narrow" w:hAnsi="Arial Narrow"/>
                                <w:sz w:val="8"/>
                                <w:szCs w:val="8"/>
                              </w:rPr>
                            </w:pP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2301049F" id="_x0000_t202" coordsize="21600,21600" o:spt="202" path="m,l,21600r21600,l21600,xe">
                <v:stroke joinstyle="miter"/>
                <v:path gradientshapeok="t" o:connecttype="rect"/>
              </v:shapetype>
              <v:shape id="_x0000_s1027" type="#_x0000_t202" style="position:absolute;margin-left:111.7pt;margin-top:185.1pt;width:258.05pt;height:32.05pt;z-index:2516675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" filled="f" stroked="f">
                <v:textbox style="mso-fit-shape-to-text:t" inset="0,0,0,0">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3E5BD0" w14:paraId="2E7AA0F2" w14:textId="77777777" w:rsidTr="00411CE2">
                        <w:tc>
                          <w:tcPr>
                            <w:tcW w:w="630" w:type="dxa"/>
                          </w:tcPr>
                          <w:p w14:paraId="47C5310D" w14:textId="77777777" w:rsidR="003E5BD0" w:rsidRDefault="003E5BD0" w:rsidP="00556C35">
                            <w:pPr>
                              <w:rPr>
                                <w:rFonts w:ascii="Arial Narrow" w:hAnsi="Arial Narrow"/>
                                <w:sz w:val="20"/>
                                <w:szCs w:val="20"/>
                              </w:rPr>
                            </w:pPr>
                            <w:r>
                              <w:rPr>
                                <w:noProof/>
                              </w:rPr>
                              <w:drawing>
                                <wp:inline distT="0" distB="0" distL="0" distR="0" wp14:anchorId="2827DB4B" wp14:editId="1C1496CD">
                                  <wp:extent cx="332989" cy="140480"/>
                                  <wp:effectExtent l="0" t="0" r="0" b="0"/>
                                  <wp:docPr id="1581712755" name="Picture 158171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41"/>
                                          <a:stretch>
                                            <a:fillRect/>
                                          </a:stretch>
                                        </pic:blipFill>
                                        <pic:spPr>
                                          <a:xfrm>
                                            <a:off x="0" y="0"/>
                                            <a:ext cx="354121" cy="149395"/>
                                          </a:xfrm>
                                          <a:prstGeom prst="rect">
                                            <a:avLst/>
                                          </a:prstGeom>
                                        </pic:spPr>
                                      </pic:pic>
                                    </a:graphicData>
                                  </a:graphic>
                                </wp:inline>
                              </w:drawing>
                            </w:r>
                          </w:p>
                        </w:tc>
                        <w:tc>
                          <w:tcPr>
                            <w:tcW w:w="1792" w:type="dxa"/>
                            <w:vAlign w:val="center"/>
                          </w:tcPr>
                          <w:p w14:paraId="72F795BD" w14:textId="77777777" w:rsidR="003E5BD0" w:rsidRPr="00D5133F" w:rsidRDefault="003E5BD0" w:rsidP="00411CE2">
                            <w:pPr>
                              <w:rPr>
                                <w:rFonts w:ascii="Arial Narrow" w:hAnsi="Arial Narrow"/>
                                <w:b/>
                                <w:bCs/>
                                <w:color w:val="7F7F7F" w:themeColor="text1" w:themeTint="80"/>
                                <w:sz w:val="16"/>
                                <w:szCs w:val="16"/>
                              </w:rPr>
                            </w:pPr>
                            <w:r>
                              <w:rPr>
                                <w:rFonts w:ascii="Arial Narrow" w:hAnsi="Arial Narrow"/>
                                <w:b/>
                                <w:color w:val="7F7F7F" w:themeColor="text1" w:themeTint="80"/>
                                <w:sz w:val="16"/>
                              </w:rPr>
                              <w:t>aflibercept 2 mg Q8 tednov</w:t>
                            </w:r>
                          </w:p>
                        </w:tc>
                        <w:tc>
                          <w:tcPr>
                            <w:tcW w:w="546" w:type="dxa"/>
                          </w:tcPr>
                          <w:p w14:paraId="1F386195" w14:textId="77777777" w:rsidR="003E5BD0" w:rsidRDefault="003E5BD0" w:rsidP="00556C35">
                            <w:pPr>
                              <w:rPr>
                                <w:rFonts w:ascii="Arial Narrow" w:hAnsi="Arial Narrow"/>
                                <w:sz w:val="20"/>
                                <w:szCs w:val="20"/>
                              </w:rPr>
                            </w:pPr>
                            <w:r>
                              <w:rPr>
                                <w:noProof/>
                              </w:rPr>
                              <w:drawing>
                                <wp:inline distT="0" distB="0" distL="0" distR="0" wp14:anchorId="5CEA060C" wp14:editId="18F6D074">
                                  <wp:extent cx="258990" cy="110996"/>
                                  <wp:effectExtent l="0" t="0" r="8255" b="3810"/>
                                  <wp:docPr id="1204932222" name="Picture 120493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42"/>
                                          <a:stretch>
                                            <a:fillRect/>
                                          </a:stretch>
                                        </pic:blipFill>
                                        <pic:spPr>
                                          <a:xfrm>
                                            <a:off x="0" y="0"/>
                                            <a:ext cx="286145" cy="122634"/>
                                          </a:xfrm>
                                          <a:prstGeom prst="rect">
                                            <a:avLst/>
                                          </a:prstGeom>
                                        </pic:spPr>
                                      </pic:pic>
                                    </a:graphicData>
                                  </a:graphic>
                                </wp:inline>
                              </w:drawing>
                            </w:r>
                          </w:p>
                        </w:tc>
                        <w:tc>
                          <w:tcPr>
                            <w:tcW w:w="2072" w:type="dxa"/>
                            <w:vAlign w:val="center"/>
                          </w:tcPr>
                          <w:p w14:paraId="51045696" w14:textId="77777777" w:rsidR="003E5BD0" w:rsidRPr="00D5133F" w:rsidRDefault="003E5BD0" w:rsidP="00411CE2">
                            <w:pPr>
                              <w:rPr>
                                <w:rFonts w:ascii="Arial Narrow" w:hAnsi="Arial Narrow"/>
                                <w:color w:val="7F7F7F" w:themeColor="text1" w:themeTint="80"/>
                                <w:sz w:val="20"/>
                                <w:szCs w:val="20"/>
                              </w:rPr>
                            </w:pPr>
                            <w:r>
                              <w:rPr>
                                <w:rFonts w:ascii="Arial Narrow" w:hAnsi="Arial Narrow"/>
                                <w:b/>
                                <w:color w:val="7F7F7F" w:themeColor="text1" w:themeTint="80"/>
                                <w:sz w:val="16"/>
                              </w:rPr>
                              <w:t>ranibizumab 0,5 mg Q4 tedne</w:t>
                            </w:r>
                          </w:p>
                        </w:tc>
                      </w:tr>
                    </w:tbl>
                    <w:p w14:paraId="317D1F55" w14:textId="77777777" w:rsidR="003E5BD0" w:rsidRPr="00C96A8B" w:rsidRDefault="003E5BD0" w:rsidP="003E5BD0">
                      <w:pPr>
                        <w:spacing w:after="0" w:line="240" w:lineRule="auto"/>
                        <w:rPr>
                          <w:rFonts w:ascii="Arial Narrow" w:hAnsi="Arial Narrow"/>
                          <w:sz w:val="8"/>
                          <w:szCs w:val="8"/>
                        </w:rPr>
                      </w:pP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66572" behindDoc="0" locked="0" layoutInCell="1" allowOverlap="1" wp14:anchorId="1D80C9AD" wp14:editId="70C5B5CE">
                <wp:simplePos x="0" y="0"/>
                <wp:positionH relativeFrom="column">
                  <wp:posOffset>2999534</wp:posOffset>
                </wp:positionH>
                <wp:positionV relativeFrom="paragraph">
                  <wp:posOffset>1984375</wp:posOffset>
                </wp:positionV>
                <wp:extent cx="517983" cy="21142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4FA7C0AA" w14:textId="77777777" w:rsidR="003E5BD0" w:rsidRPr="00556C35" w:rsidRDefault="003E5BD0" w:rsidP="003E5BD0">
                            <w:pPr>
                              <w:spacing w:after="0" w:line="240" w:lineRule="auto"/>
                              <w:rPr>
                                <w:rFonts w:ascii="Arial Narrow" w:hAnsi="Arial Narrow"/>
                                <w:sz w:val="20"/>
                                <w:szCs w:val="20"/>
                              </w:rPr>
                            </w:pPr>
                            <w:r>
                              <w:rPr>
                                <w:rFonts w:ascii="Arial Narrow" w:hAnsi="Arial Narrow"/>
                                <w:sz w:val="20"/>
                              </w:rPr>
                              <w:t>tedni</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D80C9AD" id="_x0000_s1028" type="#_x0000_t202" style="position:absolute;margin-left:236.2pt;margin-top:156.25pt;width:40.8pt;height:16.65pt;z-index:25166657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" filled="f" stroked="f">
                <v:textbox style="mso-fit-shape-to-text:t" inset="0,0,0,0">
                  <w:txbxContent>
                    <w:p w14:paraId="4FA7C0AA" w14:textId="77777777" w:rsidR="003E5BD0" w:rsidRPr="00556C35" w:rsidRDefault="003E5BD0" w:rsidP="003E5BD0">
                      <w:pPr>
                        <w:spacing w:after="0" w:line="240" w:lineRule="auto"/>
                        <w:rPr>
                          <w:rFonts w:ascii="Arial Narrow" w:hAnsi="Arial Narrow"/>
                          <w:sz w:val="20"/>
                          <w:szCs w:val="20"/>
                        </w:rPr>
                      </w:pPr>
                      <w:r>
                        <w:rPr>
                          <w:rFonts w:ascii="Arial Narrow" w:hAnsi="Arial Narrow"/>
                          <w:sz w:val="20"/>
                        </w:rPr>
                        <w:t>tedni</w:t>
                      </w:r>
                    </w:p>
                  </w:txbxContent>
                </v:textbox>
              </v:shape>
            </w:pict>
          </mc:Fallback>
        </mc:AlternateContent>
      </w:r>
      <w:r w:rsidRPr="00C30BEA">
        <w:rPr>
          <w:rFonts w:ascii="Times New Roman" w:hAnsi="Times New Roman" w:cs="Times New Roman"/>
          <w:noProof/>
        </w:rPr>
        <w:drawing>
          <wp:inline distT="0" distB="0" distL="0" distR="0" wp14:anchorId="6BDC965F" wp14:editId="2FAEA4E7">
            <wp:extent cx="5851056" cy="2676525"/>
            <wp:effectExtent l="0" t="0" r="0" b="0"/>
            <wp:docPr id="7" name="Image 6" descr="A grap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descr="A graph of a number&#10;&#10;AI-generated content may be incorrect."/>
                    <pic:cNvPicPr/>
                  </pic:nvPicPr>
                  <pic:blipFill>
                    <a:blip r:embed="rId43">
                      <a:extLst>
                        <a:ext uri="{28A0092B-C50C-407E-A947-70E740481C1C}">
                          <a14:useLocalDpi xmlns:a14="http://schemas.microsoft.com/office/drawing/2010/main" val="0"/>
                        </a:ext>
                      </a:extLst>
                    </a:blip>
                    <a:srcRect t="23" b="23"/>
                    <a:stretch>
                      <a:fillRect/>
                    </a:stretch>
                  </pic:blipFill>
                  <pic:spPr bwMode="auto">
                    <a:xfrm>
                      <a:off x="0" y="0"/>
                      <a:ext cx="5851056" cy="2676525"/>
                    </a:xfrm>
                    <a:prstGeom prst="rect">
                      <a:avLst/>
                    </a:prstGeom>
                    <a:ln>
                      <a:noFill/>
                    </a:ln>
                    <a:extLst>
                      <a:ext uri="{53640926-AAD7-44D8-BBD7-CCE9431645EC}">
                        <a14:shadowObscured xmlns:a14="http://schemas.microsoft.com/office/drawing/2010/main"/>
                      </a:ext>
                    </a:extLst>
                  </pic:spPr>
                </pic:pic>
              </a:graphicData>
            </a:graphic>
          </wp:inline>
        </w:drawing>
      </w:r>
    </w:p>
    <w:p w14:paraId="6D86D242" w14:textId="77777777" w:rsidR="003E5BD0" w:rsidRPr="00C30BEA" w:rsidRDefault="003E5BD0" w:rsidP="00C30BEA">
      <w:pPr>
        <w:widowControl/>
        <w:tabs>
          <w:tab w:val="left" w:pos="1134"/>
        </w:tabs>
        <w:spacing w:after="0" w:line="240" w:lineRule="auto"/>
        <w:ind w:right="-1"/>
        <w:rPr>
          <w:rFonts w:ascii="Times New Roman" w:eastAsia="Times New Roman" w:hAnsi="Times New Roman" w:cs="Times New Roman"/>
          <w:b/>
          <w:bCs/>
        </w:rPr>
      </w:pPr>
    </w:p>
    <w:p w14:paraId="683D3153" w14:textId="77777777" w:rsidR="003E5BD0" w:rsidRPr="00C30BEA" w:rsidRDefault="003E5BD0" w:rsidP="00C30BEA">
      <w:pPr>
        <w:widowControl/>
        <w:tabs>
          <w:tab w:val="left" w:pos="1134"/>
        </w:tabs>
        <w:spacing w:after="0" w:line="240" w:lineRule="auto"/>
        <w:ind w:right="-1"/>
        <w:rPr>
          <w:rFonts w:ascii="Times New Roman" w:eastAsia="Times New Roman" w:hAnsi="Times New Roman" w:cs="Times New Roman"/>
        </w:rPr>
      </w:pPr>
      <w:r w:rsidRPr="00C30BEA">
        <w:rPr>
          <w:rFonts w:ascii="Times New Roman" w:hAnsi="Times New Roman" w:cs="Times New Roman"/>
        </w:rPr>
        <w:t>V analizi združenih podatkov iz študij VIEW1 in VIEW2 je pri zdravljenju z afliberceptom prišlo do klinično značilnih sprememb vnaprej določenega sekundarnega cilja učinkovitosti po vprašalniku National Eye Institute Visual Function Questionnaire (NEI VFQ</w:t>
      </w:r>
      <w:r w:rsidRPr="00C30BEA">
        <w:rPr>
          <w:rFonts w:ascii="Times New Roman" w:hAnsi="Times New Roman" w:cs="Times New Roman"/>
        </w:rPr>
        <w:noBreakHyphen/>
        <w:t>25) glede na izhodiščne vrednosti, brez klinično pomembnih razlik v primerjavi z ranibizumabom. Obseg teh sprememb je bil podoben kot v objavljenih študijah in ustreza pridobitvi 15 črk BCVA (najboljša korigirana ostrina vida).</w:t>
      </w:r>
    </w:p>
    <w:p w14:paraId="0E9A2708"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4AD80445"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drugem letu študij se je učinkovitost v splošnem ohranila do zadnjega ocenjevanja v 96. tednu; pri 2–4 % bolnikov so bile potrebne vse injekcije v intervalu enega meseca; pri tretjini bolnikov pa je bila po enem mesecu potrebna vsaj ena injekcija.</w:t>
      </w:r>
    </w:p>
    <w:p w14:paraId="5C28A4E7"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1E4B29F5"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Zmanjšanje povprečne velikosti lezije CNV je bilo očitno pri vseh skupinah odmerkov v obeh študijah.</w:t>
      </w:r>
    </w:p>
    <w:p w14:paraId="44954F08"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2F05B422"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Izsledki glede učinkovitosti v vseh ocenjenih podskupinah (npr. glede na starost, spol, raso, ostrino vida ob izhodišču, vrsto lezije, velikost lezije) v vsaki študiji in v analizi združenih podatkov so bili v skladu z izsledki za celotno populacijo.</w:t>
      </w:r>
    </w:p>
    <w:p w14:paraId="08DC481C"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05C6FFCA"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Študija ALTAIR je trajala 96 tednov in je bila multicentrična, randomizirana, odprta študija, v katero je bilo vključenih 247 japonskih bolnikov, ki predhodno niso bili zdravljeni za vlažno AMD. Namen študije je bil oceniti, učinkovitost in varnost aflibercepta po dveh različnih režimih podaljševanja intervalov med injekcijami (po 2 oziroma 4 tedne) z režimom odmerjanja »zdravi in podaljšaj«.</w:t>
      </w:r>
    </w:p>
    <w:p w14:paraId="3E4FA2E7"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10294C71"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Vsi bolniki so prejemali eno injekcijo aflibercepta 2 mg na mesec, tri zaporedne mesece, nato pa še eno injekcijo po dveh mesecih. V 16. tednu so bili bolniki randomizirani (v razmerju 1 : 1) v dve skupini zdravljenja: 1) skupina zdravljena z afliberceptom, ki so ji interval med injekcijami spreminjali po 2 tedna, in 2) skupina zdravljena z afliberceptom, ki so ji interval med injekcijami spreminjali po 4 tedne. Podaljšanje ali skrajšanje intervala med injekcijami je bilo določeno glede na oceno ostrine vida in/ali anatomski izgled rumene pege, določenem po protokolu; največji interval med injekcijami je bil 16 tednov za obe skupini.</w:t>
      </w:r>
    </w:p>
    <w:p w14:paraId="1B663A55"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3BD899F5"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Primarni cilj učinkovitosti je bila povprečna sprememba BCVA od izhodiščne vrednosti do 52. tedna. Sekundarni cilj učinkovitosti je bil delež bolnikov, ki niso izgubili ≥ 15 črk, oziroma delež bolnikov, ki so pridobili vsaj 15 črk BCVA, od izhodiščne vrednosti do 52. tedna.</w:t>
      </w:r>
    </w:p>
    <w:p w14:paraId="7F9725FD"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49960E1"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V 52. tednu so bolniki v skupini zdravljeni z režimom »zdravi in podaljšaj« pridobili v povprečju 9,0 črke od izhodiščne vrednosti v skupini, ki so ji interval med injekcijami podaljševali po 2 tedna, </w:t>
      </w:r>
      <w:r w:rsidRPr="00C30BEA">
        <w:rPr>
          <w:rFonts w:ascii="Times New Roman" w:hAnsi="Times New Roman" w:cs="Times New Roman"/>
        </w:rPr>
        <w:lastRenderedPageBreak/>
        <w:t>oziroma 8,4 črke v skupini, ki so ji interval med injekcijami podaljševali po 4 tedne [razlika v povprečni vrednosti LS v črkah (95 % IZ): –0,4 (–3,8; 3,0), ANCOVA]. Delež bolnikov, ki niso izgubili ≥ 15 črk, je bil podoben v obeh skupinah (96,7 % v skupini, ki so ji interval med injekcijami podaljševali po 2 tedna, oziroma 95,9 % v skupini, ki so ji interval med injekcijami podaljševali po 4 tedne). V 52. tednu je bil delež bolnikov, ki so pridobili ≥ 15 črk, 32,5 % v skupini, ki so ji interval med injekcijami podaljševali po 2 tedna, oziroma 30,9 % v skupini, ki so ji interval med injekcijami podaljševali po 4 tedne. Delež bolnikov, ki so jim podaljšali interval odmerjanja na 12 tednov ali več, je bil 42,3 % v skupini, ki so ji interval med injekcijami podaljševali po 2 tedna, in 49,6 % v skupini, ki so ji interval med injekcijami podaljševali po 4 tedne. Pri 40,7 % bolnikov je bil v skupini, ki so ji interval med injekcijami podaljševali po 4 tedne, interval podaljšan na 16 tednov. Na zadnjem obisku, pred 52. tednom je 56,8 % bolnikov v skupini, ki so ji interval med injekcijami podaljševali po 2 tedna, in 57,8 % bolnikov, ki so ji interval med injekcijami podaljševali po 4 tedne, prejelo naslednjo injekcijo po 12 tednih ali kasneje.</w:t>
      </w:r>
    </w:p>
    <w:p w14:paraId="6B268F3F"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4152593A"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drugem letu študije se je učinkovitost v splošnem ohranila do vključno zadnjega ocenjevanja v 96. tednu, pri čemer so v skupini, ki so ji interval med injekcijami podaljševali po 2 tedna pridobili povprečno 7,6 črke glede na izhodiščne vrednosti, v skupini, ki so ji interval med injekcijami podaljševali po 4 tedne, pa za 6,1 črke. Delež bolnikov, ki so jim podaljšali interval odmerjanja na 12 tednov ali več, je bil 56,9 % v skupini, ki so ji interval med injekcijami podaljševali po 2 tedna, in 60,2 % v skupini, ki so ji interval med injekcijami podaljševali po 4 tedne. Na zadnjem obisku pred 96. tednom je 64,9 % bolnikov v skupini, ki so ji interval med injekcijami podaljševali po 2 tedna, in 61,2 % bolnikov, ki so ji interval med injekcijami podaljševali po 4 tedne, prejelo naslednjo injekcijo po 12 tednih ali kasneje. V drugem letu zdravljenja so bolniki v skupini, ki so ji interval med injekcijami podaljševali po 2 tedna, prejeli povprečno 3,6 injekcije, v skupini, ki so ji interval med injekcijami podaljševali po 4 tedne, pa 3,7 injekcije. V 2</w:t>
      </w:r>
      <w:r w:rsidRPr="00C30BEA">
        <w:rPr>
          <w:rFonts w:ascii="Times New Roman" w:hAnsi="Times New Roman" w:cs="Times New Roman"/>
        </w:rPr>
        <w:noBreakHyphen/>
        <w:t>letnem obdobju zdravljenja so bolniki prejeli povprečno 10,4 injekcije.</w:t>
      </w:r>
    </w:p>
    <w:p w14:paraId="0F35CAEF"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1DB6E388"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Okularni in sistemski profil varnosti sta bila podobna varnostnemu profilu, ugotovljenem v ključnih študijah VIEW1 in VIEW2.</w:t>
      </w:r>
    </w:p>
    <w:p w14:paraId="0C438E6F"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16BBEA61" w14:textId="77777777" w:rsidR="003E5BD0"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Študija ARIES je trajala 104 tedne in je bila multicentrična, randomizirana, odprta, z učinkovino nadzorovana študija, v katero je bilo vključenih 269 bolnikov, ki predhodno niso bili zdravljeni zaradi vlažne AMD, namenjena za oceno neinferiornosti, tako glede učinkovitosti kot tudi varnosti režima odmerjanja »zdravi in podaljšaj«, ki se začne takoj po prejemu ene injekcije na mesec, tri zaporedne mesece, in nato še ene injekcije po dveh mesecih, v primerjavi z uvedbo režima odmerjanja »zdravi in podaljšaj«, ki se začne po prvem letu zdravljenja.</w:t>
      </w:r>
    </w:p>
    <w:p w14:paraId="52D04449" w14:textId="77777777" w:rsidR="00F26C9A" w:rsidRPr="00C30BEA" w:rsidRDefault="00F26C9A" w:rsidP="00C30BEA">
      <w:pPr>
        <w:widowControl/>
        <w:spacing w:after="0" w:line="240" w:lineRule="auto"/>
        <w:ind w:right="-1"/>
        <w:rPr>
          <w:rFonts w:ascii="Times New Roman" w:eastAsia="Times New Roman" w:hAnsi="Times New Roman" w:cs="Times New Roman"/>
        </w:rPr>
      </w:pPr>
    </w:p>
    <w:p w14:paraId="421B4B9A"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študiji ARIES so raziskovali tudi odstotek bolnikov, ki so po presoji raziskovalca potrebovali pogostejše zdravljenje kot vsakih 8 tednov. Izmed 269 bolnikov jih je 62 v času študije vsaj enkrat prejelo pogostejše odmerjanje. Ti bolniki so ostali v študiji in prejemali zdravljenje po klinični presoji raziskovalca, vendar ne pogosteje kot vsake 4 tedne, nato pa so se lahko pri njih intervali zdravljenja ponovno podaljšali. Po odločitvi za pogostejše zdravljenje je bil povprečni interval zdravljenja 6,1 tedna. V 104. tednu je bila BCVA nižja pri bolnikih, ki so potrebovali bolj intenzivno zdravljenje vsaj enkrat med študijo, kot pri bolnikih, ki tega niso potrebovali, povprečna sprememba BCVA od izhodiščne vrednosti do konca študije pa je bila +2,3 ± 15,6 črke. Med bolniki, ki so bili pogosteje zdravljeni, je 85,5 % ohranilo vid, tj. izgubili so manj kot 15 črk, 19,4 % bolnikov pa je pridobilo 15 črk ali več. Varnostni profil bolnikov, zdravljenih pogosteje kot vsakih 8 tednov, je bil primerljiv z varnostnimi podatki ugotovljenimi v študijah VIEW1 in VIEW2.</w:t>
      </w:r>
    </w:p>
    <w:p w14:paraId="2C302DE9"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4F5E0AC0" w14:textId="77777777" w:rsidR="003E5BD0" w:rsidRPr="00C30BEA" w:rsidRDefault="003E5BD0" w:rsidP="00C30BEA">
      <w:pPr>
        <w:keepNext/>
        <w:widowControl/>
        <w:spacing w:after="0" w:line="240" w:lineRule="auto"/>
        <w:ind w:right="-1"/>
        <w:rPr>
          <w:rFonts w:ascii="Times New Roman" w:eastAsia="Times New Roman" w:hAnsi="Times New Roman" w:cs="Times New Roman"/>
          <w:i/>
          <w:iCs/>
        </w:rPr>
      </w:pPr>
      <w:r w:rsidRPr="00C30BEA">
        <w:rPr>
          <w:rFonts w:ascii="Times New Roman" w:hAnsi="Times New Roman" w:cs="Times New Roman"/>
          <w:i/>
        </w:rPr>
        <w:t>Makularni edem, ki nastane kot posledica zapore centralne mrežnične vene</w:t>
      </w:r>
    </w:p>
    <w:p w14:paraId="65CF500C"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Varnost in učinkovitost aflibercepta so ocenili v dveh randomiziranih, multicentričnih, dvojno slepih, s placebom nadzorovanih študijah pri bolnikih z makularnim edemom, ki nastane kot posledica CRVO (COPERNICUS in GALILEO), v katerih je bilo zdravljenih skupno 358 bolnikov in pri njih je bila ocenjena učinkovitost (217 bolnikov je bilo zdravljenih z afliberceptom). Bolniki so bili stari od 22 do 89 let, v povprečju 64 let. V študijah CRVO je bilo približno 52 % (112/217) bolnikov randomiziranih v skupino, ki je prejemala aflibercept, starih 65 ali več, približno 18 % (38/217) jih je bilo starih 75 let ali več. V obeh študijah so bolnike naključno razporedili v razmerju 3 : 2 v skupino, ki je vsake </w:t>
      </w:r>
      <w:r w:rsidRPr="00C30BEA">
        <w:rPr>
          <w:rFonts w:ascii="Times New Roman" w:hAnsi="Times New Roman" w:cs="Times New Roman"/>
        </w:rPr>
        <w:lastRenderedPageBreak/>
        <w:t>4 tedne prejemala 2 mg aflibercepta (2Q4), ali v kontrolno skupino, ki je vsake 4 tedne prejemala injekcije placeba, skupno 6 injekcij.</w:t>
      </w:r>
    </w:p>
    <w:p w14:paraId="5D3ED691"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4EBA5C54"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Po šestih zaporednih mesečnih injekcijah so bolniki prejeli zdravilo le, če so izpolnjevali vnaprej določene kriterije za ponovno zdravljenje, razen bolniki v kontrolni skupini v študiji GALILEO, ki so še naprej prejemali placebo (kontrola kontrolne skupine) do 52. tedna. Od tedaj so zdravili vse bolnike, ki so izpolnjevali vnaprej določene kriterije.</w:t>
      </w:r>
    </w:p>
    <w:p w14:paraId="5E74F2AF"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478EFA31"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obeh študijah je bil primarni cilj učinkovitosti delež bolnikov, ki so pridobili vsaj 15 črk BCVA v 24. tednu v primerjavi z izhodiščnimi vrednostmi. Spremenljivka sekundarne učinkovitosti je bila sprememba v ostrini vida v 24. tednu v primerjavi z izhodiščnimi vrednostmi.</w:t>
      </w:r>
    </w:p>
    <w:p w14:paraId="532102BD"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3472FDCE" w14:textId="77777777" w:rsidR="003E5BD0" w:rsidRPr="00C30BEA" w:rsidRDefault="003E5BD0" w:rsidP="00C30BEA">
      <w:pPr>
        <w:keepNext/>
        <w:keepLines/>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Razlika med zdravljenima skupinama je bila v obeh študijah statistično značilna v korist aflibercepta. V obeh ključnih študijah je bilo največje izboljšanje ostrine vida doseženo v tretjem mesecu, ki mu je sledila stabilizacija ostrine vida in CRT do šestega meseca. Statistično značilna razlika se je ohranila do 52. tedna.</w:t>
      </w:r>
    </w:p>
    <w:p w14:paraId="3A7F85F4" w14:textId="77777777" w:rsidR="003E5BD0" w:rsidRPr="00C30BEA" w:rsidRDefault="003E5BD0" w:rsidP="00C30BEA">
      <w:pPr>
        <w:keepNext/>
        <w:widowControl/>
        <w:spacing w:after="0" w:line="240" w:lineRule="auto"/>
        <w:ind w:right="-1"/>
        <w:rPr>
          <w:rFonts w:ascii="Times New Roman" w:eastAsia="Times New Roman" w:hAnsi="Times New Roman" w:cs="Times New Roman"/>
        </w:rPr>
      </w:pPr>
    </w:p>
    <w:p w14:paraId="4942AB5F"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Podrobnejši izsledki analiz podatkov iz obeh študij so prikazani v preglednici 3 in sliki 2.</w:t>
      </w:r>
    </w:p>
    <w:p w14:paraId="1DB52B2A" w14:textId="77777777" w:rsidR="003E5BD0" w:rsidRPr="00C30BEA" w:rsidRDefault="003E5BD0" w:rsidP="00C30BEA">
      <w:pPr>
        <w:widowControl/>
        <w:spacing w:after="0" w:line="240" w:lineRule="auto"/>
        <w:ind w:right="-1"/>
        <w:rPr>
          <w:rFonts w:ascii="Times New Roman" w:eastAsia="Times New Roman" w:hAnsi="Times New Roman" w:cs="Times New Roman"/>
        </w:rPr>
        <w:sectPr w:rsidR="003E5BD0" w:rsidRPr="00C30BEA" w:rsidSect="00C30BEA">
          <w:footerReference w:type="default" r:id="rId44"/>
          <w:pgSz w:w="11907" w:h="16840" w:code="9"/>
          <w:pgMar w:top="1134" w:right="1418" w:bottom="1134" w:left="1418" w:header="737" w:footer="737" w:gutter="0"/>
          <w:cols w:space="720"/>
        </w:sectPr>
      </w:pPr>
    </w:p>
    <w:p w14:paraId="4A45A0F5" w14:textId="77777777" w:rsidR="003E5BD0" w:rsidRPr="00C30BEA" w:rsidRDefault="003E5BD0" w:rsidP="00C30BEA">
      <w:pPr>
        <w:keepNext/>
        <w:widowControl/>
        <w:tabs>
          <w:tab w:val="left" w:pos="1134"/>
        </w:tabs>
        <w:spacing w:after="0" w:line="240" w:lineRule="auto"/>
        <w:ind w:right="-1"/>
        <w:rPr>
          <w:rFonts w:ascii="Times New Roman" w:eastAsia="Times New Roman" w:hAnsi="Times New Roman" w:cs="Times New Roman"/>
          <w:b/>
          <w:bCs/>
          <w:position w:val="-1"/>
        </w:rPr>
      </w:pPr>
      <w:r w:rsidRPr="00C30BEA">
        <w:rPr>
          <w:rFonts w:ascii="Times New Roman" w:hAnsi="Times New Roman" w:cs="Times New Roman"/>
          <w:b/>
        </w:rPr>
        <w:lastRenderedPageBreak/>
        <w:t>Preglednica 3: Izidi učinkovitosti v 24. tednu, 52. tednu in 76. tednu/100 (celotna analiza z LOCF</w:t>
      </w:r>
      <w:r w:rsidRPr="00C30BEA">
        <w:rPr>
          <w:rFonts w:ascii="Times New Roman" w:hAnsi="Times New Roman" w:cs="Times New Roman"/>
          <w:b/>
          <w:vertAlign w:val="superscript"/>
        </w:rPr>
        <w:t>C</w:t>
      </w:r>
      <w:r w:rsidRPr="00C30BEA">
        <w:rPr>
          <w:rFonts w:ascii="Times New Roman" w:hAnsi="Times New Roman" w:cs="Times New Roman"/>
          <w:b/>
        </w:rPr>
        <w:t>) v študijah COPERNICUS in GALILEO</w:t>
      </w:r>
    </w:p>
    <w:p w14:paraId="6C3CA168" w14:textId="77777777" w:rsidR="003E5BD0" w:rsidRPr="00C30BEA" w:rsidRDefault="003E5BD0" w:rsidP="00C30BEA">
      <w:pPr>
        <w:keepNext/>
        <w:widowControl/>
        <w:tabs>
          <w:tab w:val="left" w:pos="1134"/>
        </w:tabs>
        <w:spacing w:after="0" w:line="240" w:lineRule="auto"/>
        <w:ind w:right="-1"/>
        <w:rPr>
          <w:rFonts w:ascii="Times New Roman" w:eastAsia="Times New Roman" w:hAnsi="Times New Roman" w:cs="Times New Roman"/>
        </w:rPr>
      </w:pPr>
    </w:p>
    <w:tbl>
      <w:tblPr>
        <w:tblStyle w:val="TableGrid"/>
        <w:tblW w:w="5000" w:type="pct"/>
        <w:tblCellMar>
          <w:top w:w="28" w:type="dxa"/>
          <w:left w:w="85" w:type="dxa"/>
          <w:bottom w:w="28" w:type="dxa"/>
          <w:right w:w="85" w:type="dxa"/>
        </w:tblCellMar>
        <w:tblLook w:val="04A0" w:firstRow="1" w:lastRow="0" w:firstColumn="1" w:lastColumn="0" w:noHBand="0" w:noVBand="1"/>
      </w:tblPr>
      <w:tblGrid>
        <w:gridCol w:w="1272"/>
        <w:gridCol w:w="1057"/>
        <w:gridCol w:w="1016"/>
        <w:gridCol w:w="1094"/>
        <w:gridCol w:w="1016"/>
        <w:gridCol w:w="1171"/>
        <w:gridCol w:w="1045"/>
        <w:gridCol w:w="1094"/>
        <w:gridCol w:w="1016"/>
        <w:gridCol w:w="1094"/>
        <w:gridCol w:w="1016"/>
        <w:gridCol w:w="1192"/>
        <w:gridCol w:w="931"/>
      </w:tblGrid>
      <w:tr w:rsidR="003E5BD0" w:rsidRPr="00C30BEA" w14:paraId="5A9D28E6" w14:textId="77777777" w:rsidTr="00F26C9A">
        <w:trPr>
          <w:cantSplit/>
          <w:trHeight w:val="57"/>
        </w:trPr>
        <w:tc>
          <w:tcPr>
            <w:tcW w:w="498" w:type="pct"/>
            <w:vMerge w:val="restart"/>
            <w:shd w:val="clear" w:color="auto" w:fill="auto"/>
          </w:tcPr>
          <w:p w14:paraId="6D08FAC7" w14:textId="77777777" w:rsidR="003E5BD0" w:rsidRPr="00C30BEA" w:rsidRDefault="003E5BD0" w:rsidP="00C30BEA">
            <w:pPr>
              <w:widowControl/>
              <w:ind w:right="-1"/>
              <w:rPr>
                <w:rFonts w:ascii="Times New Roman" w:eastAsia="Times New Roman" w:hAnsi="Times New Roman" w:cs="Times New Roman"/>
                <w:b/>
                <w:bCs/>
              </w:rPr>
            </w:pPr>
            <w:r w:rsidRPr="00C30BEA">
              <w:rPr>
                <w:rFonts w:ascii="Times New Roman" w:hAnsi="Times New Roman" w:cs="Times New Roman"/>
                <w:b/>
              </w:rPr>
              <w:t>Izid učinkovitosti</w:t>
            </w:r>
          </w:p>
        </w:tc>
        <w:tc>
          <w:tcPr>
            <w:tcW w:w="2305" w:type="pct"/>
            <w:gridSpan w:val="6"/>
            <w:shd w:val="clear" w:color="auto" w:fill="auto"/>
            <w:vAlign w:val="center"/>
          </w:tcPr>
          <w:p w14:paraId="0C89A8FF"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COPERNICUS</w:t>
            </w:r>
          </w:p>
        </w:tc>
        <w:tc>
          <w:tcPr>
            <w:tcW w:w="2198" w:type="pct"/>
            <w:gridSpan w:val="6"/>
            <w:shd w:val="clear" w:color="auto" w:fill="auto"/>
            <w:vAlign w:val="center"/>
          </w:tcPr>
          <w:p w14:paraId="1824E620"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GALILEO</w:t>
            </w:r>
          </w:p>
        </w:tc>
      </w:tr>
      <w:tr w:rsidR="003E5BD0" w:rsidRPr="00C30BEA" w14:paraId="7088F8C5" w14:textId="77777777" w:rsidTr="00F26C9A">
        <w:trPr>
          <w:cantSplit/>
          <w:trHeight w:val="57"/>
        </w:trPr>
        <w:tc>
          <w:tcPr>
            <w:tcW w:w="498" w:type="pct"/>
            <w:vMerge/>
            <w:shd w:val="clear" w:color="auto" w:fill="auto"/>
          </w:tcPr>
          <w:p w14:paraId="5A36E023" w14:textId="77777777" w:rsidR="003E5BD0" w:rsidRPr="00C30BEA" w:rsidRDefault="003E5BD0" w:rsidP="00C30BEA">
            <w:pPr>
              <w:widowControl/>
              <w:ind w:right="-1"/>
              <w:rPr>
                <w:rFonts w:ascii="Times New Roman" w:eastAsia="Times New Roman" w:hAnsi="Times New Roman" w:cs="Times New Roman"/>
                <w:b/>
                <w:bCs/>
              </w:rPr>
            </w:pPr>
          </w:p>
        </w:tc>
        <w:tc>
          <w:tcPr>
            <w:tcW w:w="757" w:type="pct"/>
            <w:gridSpan w:val="2"/>
            <w:shd w:val="clear" w:color="auto" w:fill="auto"/>
            <w:vAlign w:val="center"/>
          </w:tcPr>
          <w:p w14:paraId="06417DBA"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24 tednov</w:t>
            </w:r>
          </w:p>
        </w:tc>
        <w:tc>
          <w:tcPr>
            <w:tcW w:w="750" w:type="pct"/>
            <w:gridSpan w:val="2"/>
            <w:shd w:val="clear" w:color="auto" w:fill="auto"/>
            <w:vAlign w:val="center"/>
          </w:tcPr>
          <w:p w14:paraId="19810856"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52 tednov</w:t>
            </w:r>
          </w:p>
        </w:tc>
        <w:tc>
          <w:tcPr>
            <w:tcW w:w="797" w:type="pct"/>
            <w:gridSpan w:val="2"/>
            <w:shd w:val="clear" w:color="auto" w:fill="auto"/>
            <w:vAlign w:val="center"/>
          </w:tcPr>
          <w:p w14:paraId="062994D3"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100 tednov</w:t>
            </w:r>
          </w:p>
        </w:tc>
        <w:tc>
          <w:tcPr>
            <w:tcW w:w="750" w:type="pct"/>
            <w:gridSpan w:val="2"/>
            <w:shd w:val="clear" w:color="auto" w:fill="auto"/>
            <w:vAlign w:val="center"/>
          </w:tcPr>
          <w:p w14:paraId="043F245E"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24 tednov</w:t>
            </w:r>
          </w:p>
        </w:tc>
        <w:tc>
          <w:tcPr>
            <w:tcW w:w="706" w:type="pct"/>
            <w:gridSpan w:val="2"/>
            <w:shd w:val="clear" w:color="auto" w:fill="auto"/>
            <w:vAlign w:val="center"/>
          </w:tcPr>
          <w:p w14:paraId="0562E918"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52 tednov</w:t>
            </w:r>
          </w:p>
        </w:tc>
        <w:tc>
          <w:tcPr>
            <w:tcW w:w="742" w:type="pct"/>
            <w:gridSpan w:val="2"/>
            <w:shd w:val="clear" w:color="auto" w:fill="auto"/>
            <w:vAlign w:val="center"/>
          </w:tcPr>
          <w:p w14:paraId="3E94E103"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76 tednov</w:t>
            </w:r>
          </w:p>
        </w:tc>
      </w:tr>
      <w:tr w:rsidR="003E5BD0" w:rsidRPr="00C30BEA" w14:paraId="27D1EF26" w14:textId="77777777" w:rsidTr="00F26C9A">
        <w:trPr>
          <w:cantSplit/>
          <w:trHeight w:val="57"/>
        </w:trPr>
        <w:tc>
          <w:tcPr>
            <w:tcW w:w="498" w:type="pct"/>
            <w:vMerge/>
            <w:shd w:val="clear" w:color="auto" w:fill="auto"/>
          </w:tcPr>
          <w:p w14:paraId="51BC7EBF" w14:textId="77777777" w:rsidR="003E5BD0" w:rsidRPr="00C30BEA" w:rsidRDefault="003E5BD0" w:rsidP="00C30BEA">
            <w:pPr>
              <w:widowControl/>
              <w:ind w:right="-1"/>
              <w:rPr>
                <w:rFonts w:ascii="Times New Roman" w:eastAsia="Times New Roman" w:hAnsi="Times New Roman" w:cs="Times New Roman"/>
                <w:b/>
                <w:bCs/>
              </w:rPr>
            </w:pPr>
          </w:p>
        </w:tc>
        <w:tc>
          <w:tcPr>
            <w:tcW w:w="428" w:type="pct"/>
            <w:shd w:val="clear" w:color="auto" w:fill="auto"/>
            <w:vAlign w:val="center"/>
          </w:tcPr>
          <w:p w14:paraId="475755DB" w14:textId="77777777" w:rsidR="003E5BD0" w:rsidRPr="00C30BEA" w:rsidRDefault="003E5BD0" w:rsidP="00C30BEA">
            <w:pPr>
              <w:widowControl/>
              <w:ind w:left="-40" w:right="-1"/>
              <w:jc w:val="center"/>
              <w:rPr>
                <w:rFonts w:ascii="Times New Roman" w:eastAsia="Times New Roman" w:hAnsi="Times New Roman" w:cs="Times New Roman"/>
                <w:b/>
                <w:bCs/>
              </w:rPr>
            </w:pPr>
            <w:r w:rsidRPr="00C30BEA">
              <w:rPr>
                <w:rFonts w:ascii="Times New Roman" w:hAnsi="Times New Roman" w:cs="Times New Roman"/>
                <w:b/>
              </w:rPr>
              <w:t>aflibercept 2 mg vsake 4 tedne</w:t>
            </w:r>
          </w:p>
          <w:p w14:paraId="7C857EAF"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(N = 114)</w:t>
            </w:r>
          </w:p>
        </w:tc>
        <w:tc>
          <w:tcPr>
            <w:tcW w:w="329" w:type="pct"/>
            <w:shd w:val="clear" w:color="auto" w:fill="auto"/>
            <w:vAlign w:val="center"/>
          </w:tcPr>
          <w:p w14:paraId="2859EE65"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kontrolna skupina</w:t>
            </w:r>
          </w:p>
          <w:p w14:paraId="1D1B650C"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(N = 73)</w:t>
            </w:r>
          </w:p>
        </w:tc>
        <w:tc>
          <w:tcPr>
            <w:tcW w:w="422" w:type="pct"/>
            <w:shd w:val="clear" w:color="auto" w:fill="auto"/>
            <w:vAlign w:val="center"/>
          </w:tcPr>
          <w:p w14:paraId="3F00345B"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 xml:space="preserve">aflibercept 2 mg </w:t>
            </w:r>
          </w:p>
          <w:p w14:paraId="05E56D57"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(N = 114)</w:t>
            </w:r>
          </w:p>
        </w:tc>
        <w:tc>
          <w:tcPr>
            <w:tcW w:w="328" w:type="pct"/>
            <w:shd w:val="clear" w:color="auto" w:fill="auto"/>
            <w:vAlign w:val="center"/>
          </w:tcPr>
          <w:p w14:paraId="4DA053C2"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kontrolna skupina</w:t>
            </w:r>
            <w:r w:rsidRPr="00C30BEA">
              <w:rPr>
                <w:rFonts w:ascii="Times New Roman" w:hAnsi="Times New Roman" w:cs="Times New Roman"/>
                <w:b/>
                <w:vertAlign w:val="superscript"/>
              </w:rPr>
              <w:t>E</w:t>
            </w:r>
          </w:p>
          <w:p w14:paraId="1ABA1950"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(N = 73)</w:t>
            </w:r>
          </w:p>
        </w:tc>
        <w:tc>
          <w:tcPr>
            <w:tcW w:w="469" w:type="pct"/>
            <w:shd w:val="clear" w:color="auto" w:fill="auto"/>
            <w:vAlign w:val="center"/>
          </w:tcPr>
          <w:p w14:paraId="7069D1C0"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aflibercept</w:t>
            </w:r>
            <w:r w:rsidRPr="00C30BEA">
              <w:rPr>
                <w:rFonts w:ascii="Times New Roman" w:hAnsi="Times New Roman" w:cs="Times New Roman"/>
                <w:b/>
                <w:vertAlign w:val="superscript"/>
              </w:rPr>
              <w:t>F</w:t>
            </w:r>
            <w:r w:rsidRPr="00C30BEA">
              <w:rPr>
                <w:rFonts w:ascii="Times New Roman" w:hAnsi="Times New Roman" w:cs="Times New Roman"/>
                <w:b/>
              </w:rPr>
              <w:t xml:space="preserve"> 2 mg </w:t>
            </w:r>
          </w:p>
          <w:p w14:paraId="26A09BBA"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(N = 114)</w:t>
            </w:r>
          </w:p>
        </w:tc>
        <w:tc>
          <w:tcPr>
            <w:tcW w:w="328" w:type="pct"/>
            <w:shd w:val="clear" w:color="auto" w:fill="auto"/>
            <w:vAlign w:val="center"/>
          </w:tcPr>
          <w:p w14:paraId="7A82F47A"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kontrolna skupina</w:t>
            </w:r>
            <w:r w:rsidRPr="00C30BEA">
              <w:rPr>
                <w:rFonts w:ascii="Times New Roman" w:hAnsi="Times New Roman" w:cs="Times New Roman"/>
                <w:b/>
                <w:vertAlign w:val="superscript"/>
              </w:rPr>
              <w:t>E,F</w:t>
            </w:r>
          </w:p>
          <w:p w14:paraId="0CE9D838"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(N = 73)</w:t>
            </w:r>
          </w:p>
        </w:tc>
        <w:tc>
          <w:tcPr>
            <w:tcW w:w="422" w:type="pct"/>
            <w:shd w:val="clear" w:color="auto" w:fill="auto"/>
            <w:vAlign w:val="center"/>
          </w:tcPr>
          <w:p w14:paraId="0218A567"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aflibercept 2 mg vsake 4 tedne</w:t>
            </w:r>
          </w:p>
          <w:p w14:paraId="068E17B8"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(N = 103)</w:t>
            </w:r>
          </w:p>
        </w:tc>
        <w:tc>
          <w:tcPr>
            <w:tcW w:w="328" w:type="pct"/>
            <w:shd w:val="clear" w:color="auto" w:fill="auto"/>
            <w:vAlign w:val="center"/>
          </w:tcPr>
          <w:p w14:paraId="1430A346"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kontrolna skupina</w:t>
            </w:r>
          </w:p>
          <w:p w14:paraId="28F46C18"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(N = 68)</w:t>
            </w:r>
          </w:p>
        </w:tc>
        <w:tc>
          <w:tcPr>
            <w:tcW w:w="422" w:type="pct"/>
            <w:shd w:val="clear" w:color="auto" w:fill="auto"/>
            <w:vAlign w:val="center"/>
          </w:tcPr>
          <w:p w14:paraId="43E39DBD"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 xml:space="preserve">aflibercept 2 mg </w:t>
            </w:r>
          </w:p>
          <w:p w14:paraId="0E2722A8"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(N = 103)</w:t>
            </w:r>
          </w:p>
        </w:tc>
        <w:tc>
          <w:tcPr>
            <w:tcW w:w="284" w:type="pct"/>
            <w:shd w:val="clear" w:color="auto" w:fill="auto"/>
            <w:vAlign w:val="center"/>
          </w:tcPr>
          <w:p w14:paraId="0E6951AA"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kontrolna skupina</w:t>
            </w:r>
          </w:p>
          <w:p w14:paraId="796E96EF"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(N = 68)</w:t>
            </w:r>
          </w:p>
        </w:tc>
        <w:tc>
          <w:tcPr>
            <w:tcW w:w="428" w:type="pct"/>
            <w:shd w:val="clear" w:color="auto" w:fill="auto"/>
            <w:vAlign w:val="center"/>
          </w:tcPr>
          <w:p w14:paraId="22A14729"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aflibercept</w:t>
            </w:r>
            <w:r w:rsidRPr="00C30BEA">
              <w:rPr>
                <w:rFonts w:ascii="Times New Roman" w:hAnsi="Times New Roman" w:cs="Times New Roman"/>
                <w:b/>
                <w:vertAlign w:val="superscript"/>
              </w:rPr>
              <w:t>G</w:t>
            </w:r>
            <w:r w:rsidRPr="00C30BEA">
              <w:rPr>
                <w:rFonts w:ascii="Times New Roman" w:hAnsi="Times New Roman" w:cs="Times New Roman"/>
                <w:b/>
              </w:rPr>
              <w:t xml:space="preserve"> 2 mg </w:t>
            </w:r>
          </w:p>
          <w:p w14:paraId="2033BEF2"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(N = 103)</w:t>
            </w:r>
          </w:p>
        </w:tc>
        <w:tc>
          <w:tcPr>
            <w:tcW w:w="314" w:type="pct"/>
            <w:shd w:val="clear" w:color="auto" w:fill="auto"/>
            <w:vAlign w:val="center"/>
          </w:tcPr>
          <w:p w14:paraId="7C311597" w14:textId="77777777" w:rsidR="003E5BD0" w:rsidRPr="00C30BEA" w:rsidRDefault="003E5BD0" w:rsidP="00C30BEA">
            <w:pPr>
              <w:widowControl/>
              <w:ind w:left="-94" w:right="-1"/>
              <w:jc w:val="center"/>
              <w:rPr>
                <w:rFonts w:ascii="Times New Roman" w:eastAsia="Times New Roman" w:hAnsi="Times New Roman" w:cs="Times New Roman"/>
                <w:b/>
                <w:bCs/>
              </w:rPr>
            </w:pPr>
            <w:r w:rsidRPr="00C30BEA">
              <w:rPr>
                <w:rFonts w:ascii="Times New Roman" w:hAnsi="Times New Roman" w:cs="Times New Roman"/>
                <w:b/>
              </w:rPr>
              <w:t>kontrolna skupina</w:t>
            </w:r>
            <w:r w:rsidRPr="00C30BEA">
              <w:rPr>
                <w:rFonts w:ascii="Times New Roman" w:hAnsi="Times New Roman" w:cs="Times New Roman"/>
                <w:b/>
                <w:vertAlign w:val="superscript"/>
              </w:rPr>
              <w:t>G</w:t>
            </w:r>
          </w:p>
          <w:p w14:paraId="02162D3B"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(N = 68)</w:t>
            </w:r>
          </w:p>
        </w:tc>
      </w:tr>
      <w:tr w:rsidR="003E5BD0" w:rsidRPr="00C30BEA" w14:paraId="6F4C964D" w14:textId="77777777" w:rsidTr="00F26C9A">
        <w:trPr>
          <w:cantSplit/>
          <w:trHeight w:val="57"/>
        </w:trPr>
        <w:tc>
          <w:tcPr>
            <w:tcW w:w="498" w:type="pct"/>
            <w:shd w:val="clear" w:color="auto" w:fill="auto"/>
          </w:tcPr>
          <w:p w14:paraId="3BD05FEC"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Delež bolnikov, ki so pridobili ≥ 15 črk glede na izhodiščne vrednosti</w:t>
            </w:r>
          </w:p>
        </w:tc>
        <w:tc>
          <w:tcPr>
            <w:tcW w:w="428" w:type="pct"/>
            <w:shd w:val="clear" w:color="auto" w:fill="auto"/>
            <w:vAlign w:val="center"/>
          </w:tcPr>
          <w:p w14:paraId="43FCA66B"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56 %</w:t>
            </w:r>
          </w:p>
        </w:tc>
        <w:tc>
          <w:tcPr>
            <w:tcW w:w="329" w:type="pct"/>
            <w:shd w:val="clear" w:color="auto" w:fill="auto"/>
            <w:vAlign w:val="center"/>
          </w:tcPr>
          <w:p w14:paraId="4E892DDD"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12 %</w:t>
            </w:r>
          </w:p>
        </w:tc>
        <w:tc>
          <w:tcPr>
            <w:tcW w:w="422" w:type="pct"/>
            <w:shd w:val="clear" w:color="auto" w:fill="auto"/>
            <w:vAlign w:val="center"/>
          </w:tcPr>
          <w:p w14:paraId="7FB14CB3"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55 %</w:t>
            </w:r>
          </w:p>
        </w:tc>
        <w:tc>
          <w:tcPr>
            <w:tcW w:w="328" w:type="pct"/>
            <w:shd w:val="clear" w:color="auto" w:fill="auto"/>
            <w:vAlign w:val="center"/>
          </w:tcPr>
          <w:p w14:paraId="4FD871ED"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30 %</w:t>
            </w:r>
          </w:p>
        </w:tc>
        <w:tc>
          <w:tcPr>
            <w:tcW w:w="469" w:type="pct"/>
            <w:shd w:val="clear" w:color="auto" w:fill="auto"/>
            <w:vAlign w:val="center"/>
          </w:tcPr>
          <w:p w14:paraId="3D977786"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49,1 %</w:t>
            </w:r>
          </w:p>
        </w:tc>
        <w:tc>
          <w:tcPr>
            <w:tcW w:w="328" w:type="pct"/>
            <w:shd w:val="clear" w:color="auto" w:fill="auto"/>
            <w:vAlign w:val="center"/>
          </w:tcPr>
          <w:p w14:paraId="76D13521"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23,3 %</w:t>
            </w:r>
          </w:p>
        </w:tc>
        <w:tc>
          <w:tcPr>
            <w:tcW w:w="422" w:type="pct"/>
            <w:shd w:val="clear" w:color="auto" w:fill="auto"/>
            <w:vAlign w:val="center"/>
          </w:tcPr>
          <w:p w14:paraId="52F030F1"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60 %</w:t>
            </w:r>
          </w:p>
        </w:tc>
        <w:tc>
          <w:tcPr>
            <w:tcW w:w="328" w:type="pct"/>
            <w:shd w:val="clear" w:color="auto" w:fill="auto"/>
            <w:vAlign w:val="center"/>
          </w:tcPr>
          <w:p w14:paraId="6392746D"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22 %</w:t>
            </w:r>
          </w:p>
        </w:tc>
        <w:tc>
          <w:tcPr>
            <w:tcW w:w="422" w:type="pct"/>
            <w:shd w:val="clear" w:color="auto" w:fill="auto"/>
            <w:vAlign w:val="center"/>
          </w:tcPr>
          <w:p w14:paraId="04896280"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60 %</w:t>
            </w:r>
          </w:p>
        </w:tc>
        <w:tc>
          <w:tcPr>
            <w:tcW w:w="284" w:type="pct"/>
            <w:shd w:val="clear" w:color="auto" w:fill="auto"/>
            <w:vAlign w:val="center"/>
          </w:tcPr>
          <w:p w14:paraId="2594875E"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32 %</w:t>
            </w:r>
          </w:p>
        </w:tc>
        <w:tc>
          <w:tcPr>
            <w:tcW w:w="428" w:type="pct"/>
            <w:shd w:val="clear" w:color="auto" w:fill="auto"/>
            <w:vAlign w:val="center"/>
          </w:tcPr>
          <w:p w14:paraId="4E19E3D6"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57,3 %</w:t>
            </w:r>
          </w:p>
        </w:tc>
        <w:tc>
          <w:tcPr>
            <w:tcW w:w="314" w:type="pct"/>
            <w:shd w:val="clear" w:color="auto" w:fill="auto"/>
            <w:vAlign w:val="center"/>
          </w:tcPr>
          <w:p w14:paraId="5246558B"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29,4 %</w:t>
            </w:r>
          </w:p>
        </w:tc>
      </w:tr>
      <w:tr w:rsidR="003E5BD0" w:rsidRPr="00C30BEA" w14:paraId="086630A8" w14:textId="77777777" w:rsidTr="00F26C9A">
        <w:trPr>
          <w:cantSplit/>
          <w:trHeight w:val="57"/>
        </w:trPr>
        <w:tc>
          <w:tcPr>
            <w:tcW w:w="498" w:type="pct"/>
            <w:shd w:val="clear" w:color="auto" w:fill="auto"/>
          </w:tcPr>
          <w:p w14:paraId="682EFBE2"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Prilagojena razlika</w:t>
            </w:r>
            <w:r w:rsidRPr="00C30BEA">
              <w:rPr>
                <w:rFonts w:ascii="Times New Roman" w:hAnsi="Times New Roman" w:cs="Times New Roman"/>
                <w:vertAlign w:val="superscript"/>
              </w:rPr>
              <w:t>A,B,E</w:t>
            </w:r>
          </w:p>
          <w:p w14:paraId="6D820D4D"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(95 % IZ)</w:t>
            </w:r>
          </w:p>
          <w:p w14:paraId="31453B02"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vrednost p</w:t>
            </w:r>
          </w:p>
        </w:tc>
        <w:tc>
          <w:tcPr>
            <w:tcW w:w="428" w:type="pct"/>
            <w:shd w:val="clear" w:color="auto" w:fill="auto"/>
            <w:vAlign w:val="center"/>
          </w:tcPr>
          <w:p w14:paraId="47F59544"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44,8 %</w:t>
            </w:r>
          </w:p>
          <w:p w14:paraId="336C2DDE"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(33,0; 56,6)</w:t>
            </w:r>
          </w:p>
          <w:p w14:paraId="58286128"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p &lt; 0,0001</w:t>
            </w:r>
          </w:p>
        </w:tc>
        <w:tc>
          <w:tcPr>
            <w:tcW w:w="329" w:type="pct"/>
            <w:shd w:val="clear" w:color="auto" w:fill="auto"/>
            <w:vAlign w:val="center"/>
          </w:tcPr>
          <w:p w14:paraId="20242EA0" w14:textId="77777777" w:rsidR="003E5BD0" w:rsidRPr="00C30BEA" w:rsidRDefault="003E5BD0" w:rsidP="00C30BEA">
            <w:pPr>
              <w:widowControl/>
              <w:ind w:right="-1"/>
              <w:jc w:val="center"/>
              <w:rPr>
                <w:rFonts w:ascii="Times New Roman" w:eastAsia="Times New Roman" w:hAnsi="Times New Roman" w:cs="Times New Roman"/>
              </w:rPr>
            </w:pPr>
          </w:p>
        </w:tc>
        <w:tc>
          <w:tcPr>
            <w:tcW w:w="422" w:type="pct"/>
            <w:shd w:val="clear" w:color="auto" w:fill="auto"/>
            <w:vAlign w:val="center"/>
          </w:tcPr>
          <w:p w14:paraId="271D639A"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25,9 %</w:t>
            </w:r>
          </w:p>
          <w:p w14:paraId="2D82DC9E"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(11,8; 40,1)</w:t>
            </w:r>
          </w:p>
          <w:p w14:paraId="105672CB"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p = 0,0006</w:t>
            </w:r>
          </w:p>
        </w:tc>
        <w:tc>
          <w:tcPr>
            <w:tcW w:w="328" w:type="pct"/>
            <w:shd w:val="clear" w:color="auto" w:fill="auto"/>
            <w:vAlign w:val="center"/>
          </w:tcPr>
          <w:p w14:paraId="5F7E7D9B" w14:textId="77777777" w:rsidR="003E5BD0" w:rsidRPr="00C30BEA" w:rsidRDefault="003E5BD0" w:rsidP="00C30BEA">
            <w:pPr>
              <w:widowControl/>
              <w:ind w:right="-1"/>
              <w:jc w:val="center"/>
              <w:rPr>
                <w:rFonts w:ascii="Times New Roman" w:eastAsia="Times New Roman" w:hAnsi="Times New Roman" w:cs="Times New Roman"/>
              </w:rPr>
            </w:pPr>
          </w:p>
        </w:tc>
        <w:tc>
          <w:tcPr>
            <w:tcW w:w="469" w:type="pct"/>
            <w:shd w:val="clear" w:color="auto" w:fill="auto"/>
            <w:vAlign w:val="center"/>
          </w:tcPr>
          <w:p w14:paraId="12A5956D"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26,7 %</w:t>
            </w:r>
          </w:p>
          <w:p w14:paraId="75624292"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(13,1; 40,3)</w:t>
            </w:r>
          </w:p>
          <w:p w14:paraId="55A0E249"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p = 0,0003</w:t>
            </w:r>
          </w:p>
        </w:tc>
        <w:tc>
          <w:tcPr>
            <w:tcW w:w="328" w:type="pct"/>
            <w:shd w:val="clear" w:color="auto" w:fill="auto"/>
            <w:vAlign w:val="center"/>
          </w:tcPr>
          <w:p w14:paraId="1815DF1E" w14:textId="77777777" w:rsidR="003E5BD0" w:rsidRPr="00C30BEA" w:rsidRDefault="003E5BD0" w:rsidP="00C30BEA">
            <w:pPr>
              <w:widowControl/>
              <w:ind w:right="-1"/>
              <w:jc w:val="center"/>
              <w:rPr>
                <w:rFonts w:ascii="Times New Roman" w:eastAsia="Times New Roman" w:hAnsi="Times New Roman" w:cs="Times New Roman"/>
              </w:rPr>
            </w:pPr>
          </w:p>
        </w:tc>
        <w:tc>
          <w:tcPr>
            <w:tcW w:w="422" w:type="pct"/>
            <w:shd w:val="clear" w:color="auto" w:fill="auto"/>
            <w:vAlign w:val="center"/>
          </w:tcPr>
          <w:p w14:paraId="1A1D3826"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38,3 %</w:t>
            </w:r>
          </w:p>
          <w:p w14:paraId="6DFFD0C2"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(24,4; 52,1)</w:t>
            </w:r>
          </w:p>
          <w:p w14:paraId="09F8A335"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p &lt; 0,0001</w:t>
            </w:r>
          </w:p>
        </w:tc>
        <w:tc>
          <w:tcPr>
            <w:tcW w:w="328" w:type="pct"/>
            <w:shd w:val="clear" w:color="auto" w:fill="auto"/>
            <w:vAlign w:val="center"/>
          </w:tcPr>
          <w:p w14:paraId="2299DE21" w14:textId="77777777" w:rsidR="003E5BD0" w:rsidRPr="00C30BEA" w:rsidRDefault="003E5BD0" w:rsidP="00C30BEA">
            <w:pPr>
              <w:widowControl/>
              <w:ind w:right="-1"/>
              <w:jc w:val="center"/>
              <w:rPr>
                <w:rFonts w:ascii="Times New Roman" w:eastAsia="Times New Roman" w:hAnsi="Times New Roman" w:cs="Times New Roman"/>
              </w:rPr>
            </w:pPr>
          </w:p>
        </w:tc>
        <w:tc>
          <w:tcPr>
            <w:tcW w:w="422" w:type="pct"/>
            <w:shd w:val="clear" w:color="auto" w:fill="auto"/>
            <w:vAlign w:val="center"/>
          </w:tcPr>
          <w:p w14:paraId="03EB6279"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27,9 % (13,0; 42,7)</w:t>
            </w:r>
          </w:p>
          <w:p w14:paraId="782D5E32"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p = 0,0004</w:t>
            </w:r>
          </w:p>
        </w:tc>
        <w:tc>
          <w:tcPr>
            <w:tcW w:w="284" w:type="pct"/>
            <w:shd w:val="clear" w:color="auto" w:fill="auto"/>
            <w:vAlign w:val="center"/>
          </w:tcPr>
          <w:p w14:paraId="7F83A4BD" w14:textId="77777777" w:rsidR="003E5BD0" w:rsidRPr="00C30BEA" w:rsidRDefault="003E5BD0" w:rsidP="00C30BEA">
            <w:pPr>
              <w:widowControl/>
              <w:ind w:right="-1"/>
              <w:jc w:val="center"/>
              <w:rPr>
                <w:rFonts w:ascii="Times New Roman" w:eastAsia="Times New Roman" w:hAnsi="Times New Roman" w:cs="Times New Roman"/>
              </w:rPr>
            </w:pPr>
          </w:p>
        </w:tc>
        <w:tc>
          <w:tcPr>
            <w:tcW w:w="428" w:type="pct"/>
            <w:shd w:val="clear" w:color="auto" w:fill="auto"/>
            <w:vAlign w:val="center"/>
          </w:tcPr>
          <w:p w14:paraId="7853DB2C"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28,0 %</w:t>
            </w:r>
          </w:p>
          <w:p w14:paraId="440C1235"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(13,3; 42,6)</w:t>
            </w:r>
          </w:p>
          <w:p w14:paraId="1E235266"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p = 0,0004</w:t>
            </w:r>
          </w:p>
        </w:tc>
        <w:tc>
          <w:tcPr>
            <w:tcW w:w="314" w:type="pct"/>
            <w:shd w:val="clear" w:color="auto" w:fill="auto"/>
            <w:vAlign w:val="center"/>
          </w:tcPr>
          <w:p w14:paraId="4C1CD00C" w14:textId="77777777" w:rsidR="003E5BD0" w:rsidRPr="00C30BEA" w:rsidRDefault="003E5BD0" w:rsidP="00C30BEA">
            <w:pPr>
              <w:widowControl/>
              <w:ind w:right="-1"/>
              <w:jc w:val="center"/>
              <w:rPr>
                <w:rFonts w:ascii="Times New Roman" w:eastAsia="Times New Roman" w:hAnsi="Times New Roman" w:cs="Times New Roman"/>
              </w:rPr>
            </w:pPr>
          </w:p>
        </w:tc>
      </w:tr>
      <w:tr w:rsidR="003E5BD0" w:rsidRPr="00C30BEA" w14:paraId="7F5C5CA3" w14:textId="77777777" w:rsidTr="00F26C9A">
        <w:trPr>
          <w:cantSplit/>
          <w:trHeight w:val="57"/>
        </w:trPr>
        <w:tc>
          <w:tcPr>
            <w:tcW w:w="498" w:type="pct"/>
            <w:shd w:val="clear" w:color="auto" w:fill="auto"/>
          </w:tcPr>
          <w:p w14:paraId="53655DC5"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Povprečna sprememba BCVA</w:t>
            </w:r>
            <w:r w:rsidRPr="00C30BEA">
              <w:rPr>
                <w:rFonts w:ascii="Times New Roman" w:hAnsi="Times New Roman" w:cs="Times New Roman"/>
                <w:vertAlign w:val="superscript"/>
              </w:rPr>
              <w:t>C</w:t>
            </w:r>
            <w:r w:rsidRPr="00C30BEA">
              <w:rPr>
                <w:rFonts w:ascii="Times New Roman" w:hAnsi="Times New Roman" w:cs="Times New Roman"/>
              </w:rPr>
              <w:t>, ocenjena s tablicami ETDRS</w:t>
            </w:r>
            <w:r w:rsidRPr="00C30BEA">
              <w:rPr>
                <w:rFonts w:ascii="Times New Roman" w:hAnsi="Times New Roman" w:cs="Times New Roman"/>
                <w:vertAlign w:val="superscript"/>
              </w:rPr>
              <w:t>C</w:t>
            </w:r>
            <w:r w:rsidRPr="00C30BEA">
              <w:rPr>
                <w:rFonts w:ascii="Times New Roman" w:hAnsi="Times New Roman" w:cs="Times New Roman"/>
              </w:rPr>
              <w:t>, glede na izhodiščne vrednosti (SD)</w:t>
            </w:r>
          </w:p>
        </w:tc>
        <w:tc>
          <w:tcPr>
            <w:tcW w:w="428" w:type="pct"/>
            <w:shd w:val="clear" w:color="auto" w:fill="auto"/>
            <w:vAlign w:val="center"/>
          </w:tcPr>
          <w:p w14:paraId="72CB2601" w14:textId="77777777" w:rsidR="003E5BD0" w:rsidRPr="00C30BEA" w:rsidRDefault="003E5BD0" w:rsidP="00C30BEA">
            <w:pPr>
              <w:widowControl/>
              <w:ind w:right="-1"/>
              <w:jc w:val="center"/>
              <w:rPr>
                <w:rFonts w:ascii="Times New Roman" w:hAnsi="Times New Roman" w:cs="Times New Roman"/>
              </w:rPr>
            </w:pPr>
            <w:r w:rsidRPr="00C30BEA">
              <w:rPr>
                <w:rFonts w:ascii="Times New Roman" w:hAnsi="Times New Roman" w:cs="Times New Roman"/>
              </w:rPr>
              <w:t>17,3</w:t>
            </w:r>
          </w:p>
          <w:p w14:paraId="767DF397"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(12,8)</w:t>
            </w:r>
          </w:p>
        </w:tc>
        <w:tc>
          <w:tcPr>
            <w:tcW w:w="329" w:type="pct"/>
            <w:shd w:val="clear" w:color="auto" w:fill="auto"/>
            <w:vAlign w:val="center"/>
          </w:tcPr>
          <w:p w14:paraId="58F6D22D"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–4,0 (18,0)</w:t>
            </w:r>
          </w:p>
        </w:tc>
        <w:tc>
          <w:tcPr>
            <w:tcW w:w="422" w:type="pct"/>
            <w:shd w:val="clear" w:color="auto" w:fill="auto"/>
            <w:vAlign w:val="center"/>
          </w:tcPr>
          <w:p w14:paraId="0FE9FEF6" w14:textId="77777777" w:rsidR="003E5BD0" w:rsidRPr="00C30BEA" w:rsidRDefault="003E5BD0" w:rsidP="00C30BEA">
            <w:pPr>
              <w:widowControl/>
              <w:ind w:right="-1"/>
              <w:jc w:val="center"/>
              <w:rPr>
                <w:rFonts w:ascii="Times New Roman" w:hAnsi="Times New Roman" w:cs="Times New Roman"/>
              </w:rPr>
            </w:pPr>
            <w:r w:rsidRPr="00C30BEA">
              <w:rPr>
                <w:rFonts w:ascii="Times New Roman" w:hAnsi="Times New Roman" w:cs="Times New Roman"/>
              </w:rPr>
              <w:t>16,2</w:t>
            </w:r>
          </w:p>
          <w:p w14:paraId="1EE6EB73"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(17,4)</w:t>
            </w:r>
          </w:p>
        </w:tc>
        <w:tc>
          <w:tcPr>
            <w:tcW w:w="328" w:type="pct"/>
            <w:shd w:val="clear" w:color="auto" w:fill="auto"/>
            <w:vAlign w:val="center"/>
          </w:tcPr>
          <w:p w14:paraId="1BE36A94"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3,8 (17,1)</w:t>
            </w:r>
          </w:p>
        </w:tc>
        <w:tc>
          <w:tcPr>
            <w:tcW w:w="469" w:type="pct"/>
            <w:shd w:val="clear" w:color="auto" w:fill="auto"/>
            <w:vAlign w:val="center"/>
          </w:tcPr>
          <w:p w14:paraId="7E7C7465" w14:textId="77777777" w:rsidR="003E5BD0" w:rsidRPr="00C30BEA" w:rsidRDefault="003E5BD0" w:rsidP="00C30BEA">
            <w:pPr>
              <w:widowControl/>
              <w:ind w:right="-1"/>
              <w:jc w:val="center"/>
              <w:rPr>
                <w:rFonts w:ascii="Times New Roman" w:hAnsi="Times New Roman" w:cs="Times New Roman"/>
              </w:rPr>
            </w:pPr>
            <w:r w:rsidRPr="00C30BEA">
              <w:rPr>
                <w:rFonts w:ascii="Times New Roman" w:hAnsi="Times New Roman" w:cs="Times New Roman"/>
              </w:rPr>
              <w:t>13,0</w:t>
            </w:r>
          </w:p>
          <w:p w14:paraId="078A5595"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(17,7)</w:t>
            </w:r>
          </w:p>
        </w:tc>
        <w:tc>
          <w:tcPr>
            <w:tcW w:w="328" w:type="pct"/>
            <w:shd w:val="clear" w:color="auto" w:fill="auto"/>
            <w:vAlign w:val="center"/>
          </w:tcPr>
          <w:p w14:paraId="6101F797"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1,5 (17,7)</w:t>
            </w:r>
          </w:p>
        </w:tc>
        <w:tc>
          <w:tcPr>
            <w:tcW w:w="422" w:type="pct"/>
            <w:shd w:val="clear" w:color="auto" w:fill="auto"/>
            <w:vAlign w:val="center"/>
          </w:tcPr>
          <w:p w14:paraId="23843A1E" w14:textId="77777777" w:rsidR="003E5BD0" w:rsidRPr="00C30BEA" w:rsidRDefault="003E5BD0" w:rsidP="00C30BEA">
            <w:pPr>
              <w:widowControl/>
              <w:ind w:right="-1"/>
              <w:jc w:val="center"/>
              <w:rPr>
                <w:rFonts w:ascii="Times New Roman" w:hAnsi="Times New Roman" w:cs="Times New Roman"/>
              </w:rPr>
            </w:pPr>
            <w:r w:rsidRPr="00C30BEA">
              <w:rPr>
                <w:rFonts w:ascii="Times New Roman" w:hAnsi="Times New Roman" w:cs="Times New Roman"/>
              </w:rPr>
              <w:t>18,0</w:t>
            </w:r>
          </w:p>
          <w:p w14:paraId="22B657B5"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(12,2)</w:t>
            </w:r>
          </w:p>
        </w:tc>
        <w:tc>
          <w:tcPr>
            <w:tcW w:w="328" w:type="pct"/>
            <w:shd w:val="clear" w:color="auto" w:fill="auto"/>
            <w:vAlign w:val="center"/>
          </w:tcPr>
          <w:p w14:paraId="484F872E"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3,3 (14,1)</w:t>
            </w:r>
          </w:p>
        </w:tc>
        <w:tc>
          <w:tcPr>
            <w:tcW w:w="422" w:type="pct"/>
            <w:shd w:val="clear" w:color="auto" w:fill="auto"/>
            <w:vAlign w:val="center"/>
          </w:tcPr>
          <w:p w14:paraId="2E01D40B" w14:textId="77777777" w:rsidR="003E5BD0" w:rsidRPr="00C30BEA" w:rsidRDefault="003E5BD0" w:rsidP="00C30BEA">
            <w:pPr>
              <w:widowControl/>
              <w:ind w:right="-1"/>
              <w:jc w:val="center"/>
              <w:rPr>
                <w:rFonts w:ascii="Times New Roman" w:hAnsi="Times New Roman" w:cs="Times New Roman"/>
              </w:rPr>
            </w:pPr>
            <w:r w:rsidRPr="00C30BEA">
              <w:rPr>
                <w:rFonts w:ascii="Times New Roman" w:hAnsi="Times New Roman" w:cs="Times New Roman"/>
              </w:rPr>
              <w:t>16,9</w:t>
            </w:r>
          </w:p>
          <w:p w14:paraId="173065CB"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(14,8)</w:t>
            </w:r>
          </w:p>
        </w:tc>
        <w:tc>
          <w:tcPr>
            <w:tcW w:w="284" w:type="pct"/>
            <w:shd w:val="clear" w:color="auto" w:fill="auto"/>
            <w:vAlign w:val="center"/>
          </w:tcPr>
          <w:p w14:paraId="36BDCE46"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3,8 (18,1)</w:t>
            </w:r>
          </w:p>
        </w:tc>
        <w:tc>
          <w:tcPr>
            <w:tcW w:w="428" w:type="pct"/>
            <w:shd w:val="clear" w:color="auto" w:fill="auto"/>
            <w:vAlign w:val="center"/>
          </w:tcPr>
          <w:p w14:paraId="2A9F2FBE" w14:textId="77777777" w:rsidR="003E5BD0" w:rsidRPr="00C30BEA" w:rsidRDefault="003E5BD0" w:rsidP="00C30BEA">
            <w:pPr>
              <w:widowControl/>
              <w:ind w:right="-1"/>
              <w:jc w:val="center"/>
              <w:rPr>
                <w:rFonts w:ascii="Times New Roman" w:hAnsi="Times New Roman" w:cs="Times New Roman"/>
              </w:rPr>
            </w:pPr>
            <w:r w:rsidRPr="00C30BEA">
              <w:rPr>
                <w:rFonts w:ascii="Times New Roman" w:hAnsi="Times New Roman" w:cs="Times New Roman"/>
              </w:rPr>
              <w:t>13,7</w:t>
            </w:r>
          </w:p>
          <w:p w14:paraId="37F75D79"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(17,8)</w:t>
            </w:r>
          </w:p>
        </w:tc>
        <w:tc>
          <w:tcPr>
            <w:tcW w:w="314" w:type="pct"/>
            <w:shd w:val="clear" w:color="auto" w:fill="auto"/>
            <w:vAlign w:val="center"/>
          </w:tcPr>
          <w:p w14:paraId="27C9AF71"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6,2 (17,7)</w:t>
            </w:r>
          </w:p>
        </w:tc>
      </w:tr>
      <w:tr w:rsidR="003E5BD0" w:rsidRPr="00C30BEA" w14:paraId="5F00AFD4" w14:textId="77777777" w:rsidTr="00F26C9A">
        <w:trPr>
          <w:cantSplit/>
          <w:trHeight w:val="57"/>
        </w:trPr>
        <w:tc>
          <w:tcPr>
            <w:tcW w:w="498" w:type="pct"/>
            <w:shd w:val="clear" w:color="auto" w:fill="auto"/>
          </w:tcPr>
          <w:p w14:paraId="155ACA36" w14:textId="77777777" w:rsidR="003E5BD0" w:rsidRPr="00C30BEA" w:rsidRDefault="003E5BD0" w:rsidP="00C30BEA">
            <w:pPr>
              <w:keepNext/>
              <w:widowControl/>
              <w:ind w:right="-1"/>
              <w:rPr>
                <w:rFonts w:ascii="Times New Roman" w:eastAsia="Times New Roman" w:hAnsi="Times New Roman" w:cs="Times New Roman"/>
              </w:rPr>
            </w:pPr>
            <w:r w:rsidRPr="00C30BEA">
              <w:rPr>
                <w:rFonts w:ascii="Times New Roman" w:hAnsi="Times New Roman" w:cs="Times New Roman"/>
              </w:rPr>
              <w:lastRenderedPageBreak/>
              <w:t>Razlika v povprečni vrednosti LS</w:t>
            </w:r>
            <w:r w:rsidRPr="00C30BEA">
              <w:rPr>
                <w:rFonts w:ascii="Times New Roman" w:hAnsi="Times New Roman" w:cs="Times New Roman"/>
                <w:vertAlign w:val="superscript"/>
              </w:rPr>
              <w:t>A,C,D,E</w:t>
            </w:r>
            <w:r w:rsidRPr="00C30BEA">
              <w:rPr>
                <w:rFonts w:ascii="Times New Roman" w:hAnsi="Times New Roman" w:cs="Times New Roman"/>
              </w:rPr>
              <w:cr/>
            </w:r>
            <w:r w:rsidRPr="00C30BEA">
              <w:rPr>
                <w:rFonts w:ascii="Times New Roman" w:hAnsi="Times New Roman" w:cs="Times New Roman"/>
              </w:rPr>
              <w:br/>
              <w:t>(95 % IZ)</w:t>
            </w:r>
          </w:p>
          <w:p w14:paraId="570C29CC" w14:textId="77777777" w:rsidR="003E5BD0" w:rsidRPr="00C30BEA" w:rsidRDefault="003E5BD0" w:rsidP="00C30BEA">
            <w:pPr>
              <w:keepNext/>
              <w:widowControl/>
              <w:ind w:right="-1"/>
              <w:rPr>
                <w:rFonts w:ascii="Times New Roman" w:eastAsia="Times New Roman" w:hAnsi="Times New Roman" w:cs="Times New Roman"/>
              </w:rPr>
            </w:pPr>
            <w:r w:rsidRPr="00C30BEA">
              <w:rPr>
                <w:rFonts w:ascii="Times New Roman" w:hAnsi="Times New Roman" w:cs="Times New Roman"/>
              </w:rPr>
              <w:t>vrednost p</w:t>
            </w:r>
          </w:p>
        </w:tc>
        <w:tc>
          <w:tcPr>
            <w:tcW w:w="428" w:type="pct"/>
            <w:shd w:val="clear" w:color="auto" w:fill="auto"/>
            <w:vAlign w:val="center"/>
          </w:tcPr>
          <w:p w14:paraId="08AC4916"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21,7</w:t>
            </w:r>
          </w:p>
          <w:p w14:paraId="547C7987"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(17,4; 26,0)</w:t>
            </w:r>
          </w:p>
          <w:p w14:paraId="464F1426"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p &lt; 0,0001</w:t>
            </w:r>
          </w:p>
        </w:tc>
        <w:tc>
          <w:tcPr>
            <w:tcW w:w="329" w:type="pct"/>
            <w:shd w:val="clear" w:color="auto" w:fill="auto"/>
            <w:vAlign w:val="center"/>
          </w:tcPr>
          <w:p w14:paraId="62C4C30E" w14:textId="77777777" w:rsidR="003E5BD0" w:rsidRPr="00C30BEA" w:rsidRDefault="003E5BD0" w:rsidP="00C30BEA">
            <w:pPr>
              <w:keepNext/>
              <w:widowControl/>
              <w:ind w:right="-1"/>
              <w:jc w:val="center"/>
              <w:rPr>
                <w:rFonts w:ascii="Times New Roman" w:eastAsia="Times New Roman" w:hAnsi="Times New Roman" w:cs="Times New Roman"/>
              </w:rPr>
            </w:pPr>
          </w:p>
        </w:tc>
        <w:tc>
          <w:tcPr>
            <w:tcW w:w="422" w:type="pct"/>
            <w:shd w:val="clear" w:color="auto" w:fill="auto"/>
            <w:vAlign w:val="center"/>
          </w:tcPr>
          <w:p w14:paraId="317BD457"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12,7</w:t>
            </w:r>
          </w:p>
          <w:p w14:paraId="768DE8CA"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(7,7; 17,7)</w:t>
            </w:r>
          </w:p>
          <w:p w14:paraId="3D288FC2"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p &lt; 0,0001</w:t>
            </w:r>
          </w:p>
        </w:tc>
        <w:tc>
          <w:tcPr>
            <w:tcW w:w="328" w:type="pct"/>
            <w:shd w:val="clear" w:color="auto" w:fill="auto"/>
            <w:vAlign w:val="center"/>
          </w:tcPr>
          <w:p w14:paraId="581FE16A" w14:textId="77777777" w:rsidR="003E5BD0" w:rsidRPr="00C30BEA" w:rsidRDefault="003E5BD0" w:rsidP="00C30BEA">
            <w:pPr>
              <w:keepNext/>
              <w:widowControl/>
              <w:ind w:right="-1"/>
              <w:jc w:val="center"/>
              <w:rPr>
                <w:rFonts w:ascii="Times New Roman" w:eastAsia="Times New Roman" w:hAnsi="Times New Roman" w:cs="Times New Roman"/>
              </w:rPr>
            </w:pPr>
          </w:p>
        </w:tc>
        <w:tc>
          <w:tcPr>
            <w:tcW w:w="469" w:type="pct"/>
            <w:shd w:val="clear" w:color="auto" w:fill="auto"/>
            <w:vAlign w:val="center"/>
          </w:tcPr>
          <w:p w14:paraId="5A17747A"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11,8</w:t>
            </w:r>
          </w:p>
          <w:p w14:paraId="50DC4569"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(6,7; 17,0)</w:t>
            </w:r>
          </w:p>
          <w:p w14:paraId="2D5FA5DC"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p &lt; 0,0001</w:t>
            </w:r>
          </w:p>
        </w:tc>
        <w:tc>
          <w:tcPr>
            <w:tcW w:w="328" w:type="pct"/>
            <w:shd w:val="clear" w:color="auto" w:fill="auto"/>
            <w:vAlign w:val="center"/>
          </w:tcPr>
          <w:p w14:paraId="496AC529" w14:textId="77777777" w:rsidR="003E5BD0" w:rsidRPr="00C30BEA" w:rsidRDefault="003E5BD0" w:rsidP="00C30BEA">
            <w:pPr>
              <w:keepNext/>
              <w:widowControl/>
              <w:ind w:right="-1"/>
              <w:jc w:val="center"/>
              <w:rPr>
                <w:rFonts w:ascii="Times New Roman" w:eastAsia="Times New Roman" w:hAnsi="Times New Roman" w:cs="Times New Roman"/>
              </w:rPr>
            </w:pPr>
          </w:p>
        </w:tc>
        <w:tc>
          <w:tcPr>
            <w:tcW w:w="422" w:type="pct"/>
            <w:shd w:val="clear" w:color="auto" w:fill="auto"/>
            <w:vAlign w:val="center"/>
          </w:tcPr>
          <w:p w14:paraId="201A8060"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14,7</w:t>
            </w:r>
          </w:p>
          <w:p w14:paraId="33BBAB7B"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(10,8; 18,7)</w:t>
            </w:r>
          </w:p>
          <w:p w14:paraId="41AE67E6"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p &lt; 0,0001</w:t>
            </w:r>
          </w:p>
        </w:tc>
        <w:tc>
          <w:tcPr>
            <w:tcW w:w="328" w:type="pct"/>
            <w:shd w:val="clear" w:color="auto" w:fill="auto"/>
            <w:vAlign w:val="center"/>
          </w:tcPr>
          <w:p w14:paraId="5AD4B0B4" w14:textId="77777777" w:rsidR="003E5BD0" w:rsidRPr="00C30BEA" w:rsidRDefault="003E5BD0" w:rsidP="00C30BEA">
            <w:pPr>
              <w:keepNext/>
              <w:widowControl/>
              <w:ind w:right="-1"/>
              <w:jc w:val="center"/>
              <w:rPr>
                <w:rFonts w:ascii="Times New Roman" w:eastAsia="Times New Roman" w:hAnsi="Times New Roman" w:cs="Times New Roman"/>
              </w:rPr>
            </w:pPr>
          </w:p>
        </w:tc>
        <w:tc>
          <w:tcPr>
            <w:tcW w:w="422" w:type="pct"/>
            <w:shd w:val="clear" w:color="auto" w:fill="auto"/>
            <w:vAlign w:val="center"/>
          </w:tcPr>
          <w:p w14:paraId="2C8BD48A"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13,2</w:t>
            </w:r>
          </w:p>
          <w:p w14:paraId="0B65823C"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(8,2; 18,2)</w:t>
            </w:r>
          </w:p>
          <w:p w14:paraId="5041F1F1"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p &lt; 0,0001</w:t>
            </w:r>
          </w:p>
        </w:tc>
        <w:tc>
          <w:tcPr>
            <w:tcW w:w="284" w:type="pct"/>
            <w:shd w:val="clear" w:color="auto" w:fill="auto"/>
            <w:vAlign w:val="center"/>
          </w:tcPr>
          <w:p w14:paraId="0CEB8298" w14:textId="77777777" w:rsidR="003E5BD0" w:rsidRPr="00C30BEA" w:rsidRDefault="003E5BD0" w:rsidP="00C30BEA">
            <w:pPr>
              <w:keepNext/>
              <w:widowControl/>
              <w:ind w:right="-1"/>
              <w:jc w:val="center"/>
              <w:rPr>
                <w:rFonts w:ascii="Times New Roman" w:eastAsia="Times New Roman" w:hAnsi="Times New Roman" w:cs="Times New Roman"/>
              </w:rPr>
            </w:pPr>
          </w:p>
        </w:tc>
        <w:tc>
          <w:tcPr>
            <w:tcW w:w="428" w:type="pct"/>
            <w:shd w:val="clear" w:color="auto" w:fill="auto"/>
            <w:vAlign w:val="center"/>
          </w:tcPr>
          <w:p w14:paraId="41FDC51B"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7,6</w:t>
            </w:r>
          </w:p>
          <w:p w14:paraId="3F7F6604"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(2,1; 13,1)</w:t>
            </w:r>
          </w:p>
          <w:p w14:paraId="15796CB1"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p = 0,0070</w:t>
            </w:r>
          </w:p>
        </w:tc>
        <w:tc>
          <w:tcPr>
            <w:tcW w:w="314" w:type="pct"/>
            <w:shd w:val="clear" w:color="auto" w:fill="auto"/>
            <w:vAlign w:val="center"/>
          </w:tcPr>
          <w:p w14:paraId="6E4B6F7B" w14:textId="77777777" w:rsidR="003E5BD0" w:rsidRPr="00C30BEA" w:rsidRDefault="003E5BD0" w:rsidP="00C30BEA">
            <w:pPr>
              <w:keepNext/>
              <w:widowControl/>
              <w:ind w:right="-1"/>
              <w:jc w:val="center"/>
              <w:rPr>
                <w:rFonts w:ascii="Times New Roman" w:eastAsia="Times New Roman" w:hAnsi="Times New Roman" w:cs="Times New Roman"/>
              </w:rPr>
            </w:pPr>
          </w:p>
        </w:tc>
      </w:tr>
    </w:tbl>
    <w:p w14:paraId="38663274" w14:textId="77777777" w:rsidR="003E5BD0" w:rsidRPr="00C30BEA" w:rsidRDefault="003E5BD0" w:rsidP="00C30BEA">
      <w:pPr>
        <w:pStyle w:val="Default"/>
        <w:ind w:right="-1"/>
        <w:rPr>
          <w:sz w:val="22"/>
          <w:szCs w:val="22"/>
        </w:rPr>
      </w:pPr>
      <w:r w:rsidRPr="00C30BEA">
        <w:rPr>
          <w:sz w:val="22"/>
          <w:szCs w:val="22"/>
          <w:vertAlign w:val="superscript"/>
        </w:rPr>
        <w:t>A)</w:t>
      </w:r>
      <w:r w:rsidRPr="00C30BEA">
        <w:rPr>
          <w:sz w:val="22"/>
          <w:szCs w:val="22"/>
        </w:rPr>
        <w:t xml:space="preserve"> Razlika med skupino, ki je prejemala aflibercept 2 mg vsake 4 tedne, in kontrolno skupino</w:t>
      </w:r>
    </w:p>
    <w:p w14:paraId="43AA6F32" w14:textId="77777777" w:rsidR="003E5BD0" w:rsidRPr="00C30BEA" w:rsidRDefault="003E5BD0" w:rsidP="00C30BEA">
      <w:pPr>
        <w:pStyle w:val="Default"/>
        <w:ind w:right="-1"/>
        <w:rPr>
          <w:sz w:val="22"/>
          <w:szCs w:val="22"/>
        </w:rPr>
      </w:pPr>
      <w:r w:rsidRPr="00C30BEA">
        <w:rPr>
          <w:sz w:val="22"/>
          <w:szCs w:val="22"/>
          <w:vertAlign w:val="superscript"/>
        </w:rPr>
        <w:t>B)</w:t>
      </w:r>
      <w:r w:rsidRPr="00C30BEA">
        <w:rPr>
          <w:sz w:val="22"/>
          <w:szCs w:val="22"/>
        </w:rPr>
        <w:t xml:space="preserve"> Razlika in interval zaupanja (IZ) se izračunata s pomočjo Cochran</w:t>
      </w:r>
      <w:r w:rsidRPr="00C30BEA">
        <w:rPr>
          <w:sz w:val="22"/>
          <w:szCs w:val="22"/>
        </w:rPr>
        <w:noBreakHyphen/>
        <w:t>Mantel</w:t>
      </w:r>
      <w:r w:rsidRPr="00C30BEA">
        <w:rPr>
          <w:sz w:val="22"/>
          <w:szCs w:val="22"/>
        </w:rPr>
        <w:noBreakHyphen/>
        <w:t xml:space="preserve">Haenszelovega (CMH) testa, prilagojenega za regijo (Amerika v primerjavi s preostalim svetom za študijo COPERNICUS in Evropa v primerjavi z Azijo/Pacifikom za študijo GALILEO), in izhodiščno vrednostjo BCVA (&gt; 20/200 in ≤ 20/200) </w:t>
      </w:r>
    </w:p>
    <w:p w14:paraId="7C78AFF2" w14:textId="77777777" w:rsidR="003E5BD0" w:rsidRPr="00C30BEA" w:rsidRDefault="003E5BD0" w:rsidP="00C30BEA">
      <w:pPr>
        <w:pStyle w:val="Default"/>
        <w:ind w:right="-1"/>
        <w:rPr>
          <w:sz w:val="22"/>
          <w:szCs w:val="22"/>
        </w:rPr>
      </w:pPr>
      <w:r w:rsidRPr="00C30BEA">
        <w:rPr>
          <w:sz w:val="22"/>
          <w:szCs w:val="22"/>
          <w:vertAlign w:val="superscript"/>
        </w:rPr>
        <w:t>C)</w:t>
      </w:r>
      <w:r w:rsidRPr="00C30BEA">
        <w:rPr>
          <w:sz w:val="22"/>
          <w:szCs w:val="22"/>
        </w:rPr>
        <w:t xml:space="preserve"> BCVA: najboljša korigirana ostrina vida (Best Corrected Visual Acuity); ETDRS: študija zgodnjega zdravljenja diabetične retinopatije (Early Treatment Diabetic Retinopathy Study); LOCF: zadnje opazovanje preneseno naprej (Last Observation Carried Forward); SD: standardna deviacija (Standard deviation); LS: povprečje najmanjših kvadratov, izpeljano z analizo kovariance ANCOVA (Least square means derived from ANCOVA)</w:t>
      </w:r>
    </w:p>
    <w:p w14:paraId="3D02CE80" w14:textId="77777777" w:rsidR="003E5BD0" w:rsidRPr="00C30BEA" w:rsidRDefault="003E5BD0" w:rsidP="00C30BEA">
      <w:pPr>
        <w:pStyle w:val="Default"/>
        <w:ind w:right="-1"/>
        <w:rPr>
          <w:sz w:val="22"/>
          <w:szCs w:val="22"/>
        </w:rPr>
      </w:pPr>
      <w:r w:rsidRPr="00C30BEA">
        <w:rPr>
          <w:sz w:val="22"/>
          <w:szCs w:val="22"/>
          <w:vertAlign w:val="superscript"/>
        </w:rPr>
        <w:t>D)</w:t>
      </w:r>
      <w:r w:rsidRPr="00C30BEA">
        <w:rPr>
          <w:sz w:val="22"/>
          <w:szCs w:val="22"/>
        </w:rPr>
        <w:t xml:space="preserve"> Povprečna razlika najmanjših kvadratov (LS) in interval zaupanja (IZ) na podlagi modela ANCOVA z dejavniki kot so zdravljena skupina, regija (Amerika v primerjavi s preostalim svetom za študijo COPERNICUS in Evropa v primerjavi z Azijo/Pacifikom za študijo GALILEO) in izhodiščna vrednost BCVA (&gt; 20/200 in ≤ 20/200) </w:t>
      </w:r>
    </w:p>
    <w:p w14:paraId="2FB8DA72" w14:textId="77777777" w:rsidR="003E5BD0" w:rsidRPr="00C30BEA" w:rsidRDefault="003E5BD0" w:rsidP="00C30BEA">
      <w:pPr>
        <w:pStyle w:val="Default"/>
        <w:keepNext/>
        <w:ind w:right="-1"/>
        <w:rPr>
          <w:sz w:val="22"/>
          <w:szCs w:val="22"/>
        </w:rPr>
      </w:pPr>
      <w:r w:rsidRPr="00C30BEA">
        <w:rPr>
          <w:sz w:val="22"/>
          <w:szCs w:val="22"/>
          <w:vertAlign w:val="superscript"/>
        </w:rPr>
        <w:t>E)</w:t>
      </w:r>
      <w:r w:rsidRPr="00C30BEA">
        <w:rPr>
          <w:sz w:val="22"/>
          <w:szCs w:val="22"/>
        </w:rPr>
        <w:t xml:space="preserve"> V študiji COPERNICUS so bolniki v kontrolni skupini lahko med 24. do 52. tednom prejemali aflibercept glede na potrebe vsake 4 tedne; bolniki so na pregled prihajali vsake 4 tedne. </w:t>
      </w:r>
    </w:p>
    <w:p w14:paraId="61A10800" w14:textId="77777777" w:rsidR="003E5BD0" w:rsidRPr="00C30BEA" w:rsidRDefault="003E5BD0" w:rsidP="00C30BEA">
      <w:pPr>
        <w:pStyle w:val="Default"/>
        <w:keepNext/>
        <w:ind w:right="-1"/>
        <w:rPr>
          <w:sz w:val="22"/>
          <w:szCs w:val="22"/>
        </w:rPr>
      </w:pPr>
      <w:r w:rsidRPr="00C30BEA">
        <w:rPr>
          <w:sz w:val="22"/>
          <w:szCs w:val="22"/>
          <w:vertAlign w:val="superscript"/>
        </w:rPr>
        <w:t>F)</w:t>
      </w:r>
      <w:r w:rsidRPr="00C30BEA">
        <w:rPr>
          <w:sz w:val="22"/>
          <w:szCs w:val="22"/>
        </w:rPr>
        <w:t xml:space="preserve"> V študiji COPERNICUS so bolniki v kontrolni skupini in bolniki zdravljeni z afliberceptom 2 mg, od 52. do 96. tedna, prejemali aflibercept 2 mg glede na potrebe vsake 4 tedne; bolniki so imeli obvezne preglede vsake tri mesece oziroma so na preglede prihajali pogosteje, tudi vsake 4 tedne, če je bilo potrebno. </w:t>
      </w:r>
    </w:p>
    <w:p w14:paraId="79BCD7DD" w14:textId="77777777" w:rsidR="003E5BD0" w:rsidRPr="00C30BEA" w:rsidRDefault="003E5BD0" w:rsidP="00C30BEA">
      <w:pPr>
        <w:widowControl/>
        <w:spacing w:after="0" w:line="240" w:lineRule="auto"/>
        <w:ind w:right="-1"/>
        <w:rPr>
          <w:rFonts w:ascii="Times New Roman" w:hAnsi="Times New Roman" w:cs="Times New Roman"/>
          <w:color w:val="000000"/>
        </w:rPr>
      </w:pPr>
      <w:r w:rsidRPr="00C30BEA">
        <w:rPr>
          <w:rFonts w:ascii="Times New Roman" w:hAnsi="Times New Roman" w:cs="Times New Roman"/>
          <w:color w:val="000000"/>
          <w:vertAlign w:val="superscript"/>
        </w:rPr>
        <w:t>G)</w:t>
      </w:r>
      <w:r w:rsidRPr="00C30BEA">
        <w:rPr>
          <w:rFonts w:ascii="Times New Roman" w:hAnsi="Times New Roman" w:cs="Times New Roman"/>
          <w:color w:val="000000"/>
        </w:rPr>
        <w:t xml:space="preserve"> V študiji GALILEO so bolniki v kontrolni skupini in bolniki zdravljeni z afliberceptom 2 mg, od 52. do 68. tedna, prejemali aflibercept 2 mg glede na potrebe vsakih 8 tednov; bolniki so imeli obvezne preglede vsakih 8 tednov. </w:t>
      </w:r>
    </w:p>
    <w:p w14:paraId="5CB240C1" w14:textId="77777777" w:rsidR="003E5BD0" w:rsidRPr="00C30BEA" w:rsidRDefault="003E5BD0" w:rsidP="00C30BEA">
      <w:pPr>
        <w:widowControl/>
        <w:spacing w:after="0" w:line="240" w:lineRule="auto"/>
        <w:ind w:right="-1"/>
        <w:rPr>
          <w:rFonts w:ascii="Times New Roman" w:hAnsi="Times New Roman" w:cs="Times New Roman"/>
          <w:color w:val="000000"/>
        </w:rPr>
      </w:pPr>
    </w:p>
    <w:p w14:paraId="3D6B158A" w14:textId="77777777" w:rsidR="003E5BD0" w:rsidRPr="00C30BEA" w:rsidRDefault="003E5BD0" w:rsidP="00C30BEA">
      <w:pPr>
        <w:widowControl/>
        <w:spacing w:after="0" w:line="240" w:lineRule="auto"/>
        <w:ind w:right="-1"/>
        <w:rPr>
          <w:rFonts w:ascii="Times New Roman" w:hAnsi="Times New Roman" w:cs="Times New Roman"/>
          <w:color w:val="000000"/>
        </w:rPr>
        <w:sectPr w:rsidR="003E5BD0" w:rsidRPr="00C30BEA" w:rsidSect="00C30BEA">
          <w:pgSz w:w="16860" w:h="11920" w:orient="landscape"/>
          <w:pgMar w:top="1134" w:right="1418" w:bottom="1134" w:left="1418" w:header="737" w:footer="737" w:gutter="0"/>
          <w:cols w:space="720"/>
          <w:docGrid w:linePitch="299"/>
        </w:sectPr>
      </w:pPr>
    </w:p>
    <w:p w14:paraId="50261869" w14:textId="77777777" w:rsidR="003E5BD0" w:rsidRPr="00C30BEA" w:rsidRDefault="003E5BD0" w:rsidP="00C30BEA">
      <w:pPr>
        <w:keepNext/>
        <w:widowControl/>
        <w:tabs>
          <w:tab w:val="left" w:pos="1134"/>
        </w:tabs>
        <w:spacing w:after="0" w:line="240" w:lineRule="auto"/>
        <w:ind w:left="1134" w:right="-1" w:hanging="1134"/>
        <w:rPr>
          <w:rFonts w:ascii="Times New Roman" w:eastAsia="Times New Roman" w:hAnsi="Times New Roman" w:cs="Times New Roman"/>
          <w:b/>
          <w:bCs/>
        </w:rPr>
      </w:pPr>
      <w:r w:rsidRPr="00C30BEA">
        <w:rPr>
          <w:rFonts w:ascii="Times New Roman" w:hAnsi="Times New Roman" w:cs="Times New Roman"/>
          <w:b/>
        </w:rPr>
        <w:lastRenderedPageBreak/>
        <w:t>Slika 2:</w:t>
      </w:r>
      <w:r w:rsidRPr="00C30BEA">
        <w:rPr>
          <w:rFonts w:ascii="Times New Roman" w:hAnsi="Times New Roman" w:cs="Times New Roman"/>
          <w:b/>
        </w:rPr>
        <w:tab/>
        <w:t>Povprečna sprememba ostrine vida glede na izhodiščne vrednosti do 76/100 tedna v študijah COPERNICUS in GALILEO (celotna analiza)</w:t>
      </w:r>
    </w:p>
    <w:p w14:paraId="608366B5" w14:textId="77777777" w:rsidR="003E5BD0" w:rsidRPr="00C30BEA" w:rsidRDefault="003E5BD0" w:rsidP="00C30BEA">
      <w:pPr>
        <w:keepNext/>
        <w:widowControl/>
        <w:tabs>
          <w:tab w:val="left" w:pos="1134"/>
        </w:tabs>
        <w:spacing w:after="0" w:line="240" w:lineRule="auto"/>
        <w:ind w:left="1134" w:right="-1" w:hanging="1134"/>
        <w:rPr>
          <w:rFonts w:ascii="Times New Roman" w:eastAsia="Times New Roman" w:hAnsi="Times New Roman" w:cs="Times New Roman"/>
          <w:b/>
          <w:bCs/>
        </w:rPr>
      </w:pPr>
    </w:p>
    <w:p w14:paraId="2C08238B" w14:textId="77777777" w:rsidR="003E5BD0" w:rsidRPr="00C30BEA" w:rsidRDefault="003E5BD0" w:rsidP="00C30BEA">
      <w:pPr>
        <w:keepNext/>
        <w:widowControl/>
        <w:spacing w:after="0" w:line="240" w:lineRule="auto"/>
        <w:ind w:right="-1"/>
        <w:rPr>
          <w:rFonts w:ascii="Times New Roman" w:hAnsi="Times New Roman" w:cs="Times New Roman"/>
          <w:color w:val="000000"/>
        </w:rPr>
      </w:pPr>
      <w:r w:rsidRPr="00C30BEA">
        <w:rPr>
          <w:rFonts w:ascii="Times New Roman" w:hAnsi="Times New Roman" w:cs="Times New Roman"/>
          <w:b/>
          <w:noProof/>
        </w:rPr>
        <mc:AlternateContent>
          <mc:Choice Requires="wps">
            <w:drawing>
              <wp:anchor distT="45720" distB="45720" distL="114300" distR="114300" simplePos="0" relativeHeight="251682956" behindDoc="0" locked="0" layoutInCell="1" allowOverlap="1" wp14:anchorId="7035FAA5" wp14:editId="61DD754A">
                <wp:simplePos x="0" y="0"/>
                <wp:positionH relativeFrom="column">
                  <wp:posOffset>315895</wp:posOffset>
                </wp:positionH>
                <wp:positionV relativeFrom="paragraph">
                  <wp:posOffset>2973130</wp:posOffset>
                </wp:positionV>
                <wp:extent cx="517525" cy="1699116"/>
                <wp:effectExtent l="0" t="0" r="7620" b="0"/>
                <wp:wrapNone/>
                <wp:docPr id="391507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699116"/>
                        </a:xfrm>
                        <a:prstGeom prst="rect">
                          <a:avLst/>
                        </a:prstGeom>
                        <a:noFill/>
                        <a:ln w="9525">
                          <a:noFill/>
                          <a:miter lim="800000"/>
                          <a:headEnd/>
                          <a:tailEnd/>
                        </a:ln>
                      </wps:spPr>
                      <wps:txbx>
                        <w:txbxContent>
                          <w:p w14:paraId="71972162"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povprečna sprememba ostrine vida</w:t>
                            </w:r>
                            <w:r>
                              <w:rPr>
                                <w:rFonts w:ascii="Arial Narrow" w:hAnsi="Arial Narrow"/>
                                <w:b/>
                                <w:color w:val="595959" w:themeColor="text1" w:themeTint="A6"/>
                                <w:sz w:val="18"/>
                              </w:rPr>
                              <w:br/>
                              <w:t>(črke)</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035FAA5" id="_x0000_s1029" type="#_x0000_t202" style="position:absolute;margin-left:24.85pt;margin-top:234.1pt;width:40.75pt;height:133.8pt;z-index:2516829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" filled="f" stroked="f">
                <v:textbox style="layout-flow:vertical;mso-layout-flow-alt:bottom-to-top;mso-fit-shape-to-text:t" inset="0,0,0,0">
                  <w:txbxContent>
                    <w:p w14:paraId="71972162"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povprečna sprememba ostrine vida</w:t>
                      </w:r>
                      <w:r>
                        <w:rPr>
                          <w:rFonts w:ascii="Arial Narrow" w:hAnsi="Arial Narrow"/>
                          <w:b/>
                          <w:color w:val="595959" w:themeColor="text1" w:themeTint="A6"/>
                          <w:sz w:val="18"/>
                        </w:rPr>
                        <w:br/>
                        <w:t>(črke)</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70668" behindDoc="0" locked="0" layoutInCell="1" allowOverlap="1" wp14:anchorId="07E980B6" wp14:editId="23FB7E04">
                <wp:simplePos x="0" y="0"/>
                <wp:positionH relativeFrom="column">
                  <wp:posOffset>307268</wp:posOffset>
                </wp:positionH>
                <wp:positionV relativeFrom="paragraph">
                  <wp:posOffset>376579</wp:posOffset>
                </wp:positionV>
                <wp:extent cx="517525" cy="1647358"/>
                <wp:effectExtent l="0" t="0" r="7620" b="10160"/>
                <wp:wrapNone/>
                <wp:docPr id="2128188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647358"/>
                        </a:xfrm>
                        <a:prstGeom prst="rect">
                          <a:avLst/>
                        </a:prstGeom>
                        <a:noFill/>
                        <a:ln w="9525">
                          <a:noFill/>
                          <a:miter lim="800000"/>
                          <a:headEnd/>
                          <a:tailEnd/>
                        </a:ln>
                      </wps:spPr>
                      <wps:txbx>
                        <w:txbxContent>
                          <w:p w14:paraId="4DE88E75"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povprečna sprememba ostrine vida</w:t>
                            </w:r>
                            <w:r>
                              <w:rPr>
                                <w:rFonts w:ascii="Arial Narrow" w:hAnsi="Arial Narrow"/>
                                <w:b/>
                                <w:color w:val="595959" w:themeColor="text1" w:themeTint="A6"/>
                                <w:sz w:val="18"/>
                              </w:rPr>
                              <w:br/>
                              <w:t>(črke)</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7E980B6" id="_x0000_s1030" type="#_x0000_t202" style="position:absolute;margin-left:24.2pt;margin-top:29.65pt;width:40.75pt;height:129.7pt;z-index:2516706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" filled="f" stroked="f">
                <v:textbox style="layout-flow:vertical;mso-layout-flow-alt:bottom-to-top;mso-fit-shape-to-text:t" inset="0,0,0,0">
                  <w:txbxContent>
                    <w:p w14:paraId="4DE88E75"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povprečna sprememba ostrine vida</w:t>
                      </w:r>
                      <w:r>
                        <w:rPr>
                          <w:rFonts w:ascii="Arial Narrow" w:hAnsi="Arial Narrow"/>
                          <w:b/>
                          <w:color w:val="595959" w:themeColor="text1" w:themeTint="A6"/>
                          <w:sz w:val="18"/>
                        </w:rPr>
                        <w:br/>
                        <w:t>(črke)</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71692" behindDoc="0" locked="0" layoutInCell="1" allowOverlap="1" wp14:anchorId="021E2644" wp14:editId="59AEA4C4">
                <wp:simplePos x="0" y="0"/>
                <wp:positionH relativeFrom="column">
                  <wp:posOffset>936996</wp:posOffset>
                </wp:positionH>
                <wp:positionV relativeFrom="paragraph">
                  <wp:posOffset>1127077</wp:posOffset>
                </wp:positionV>
                <wp:extent cx="660400" cy="404435"/>
                <wp:effectExtent l="0" t="0" r="6350" b="0"/>
                <wp:wrapNone/>
                <wp:docPr id="20863820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04435"/>
                        </a:xfrm>
                        <a:prstGeom prst="rect">
                          <a:avLst/>
                        </a:prstGeom>
                        <a:noFill/>
                        <a:ln w="9525">
                          <a:noFill/>
                          <a:miter lim="800000"/>
                          <a:headEnd/>
                          <a:tailEnd/>
                        </a:ln>
                      </wps:spPr>
                      <wps:txbx>
                        <w:txbxContent>
                          <w:p w14:paraId="6DAE0108"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fiksno mesečno odmerjanje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1E2644" id="_x0000_s1031" type="#_x0000_t202" style="position:absolute;margin-left:73.8pt;margin-top:88.75pt;width:52pt;height:31.85pt;z-index:2516716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" filled="f" stroked="f">
                <v:textbox inset="0,0,0,0">
                  <w:txbxContent>
                    <w:p w14:paraId="6DAE0108"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fiksno mesečno odmerjanje</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79884" behindDoc="0" locked="0" layoutInCell="1" allowOverlap="1" wp14:anchorId="1BF3D789" wp14:editId="74A07590">
                <wp:simplePos x="0" y="0"/>
                <wp:positionH relativeFrom="column">
                  <wp:posOffset>936996</wp:posOffset>
                </wp:positionH>
                <wp:positionV relativeFrom="paragraph">
                  <wp:posOffset>3607866</wp:posOffset>
                </wp:positionV>
                <wp:extent cx="660400" cy="416165"/>
                <wp:effectExtent l="0" t="0" r="6350" b="3175"/>
                <wp:wrapNone/>
                <wp:docPr id="1652159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16165"/>
                        </a:xfrm>
                        <a:prstGeom prst="rect">
                          <a:avLst/>
                        </a:prstGeom>
                        <a:noFill/>
                        <a:ln w="9525">
                          <a:noFill/>
                          <a:miter lim="800000"/>
                          <a:headEnd/>
                          <a:tailEnd/>
                        </a:ln>
                      </wps:spPr>
                      <wps:txbx>
                        <w:txbxContent>
                          <w:p w14:paraId="476A8AA4"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fiksno mesečno odmerjanje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F3D789" id="_x0000_s1032" type="#_x0000_t202" style="position:absolute;margin-left:73.8pt;margin-top:284.1pt;width:52pt;height:32.75pt;z-index:2516798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" filled="f" stroked="f">
                <v:textbox inset="0,0,0,0">
                  <w:txbxContent>
                    <w:p w14:paraId="476A8AA4"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fiksno mesečno odmerjanje</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81932" behindDoc="0" locked="0" layoutInCell="1" allowOverlap="1" wp14:anchorId="4ACB0A80" wp14:editId="6A5EADA2">
                <wp:simplePos x="0" y="0"/>
                <wp:positionH relativeFrom="column">
                  <wp:posOffset>2783049</wp:posOffset>
                </wp:positionH>
                <wp:positionV relativeFrom="paragraph">
                  <wp:posOffset>3447583</wp:posOffset>
                </wp:positionV>
                <wp:extent cx="922907" cy="637348"/>
                <wp:effectExtent l="0" t="0" r="10795" b="10795"/>
                <wp:wrapNone/>
                <wp:docPr id="502232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907" cy="637348"/>
                        </a:xfrm>
                        <a:prstGeom prst="rect">
                          <a:avLst/>
                        </a:prstGeom>
                        <a:noFill/>
                        <a:ln w="9525">
                          <a:noFill/>
                          <a:miter lim="800000"/>
                          <a:headEnd/>
                          <a:tailEnd/>
                        </a:ln>
                      </wps:spPr>
                      <wps:txbx>
                        <w:txbxContent>
                          <w:p w14:paraId="5D557D6F"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zdravljenje po potrebi,</w:t>
                            </w:r>
                            <w:r>
                              <w:rPr>
                                <w:rFonts w:ascii="Arial Narrow" w:hAnsi="Arial Narrow"/>
                                <w:b/>
                                <w:color w:val="595959" w:themeColor="text1" w:themeTint="A6"/>
                                <w:sz w:val="18"/>
                              </w:rPr>
                              <w:br/>
                              <w:t>s podaljšanimi intervali spremljanja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ACB0A80" id="_x0000_s1033" type="#_x0000_t202" style="position:absolute;margin-left:219.15pt;margin-top:271.45pt;width:72.65pt;height:50.2pt;z-index:2516819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" filled="f" stroked="f">
                <v:textbox inset="0,0,0,0">
                  <w:txbxContent>
                    <w:p w14:paraId="5D557D6F"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zdravljenje po potrebi,</w:t>
                      </w:r>
                      <w:r>
                        <w:rPr>
                          <w:rFonts w:ascii="Arial Narrow" w:hAnsi="Arial Narrow"/>
                          <w:b/>
                          <w:color w:val="595959" w:themeColor="text1" w:themeTint="A6"/>
                          <w:sz w:val="18"/>
                        </w:rPr>
                        <w:br/>
                        <w:t>s podaljšanimi intervali spremljanja</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92172" behindDoc="0" locked="0" layoutInCell="1" allowOverlap="1" wp14:anchorId="4D381796" wp14:editId="7BEDB95E">
                <wp:simplePos x="0" y="0"/>
                <wp:positionH relativeFrom="column">
                  <wp:posOffset>587375</wp:posOffset>
                </wp:positionH>
                <wp:positionV relativeFrom="paragraph">
                  <wp:posOffset>6236640</wp:posOffset>
                </wp:positionV>
                <wp:extent cx="4782820" cy="210820"/>
                <wp:effectExtent l="0" t="0" r="0" b="9525"/>
                <wp:wrapNone/>
                <wp:docPr id="1874834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2820" cy="210820"/>
                        </a:xfrm>
                        <a:prstGeom prst="rect">
                          <a:avLst/>
                        </a:prstGeom>
                        <a:noFill/>
                        <a:ln w="9525">
                          <a:noFill/>
                          <a:miter lim="800000"/>
                          <a:headEnd/>
                          <a:tailEnd/>
                        </a:ln>
                      </wps:spPr>
                      <wps:txbx>
                        <w:txbxContent>
                          <w:p w14:paraId="33B9EC95" w14:textId="77777777" w:rsidR="003E5BD0" w:rsidRPr="003A7242" w:rsidRDefault="003E5BD0" w:rsidP="003E5BD0">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predstavlja prehod kontrolne skupine na zdravljenje z afliberceptom 2 mg</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D381796" id="_x0000_s1034" type="#_x0000_t202" style="position:absolute;margin-left:46.25pt;margin-top:491.05pt;width:376.6pt;height:16.6pt;z-index:2516921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" filled="f" stroked="f">
                <v:textbox style="mso-fit-shape-to-text:t" inset="0,0,0,0">
                  <w:txbxContent>
                    <w:p w14:paraId="33B9EC95" w14:textId="77777777" w:rsidR="003E5BD0" w:rsidRPr="003A7242" w:rsidRDefault="003E5BD0" w:rsidP="003E5BD0">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predstavlja prehod kontrolne skupine na zdravljenje z afliberceptom 2 mg</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91148" behindDoc="0" locked="0" layoutInCell="1" allowOverlap="1" wp14:anchorId="69ED5038" wp14:editId="502B64F6">
                <wp:simplePos x="0" y="0"/>
                <wp:positionH relativeFrom="column">
                  <wp:posOffset>3813175</wp:posOffset>
                </wp:positionH>
                <wp:positionV relativeFrom="paragraph">
                  <wp:posOffset>5738165</wp:posOffset>
                </wp:positionV>
                <wp:extent cx="1120140" cy="210820"/>
                <wp:effectExtent l="0" t="0" r="3810" b="9525"/>
                <wp:wrapNone/>
                <wp:docPr id="1013908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7EB5E11F" w14:textId="77777777" w:rsidR="003E5BD0" w:rsidRPr="003A7242" w:rsidRDefault="003E5BD0" w:rsidP="003E5BD0">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kontrolna skupina</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9ED5038" id="_x0000_s1035" type="#_x0000_t202" style="position:absolute;margin-left:300.25pt;margin-top:451.8pt;width:88.2pt;height:16.6pt;z-index:2516911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" filled="f" stroked="f">
                <v:textbox style="mso-fit-shape-to-text:t" inset="0,0,0,0">
                  <w:txbxContent>
                    <w:p w14:paraId="7EB5E11F" w14:textId="77777777" w:rsidR="003E5BD0" w:rsidRPr="003A7242" w:rsidRDefault="003E5BD0" w:rsidP="003E5BD0">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kontrolna skupina</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90124" behindDoc="0" locked="0" layoutInCell="1" allowOverlap="1" wp14:anchorId="2BCD0B6F" wp14:editId="743C6189">
                <wp:simplePos x="0" y="0"/>
                <wp:positionH relativeFrom="column">
                  <wp:posOffset>1358900</wp:posOffset>
                </wp:positionH>
                <wp:positionV relativeFrom="paragraph">
                  <wp:posOffset>5757215</wp:posOffset>
                </wp:positionV>
                <wp:extent cx="1120140" cy="210820"/>
                <wp:effectExtent l="0" t="0" r="3810" b="9525"/>
                <wp:wrapNone/>
                <wp:docPr id="527713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228A7007" w14:textId="77777777" w:rsidR="003E5BD0" w:rsidRPr="00801AD2" w:rsidRDefault="003E5BD0" w:rsidP="003E5BD0">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aflibercept 2 mg</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BCD0B6F" id="_x0000_s1036" type="#_x0000_t202" style="position:absolute;margin-left:107pt;margin-top:453.3pt;width:88.2pt;height:16.6pt;z-index:2516901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" filled="f" stroked="f">
                <v:textbox style="mso-fit-shape-to-text:t" inset="0,0,0,0">
                  <w:txbxContent>
                    <w:p w14:paraId="228A7007" w14:textId="77777777" w:rsidR="003E5BD0" w:rsidRPr="00801AD2" w:rsidRDefault="003E5BD0" w:rsidP="003E5BD0">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aflibercept 2 mg</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80908" behindDoc="0" locked="0" layoutInCell="1" allowOverlap="1" wp14:anchorId="4B76B829" wp14:editId="2483CC3F">
                <wp:simplePos x="0" y="0"/>
                <wp:positionH relativeFrom="column">
                  <wp:posOffset>1666980</wp:posOffset>
                </wp:positionH>
                <wp:positionV relativeFrom="paragraph">
                  <wp:posOffset>3625215</wp:posOffset>
                </wp:positionV>
                <wp:extent cx="1035050" cy="464820"/>
                <wp:effectExtent l="0" t="0" r="12700" b="11430"/>
                <wp:wrapNone/>
                <wp:docPr id="1643620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4820"/>
                        </a:xfrm>
                        <a:prstGeom prst="rect">
                          <a:avLst/>
                        </a:prstGeom>
                        <a:noFill/>
                        <a:ln w="9525">
                          <a:noFill/>
                          <a:miter lim="800000"/>
                          <a:headEnd/>
                          <a:tailEnd/>
                        </a:ln>
                      </wps:spPr>
                      <wps:txbx>
                        <w:txbxContent>
                          <w:p w14:paraId="33F8897F"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zdravljenje po potrebi,</w:t>
                            </w:r>
                            <w:r>
                              <w:rPr>
                                <w:rFonts w:ascii="Arial Narrow" w:hAnsi="Arial Narrow"/>
                                <w:b/>
                                <w:color w:val="595959" w:themeColor="text1" w:themeTint="A6"/>
                                <w:sz w:val="18"/>
                              </w:rPr>
                              <w:br/>
                              <w:t>z mesečnimi intervali spremljanja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76B829" id="_x0000_s1037" type="#_x0000_t202" style="position:absolute;margin-left:131.25pt;margin-top:285.45pt;width:81.5pt;height:36.6pt;z-index:2516809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" filled="f" stroked="f">
                <v:textbox inset="0,0,0,0">
                  <w:txbxContent>
                    <w:p w14:paraId="33F8897F"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zdravljenje po potrebi,</w:t>
                      </w:r>
                      <w:r>
                        <w:rPr>
                          <w:rFonts w:ascii="Arial Narrow" w:hAnsi="Arial Narrow"/>
                          <w:b/>
                          <w:color w:val="595959" w:themeColor="text1" w:themeTint="A6"/>
                          <w:sz w:val="18"/>
                        </w:rPr>
                        <w:br/>
                        <w:t>z mesečnimi intervali spremljanja</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78860" behindDoc="0" locked="0" layoutInCell="1" allowOverlap="1" wp14:anchorId="6F3F4E12" wp14:editId="6AA309CA">
                <wp:simplePos x="0" y="0"/>
                <wp:positionH relativeFrom="column">
                  <wp:posOffset>2051685</wp:posOffset>
                </wp:positionH>
                <wp:positionV relativeFrom="paragraph">
                  <wp:posOffset>2860780</wp:posOffset>
                </wp:positionV>
                <wp:extent cx="1431925" cy="168910"/>
                <wp:effectExtent l="0" t="0" r="0" b="2540"/>
                <wp:wrapNone/>
                <wp:docPr id="877758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60BF9584" w14:textId="77777777" w:rsidR="003E5BD0" w:rsidRPr="0095493A" w:rsidRDefault="003E5BD0" w:rsidP="003E5BD0">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GALILEO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3F4E12" id="_x0000_s1038" type="#_x0000_t202" style="position:absolute;margin-left:161.55pt;margin-top:225.25pt;width:112.75pt;height:13.3pt;z-index:2516788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" filled="f" stroked="f">
                <v:textbox inset="0,0,0,0">
                  <w:txbxContent>
                    <w:p w14:paraId="60BF9584" w14:textId="77777777" w:rsidR="003E5BD0" w:rsidRPr="0095493A" w:rsidRDefault="003E5BD0" w:rsidP="003E5BD0">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GALILEO</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89100" behindDoc="0" locked="0" layoutInCell="1" allowOverlap="1" wp14:anchorId="0BBB70F7" wp14:editId="30E95A65">
                <wp:simplePos x="0" y="0"/>
                <wp:positionH relativeFrom="column">
                  <wp:posOffset>2126241</wp:posOffset>
                </wp:positionH>
                <wp:positionV relativeFrom="paragraph">
                  <wp:posOffset>5179695</wp:posOffset>
                </wp:positionV>
                <wp:extent cx="517525" cy="210820"/>
                <wp:effectExtent l="0" t="0" r="0" b="12065"/>
                <wp:wrapNone/>
                <wp:docPr id="25889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30D7D4A0"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tedni</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BBB70F7" id="_x0000_s1039" type="#_x0000_t202" style="position:absolute;margin-left:167.4pt;margin-top:407.85pt;width:40.75pt;height:16.6pt;z-index:25168910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" filled="f" stroked="f">
                <v:textbox style="mso-fit-shape-to-text:t" inset="0,0,0,0">
                  <w:txbxContent>
                    <w:p w14:paraId="30D7D4A0"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tedni</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88076" behindDoc="0" locked="0" layoutInCell="1" allowOverlap="1" wp14:anchorId="033DA40B" wp14:editId="6ECAFB2E">
                <wp:simplePos x="0" y="0"/>
                <wp:positionH relativeFrom="column">
                  <wp:posOffset>1671526</wp:posOffset>
                </wp:positionH>
                <wp:positionV relativeFrom="paragraph">
                  <wp:posOffset>4108450</wp:posOffset>
                </wp:positionV>
                <wp:extent cx="343535" cy="168910"/>
                <wp:effectExtent l="0" t="0" r="0" b="2540"/>
                <wp:wrapNone/>
                <wp:docPr id="1338778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6304D8A3"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+3,3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3DA40B" id="_x0000_s1040" type="#_x0000_t202" style="position:absolute;margin-left:131.6pt;margin-top:323.5pt;width:27.05pt;height:13.3pt;z-index:2516880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" filled="f" stroked="f">
                <v:textbox inset="0,0,0,0">
                  <w:txbxContent>
                    <w:p w14:paraId="6304D8A3"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+3,3</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87052" behindDoc="0" locked="0" layoutInCell="1" allowOverlap="1" wp14:anchorId="7C1314F6" wp14:editId="03181EE0">
                <wp:simplePos x="0" y="0"/>
                <wp:positionH relativeFrom="column">
                  <wp:posOffset>3653361</wp:posOffset>
                </wp:positionH>
                <wp:positionV relativeFrom="paragraph">
                  <wp:posOffset>3977005</wp:posOffset>
                </wp:positionV>
                <wp:extent cx="343535" cy="168910"/>
                <wp:effectExtent l="0" t="0" r="0" b="2540"/>
                <wp:wrapNone/>
                <wp:docPr id="1076413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4BF7CF3D"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+6,2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1314F6" id="_x0000_s1041" type="#_x0000_t202" style="position:absolute;margin-left:287.65pt;margin-top:313.15pt;width:27.05pt;height:13.3pt;z-index:2516870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" filled="f" stroked="f">
                <v:textbox inset="0,0,0,0">
                  <w:txbxContent>
                    <w:p w14:paraId="4BF7CF3D"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+6,2</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85004" behindDoc="0" locked="0" layoutInCell="1" allowOverlap="1" wp14:anchorId="4F653471" wp14:editId="7899AE50">
                <wp:simplePos x="0" y="0"/>
                <wp:positionH relativeFrom="column">
                  <wp:posOffset>3682835</wp:posOffset>
                </wp:positionH>
                <wp:positionV relativeFrom="paragraph">
                  <wp:posOffset>3437747</wp:posOffset>
                </wp:positionV>
                <wp:extent cx="343535" cy="168910"/>
                <wp:effectExtent l="0" t="0" r="0" b="2540"/>
                <wp:wrapNone/>
                <wp:docPr id="443588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CD631D2"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+13,7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653471" id="_x0000_s1042" type="#_x0000_t202" style="position:absolute;margin-left:290pt;margin-top:270.7pt;width:27.05pt;height:13.3pt;z-index:2516850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hHo9A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" filled="f" stroked="f">
                <v:textbox inset="0,0,0,0">
                  <w:txbxContent>
                    <w:p w14:paraId="7CD631D2"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+13,7</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83980" behindDoc="0" locked="0" layoutInCell="1" allowOverlap="1" wp14:anchorId="3AC12D0C" wp14:editId="1FE9F41C">
                <wp:simplePos x="0" y="0"/>
                <wp:positionH relativeFrom="column">
                  <wp:posOffset>1693751</wp:posOffset>
                </wp:positionH>
                <wp:positionV relativeFrom="paragraph">
                  <wp:posOffset>3023870</wp:posOffset>
                </wp:positionV>
                <wp:extent cx="343561" cy="169138"/>
                <wp:effectExtent l="0" t="0" r="0" b="2540"/>
                <wp:wrapNone/>
                <wp:docPr id="1221350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40423D40"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+18,0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C12D0C" id="_x0000_s1043" type="#_x0000_t202" style="position:absolute;margin-left:133.35pt;margin-top:238.1pt;width:27.05pt;height:13.3pt;z-index:2516839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" filled="f" stroked="f">
                <v:textbox inset="0,0,0,0">
                  <w:txbxContent>
                    <w:p w14:paraId="40423D40"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+18,0</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86028" behindDoc="0" locked="0" layoutInCell="1" allowOverlap="1" wp14:anchorId="6D46AC56" wp14:editId="4B4E5B19">
                <wp:simplePos x="0" y="0"/>
                <wp:positionH relativeFrom="column">
                  <wp:posOffset>1697355</wp:posOffset>
                </wp:positionH>
                <wp:positionV relativeFrom="paragraph">
                  <wp:posOffset>2080054</wp:posOffset>
                </wp:positionV>
                <wp:extent cx="343561" cy="169138"/>
                <wp:effectExtent l="0" t="0" r="0" b="2540"/>
                <wp:wrapNone/>
                <wp:docPr id="1196709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483492BF"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–4,0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D46AC56" id="_x0000_s1044" type="#_x0000_t202" style="position:absolute;margin-left:133.65pt;margin-top:163.8pt;width:27.05pt;height:13.3pt;z-index:2516860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" filled="f" stroked="f">
                <v:textbox inset="0,0,0,0">
                  <w:txbxContent>
                    <w:p w14:paraId="483492BF"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–4,0</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77836" behindDoc="0" locked="0" layoutInCell="1" allowOverlap="1" wp14:anchorId="1809B1AA" wp14:editId="46F18998">
                <wp:simplePos x="0" y="0"/>
                <wp:positionH relativeFrom="column">
                  <wp:posOffset>2057194</wp:posOffset>
                </wp:positionH>
                <wp:positionV relativeFrom="paragraph">
                  <wp:posOffset>172720</wp:posOffset>
                </wp:positionV>
                <wp:extent cx="1432383" cy="169138"/>
                <wp:effectExtent l="0" t="0" r="0" b="2540"/>
                <wp:wrapNone/>
                <wp:docPr id="1272708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383" cy="169138"/>
                        </a:xfrm>
                        <a:prstGeom prst="rect">
                          <a:avLst/>
                        </a:prstGeom>
                        <a:noFill/>
                        <a:ln w="9525">
                          <a:noFill/>
                          <a:miter lim="800000"/>
                          <a:headEnd/>
                          <a:tailEnd/>
                        </a:ln>
                      </wps:spPr>
                      <wps:txbx>
                        <w:txbxContent>
                          <w:p w14:paraId="23EE82B4" w14:textId="77777777" w:rsidR="003E5BD0" w:rsidRPr="0095493A" w:rsidRDefault="003E5BD0" w:rsidP="003E5BD0">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COPERNICUS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809B1AA" id="_x0000_s1045" type="#_x0000_t202" style="position:absolute;margin-left:162pt;margin-top:13.6pt;width:112.8pt;height:13.3pt;z-index:2516778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" filled="f" stroked="f">
                <v:textbox inset="0,0,0,0">
                  <w:txbxContent>
                    <w:p w14:paraId="23EE82B4" w14:textId="77777777" w:rsidR="003E5BD0" w:rsidRPr="0095493A" w:rsidRDefault="003E5BD0" w:rsidP="003E5BD0">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COPERNICUS</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69644" behindDoc="0" locked="0" layoutInCell="1" allowOverlap="1" wp14:anchorId="3B3866F5" wp14:editId="7DD29D91">
                <wp:simplePos x="0" y="0"/>
                <wp:positionH relativeFrom="column">
                  <wp:posOffset>2613025</wp:posOffset>
                </wp:positionH>
                <wp:positionV relativeFrom="paragraph">
                  <wp:posOffset>2486231</wp:posOffset>
                </wp:positionV>
                <wp:extent cx="517525" cy="210820"/>
                <wp:effectExtent l="0" t="0" r="0" b="12065"/>
                <wp:wrapNone/>
                <wp:docPr id="1557529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1018FAA7"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tedni</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B3866F5" id="_x0000_s1046" type="#_x0000_t202" style="position:absolute;margin-left:205.75pt;margin-top:195.75pt;width:40.75pt;height:16.6pt;z-index:25166964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" filled="f" stroked="f">
                <v:textbox style="mso-fit-shape-to-text:t" inset="0,0,0,0">
                  <w:txbxContent>
                    <w:p w14:paraId="1018FAA7"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tedni</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76812" behindDoc="0" locked="0" layoutInCell="1" allowOverlap="1" wp14:anchorId="13F3B858" wp14:editId="07F3B468">
                <wp:simplePos x="0" y="0"/>
                <wp:positionH relativeFrom="column">
                  <wp:posOffset>4531566</wp:posOffset>
                </wp:positionH>
                <wp:positionV relativeFrom="paragraph">
                  <wp:posOffset>1652270</wp:posOffset>
                </wp:positionV>
                <wp:extent cx="343561" cy="169138"/>
                <wp:effectExtent l="0" t="0" r="0" b="2540"/>
                <wp:wrapNone/>
                <wp:docPr id="1987381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2954822E"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F3B858" id="_x0000_s1047" type="#_x0000_t202" style="position:absolute;margin-left:356.8pt;margin-top:130.1pt;width:27.05pt;height:13.3pt;z-index:2516768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SR5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" filled="f" stroked="f">
                <v:textbox inset="0,0,0,0">
                  <w:txbxContent>
                    <w:p w14:paraId="2954822E"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+1,5</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75788" behindDoc="0" locked="0" layoutInCell="1" allowOverlap="1" wp14:anchorId="2B5CA23E" wp14:editId="1BC901A9">
                <wp:simplePos x="0" y="0"/>
                <wp:positionH relativeFrom="column">
                  <wp:posOffset>4556760</wp:posOffset>
                </wp:positionH>
                <wp:positionV relativeFrom="paragraph">
                  <wp:posOffset>796496</wp:posOffset>
                </wp:positionV>
                <wp:extent cx="343561" cy="169138"/>
                <wp:effectExtent l="0" t="0" r="0" b="2540"/>
                <wp:wrapNone/>
                <wp:docPr id="1007189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2A12EA51"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+13,0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5CA23E" id="_x0000_s1048" type="#_x0000_t202" style="position:absolute;margin-left:358.8pt;margin-top:62.7pt;width:27.05pt;height:13.3pt;z-index:2516757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4N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" filled="f" stroked="f">
                <v:textbox inset="0,0,0,0">
                  <w:txbxContent>
                    <w:p w14:paraId="2A12EA51"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+13,0</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74764" behindDoc="0" locked="0" layoutInCell="1" allowOverlap="1" wp14:anchorId="095181C5" wp14:editId="16EC2016">
                <wp:simplePos x="0" y="0"/>
                <wp:positionH relativeFrom="column">
                  <wp:posOffset>1736795</wp:posOffset>
                </wp:positionH>
                <wp:positionV relativeFrom="paragraph">
                  <wp:posOffset>427322</wp:posOffset>
                </wp:positionV>
                <wp:extent cx="343561" cy="169138"/>
                <wp:effectExtent l="0" t="0" r="0" b="2540"/>
                <wp:wrapNone/>
                <wp:docPr id="764194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32B3E378"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+17,3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5181C5" id="_x0000_s1049" type="#_x0000_t202" style="position:absolute;margin-left:136.75pt;margin-top:33.65pt;width:27.05pt;height:13.3pt;z-index:2516747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iX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" filled="f" stroked="f">
                <v:textbox inset="0,0,0,0">
                  <w:txbxContent>
                    <w:p w14:paraId="32B3E378"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+17,3</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73740" behindDoc="0" locked="0" layoutInCell="1" allowOverlap="1" wp14:anchorId="7B97A456" wp14:editId="038867DD">
                <wp:simplePos x="0" y="0"/>
                <wp:positionH relativeFrom="column">
                  <wp:posOffset>3119549</wp:posOffset>
                </wp:positionH>
                <wp:positionV relativeFrom="paragraph">
                  <wp:posOffset>1070610</wp:posOffset>
                </wp:positionV>
                <wp:extent cx="1035476" cy="465128"/>
                <wp:effectExtent l="0" t="0" r="12700" b="11430"/>
                <wp:wrapNone/>
                <wp:docPr id="1623535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3A2A355B"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zdravljenje po potrebi,</w:t>
                            </w:r>
                            <w:r>
                              <w:rPr>
                                <w:rFonts w:ascii="Arial Narrow" w:hAnsi="Arial Narrow"/>
                                <w:b/>
                                <w:color w:val="595959" w:themeColor="text1" w:themeTint="A6"/>
                                <w:sz w:val="18"/>
                              </w:rPr>
                              <w:br/>
                              <w:t>s podaljšanimi intervali spremljanja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97A456" id="_x0000_s1050" type="#_x0000_t202" style="position:absolute;margin-left:245.65pt;margin-top:84.3pt;width:81.55pt;height:36.6pt;z-index:2516737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" filled="f" stroked="f">
                <v:textbox inset="0,0,0,0">
                  <w:txbxContent>
                    <w:p w14:paraId="3A2A355B"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zdravljenje po potrebi,</w:t>
                      </w:r>
                      <w:r>
                        <w:rPr>
                          <w:rFonts w:ascii="Arial Narrow" w:hAnsi="Arial Narrow"/>
                          <w:b/>
                          <w:color w:val="595959" w:themeColor="text1" w:themeTint="A6"/>
                          <w:sz w:val="18"/>
                        </w:rPr>
                        <w:br/>
                        <w:t>s podaljšanimi intervali spremljanja</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72716" behindDoc="0" locked="0" layoutInCell="1" allowOverlap="1" wp14:anchorId="23053D10" wp14:editId="1B0455FF">
                <wp:simplePos x="0" y="0"/>
                <wp:positionH relativeFrom="column">
                  <wp:posOffset>1710055</wp:posOffset>
                </wp:positionH>
                <wp:positionV relativeFrom="paragraph">
                  <wp:posOffset>1070181</wp:posOffset>
                </wp:positionV>
                <wp:extent cx="1035476" cy="465128"/>
                <wp:effectExtent l="0" t="0" r="12700" b="11430"/>
                <wp:wrapNone/>
                <wp:docPr id="1330812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004DB7D5"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zdravljenje po potrebi,</w:t>
                            </w:r>
                            <w:r>
                              <w:rPr>
                                <w:rFonts w:ascii="Arial Narrow" w:hAnsi="Arial Narrow"/>
                                <w:b/>
                                <w:color w:val="595959" w:themeColor="text1" w:themeTint="A6"/>
                                <w:sz w:val="18"/>
                              </w:rPr>
                              <w:br/>
                              <w:t>z mesečnimi intervali spremljanja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3053D10" id="_x0000_s1051" type="#_x0000_t202" style="position:absolute;margin-left:134.65pt;margin-top:84.25pt;width:81.55pt;height:36.6pt;z-index:2516727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" filled="f" stroked="f">
                <v:textbox inset="0,0,0,0">
                  <w:txbxContent>
                    <w:p w14:paraId="004DB7D5" w14:textId="77777777" w:rsidR="003E5BD0" w:rsidRPr="0095493A" w:rsidRDefault="003E5BD0" w:rsidP="003E5BD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zdravljenje po potrebi,</w:t>
                      </w:r>
                      <w:r>
                        <w:rPr>
                          <w:rFonts w:ascii="Arial Narrow" w:hAnsi="Arial Narrow"/>
                          <w:b/>
                          <w:color w:val="595959" w:themeColor="text1" w:themeTint="A6"/>
                          <w:sz w:val="18"/>
                        </w:rPr>
                        <w:br/>
                        <w:t>z mesečnimi intervali spremljanja</w:t>
                      </w:r>
                    </w:p>
                  </w:txbxContent>
                </v:textbox>
              </v:shape>
            </w:pict>
          </mc:Fallback>
        </mc:AlternateContent>
      </w:r>
      <w:r w:rsidRPr="00C30BEA">
        <w:rPr>
          <w:rFonts w:ascii="Times New Roman" w:hAnsi="Times New Roman" w:cs="Times New Roman"/>
          <w:noProof/>
        </w:rPr>
        <w:drawing>
          <wp:inline distT="0" distB="0" distL="0" distR="0" wp14:anchorId="1063E08C" wp14:editId="62AA0438">
            <wp:extent cx="5310000" cy="6674400"/>
            <wp:effectExtent l="0" t="0" r="508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45">
                      <a:extLst>
                        <a:ext uri="{28A0092B-C50C-407E-A947-70E740481C1C}">
                          <a14:useLocalDpi xmlns:a14="http://schemas.microsoft.com/office/drawing/2010/main" val="0"/>
                        </a:ext>
                      </a:extLst>
                    </a:blip>
                    <a:srcRect t="34" b="34"/>
                    <a:stretch>
                      <a:fillRect/>
                    </a:stretch>
                  </pic:blipFill>
                  <pic:spPr bwMode="auto">
                    <a:xfrm>
                      <a:off x="0" y="0"/>
                      <a:ext cx="5310000" cy="6674400"/>
                    </a:xfrm>
                    <a:prstGeom prst="rect">
                      <a:avLst/>
                    </a:prstGeom>
                    <a:ln>
                      <a:noFill/>
                    </a:ln>
                    <a:extLst>
                      <a:ext uri="{53640926-AAD7-44D8-BBD7-CCE9431645EC}">
                        <a14:shadowObscured xmlns:a14="http://schemas.microsoft.com/office/drawing/2010/main"/>
                      </a:ext>
                    </a:extLst>
                  </pic:spPr>
                </pic:pic>
              </a:graphicData>
            </a:graphic>
          </wp:inline>
        </w:drawing>
      </w:r>
    </w:p>
    <w:p w14:paraId="4F4853A7"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študiji GALILEO je bil na začetku delež perfundiranih bolnikov s CRVO v skupini, ki je prejemala aflibercept 86,4 % (N = 89), in 79,4 % (N = 54) v skupini, ki je prejemala placebo. V 24. tednu je bil ta delež 91,8 % (N = 89) v skupini, ki je prejemala afliberceptom, in 85,5 % (N = 47) v skupini, ki je prejemala placebo. Ta delež se je ohranil do 76. tedna s 84,3 % (N = 75) v skupini, ki je prejemala aflibercept, in 84,0 % (N = 42) v skupini, ki je prejemala placebo.</w:t>
      </w:r>
    </w:p>
    <w:p w14:paraId="24BE0470"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28BCFD34"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študiji COPERNICUS je bil na začetku delež perfundiranih bolnikov s CRVO v skupini, ki je prejemala aflibercept 67,5 % (N = 77), in 68,5 % (N = 50) v skupini, ki je prejemala placebo. V 24. tednu je bil ta delež 87,4 % (N = 90) v skupini, ki je prejemala aflibercept, in 58,6 % (N = 34) v skupini, ki je prejemala placebo. Ta delež se je ohranil do 100. tedna s 76,8 % (N = 76) v skupini, ki je prejemala aflibercept, in 78 % (N = 39) v skupini, ki je prejemala placebo. Bolniki v skupini, ki je prejemala placebo, so bili primerni za aplikacijo zdravila od 24. tedna dalje.</w:t>
      </w:r>
    </w:p>
    <w:p w14:paraId="754A766D"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44AE18D3"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lastRenderedPageBreak/>
        <w:t>Koristni učinki zdravljenja z afliberceptom na vid so bili na začetku podobni v podskupinah perfundiranih in neperfundiranih bolnikov. Učinki zdravljenja v vseh podskupinah, ki jih je bilo možno oceniti (npr. glede na starost, spol, raso, ostrino vida ob izhodišču, trajanje zapore centralne mrežnične vene) v vsaki študiji, so bili v skladu z izsledki za celotno populacijo.</w:t>
      </w:r>
    </w:p>
    <w:p w14:paraId="65FB3FC6"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72CA890F"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analizi združenih podatkov iz študij GALILEO in COPERNICUS, je aflibercept pokazal klinično pomembne spremembe glede na izhodiščno stanje pri predhodno določenih sekundarnih ciljih učinkovitosti po National Eye institute Visual Function Questionnaire (NEI VFQ</w:t>
      </w:r>
      <w:r w:rsidRPr="00C30BEA">
        <w:rPr>
          <w:rFonts w:ascii="Times New Roman" w:hAnsi="Times New Roman" w:cs="Times New Roman"/>
        </w:rPr>
        <w:noBreakHyphen/>
        <w:t>25). Velikost teh sprememb je bila podobna tistim, o katerih so poročali v objavljenih študijah, kar ustreza pridobitvi 15 črk BCVA (Best Corrected Visual Acuity).</w:t>
      </w:r>
    </w:p>
    <w:p w14:paraId="5EF9077F"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12A18781" w14:textId="77777777" w:rsidR="003E5BD0" w:rsidRPr="00C30BEA" w:rsidRDefault="003E5BD0" w:rsidP="00C30BEA">
      <w:pPr>
        <w:keepNext/>
        <w:widowControl/>
        <w:spacing w:after="0" w:line="240" w:lineRule="auto"/>
        <w:ind w:right="-1"/>
        <w:rPr>
          <w:rFonts w:ascii="Times New Roman" w:eastAsia="Times New Roman" w:hAnsi="Times New Roman" w:cs="Times New Roman"/>
          <w:i/>
          <w:iCs/>
        </w:rPr>
      </w:pPr>
      <w:r w:rsidRPr="00C30BEA">
        <w:rPr>
          <w:rFonts w:ascii="Times New Roman" w:hAnsi="Times New Roman" w:cs="Times New Roman"/>
          <w:i/>
        </w:rPr>
        <w:t>Makularni edem, ki nastane kot posledica zapore veje mrežnične vene</w:t>
      </w:r>
    </w:p>
    <w:p w14:paraId="59D816B6"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Varnost in učinkovitost aflibercepta so ocenili v randomizirani, multicentrični, dvojno slepi, aktivno nadzorovani študiji pri bolnikih z makularnim edemom, ki nastane kot posledica BRVO (VIBRANT), vključno z delno zaporo veje mrežnične vene. V študiji so zdravili skupno 181 bolnikov in pri njih je bila ocenjena učinkovitost (91 bolnikov je bilo zdravljenih z afliberceptom). Bolniki so bili stari od 42 do 94 let, v povprečju 65 let. V študiji BRVO je bilo približno 58 % (53/91) bolnikov, randomiziranih v skupino, ki je prejemala aflibercept, starih 65 ali več, približno 23 % (21/91) jih je bilo starih 75 let ali več. V študiji so bolnike naključno razporedili v razmerju 1 : 1 v skupino, ki je po 6 začetnih zaporednih mesečnih injekcij ali začetnem zdravljenju z lasersko fotokoagulacijo (kontrolna skupina z laserskim zdravljenjem), vsakih 8 tednov prejemala 2 mg aflibercepta. Bolniki v kontrolni skupini z laserskim zdravljenjem so bili lahko dodatno zdravljeni z lasersko fotokoagulacijo (imenovano »rešilno lasersko zdravljenje«), ki se je začelo v 12. tednu, z najkrajšim intervalom 12 tednov. Glede na vnaprej določene kriterije so bolniki v kontrolni skupini z laserskim zdravljenjem, lahko od 24. tedna prejeli rešilno zdravljenje z afliberceptom v odmerku 2 mg, vsake 4 tedne, tri zaporedne mesece, nato pa so nadaljevali z injekcijami vsakih 8 tednov.</w:t>
      </w:r>
    </w:p>
    <w:p w14:paraId="51EC1C75"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A0C9443"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študiji VIBRANT je bil primarni cilj učinkovitosti delež bolnikov, ki so pridobili vsaj 15 črk BCVA v 24. tednu v primerjavi z izhodiščnimi vrednostmi in zdravljenje z afliberceptom je bilo superiorno v primerjavi s kontrolno skupino z laserskim zdravljenjem.</w:t>
      </w:r>
    </w:p>
    <w:p w14:paraId="7FA0AD6C"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5229F554"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Spremenljivka sekundarne učinkovitosti je bila sprememba v ostrini vida v 24. tednu v primerjavi z izhodiščnim stanjem in je bila statistično značilna v korist aflibercepta v študiji VIBRANT. Izboljšanje ostrine vida je bilo doseženo hitro, največje izboljšanje je bilo doseženo v tretjem mesecu. Učinek se je ohranil do 12. meseca.</w:t>
      </w:r>
    </w:p>
    <w:p w14:paraId="2EB58357"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047C62B2"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kontrolni skupini z laserskim zdravljenjem je 67 bolnikov v začetku 24. tedna prejelo rešilno zdravljenje z afliberceptom (aktivna kontrola/aflibercept 2 mg), kar se je kazalo v izboljšanju ostrine vida za 5 črk od 24. do 52. tedna.</w:t>
      </w:r>
    </w:p>
    <w:p w14:paraId="32E30215"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49D3BB0B"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Podrobnejši izsledki analiz podatkov iz študije VIBRANT so prikazani v preglednici 4 in sliki 3.</w:t>
      </w:r>
    </w:p>
    <w:p w14:paraId="5ABB5F8C" w14:textId="1AD89297" w:rsidR="00F26C9A" w:rsidRDefault="00F26C9A">
      <w:pPr>
        <w:rPr>
          <w:rFonts w:ascii="Times New Roman" w:eastAsia="Times New Roman" w:hAnsi="Times New Roman" w:cs="Times New Roman"/>
        </w:rPr>
      </w:pPr>
      <w:r>
        <w:rPr>
          <w:rFonts w:ascii="Times New Roman" w:eastAsia="Times New Roman" w:hAnsi="Times New Roman" w:cs="Times New Roman"/>
        </w:rPr>
        <w:br w:type="page"/>
      </w:r>
    </w:p>
    <w:p w14:paraId="614D73CB" w14:textId="77777777" w:rsidR="003E5BD0" w:rsidRPr="00C30BEA" w:rsidRDefault="003E5BD0" w:rsidP="00C30BEA">
      <w:pPr>
        <w:keepNext/>
        <w:widowControl/>
        <w:tabs>
          <w:tab w:val="left" w:pos="1134"/>
        </w:tabs>
        <w:spacing w:after="0" w:line="240" w:lineRule="auto"/>
        <w:ind w:left="1134" w:right="-1" w:hanging="1134"/>
        <w:rPr>
          <w:rFonts w:ascii="Times New Roman" w:eastAsia="Times New Roman" w:hAnsi="Times New Roman" w:cs="Times New Roman"/>
          <w:b/>
          <w:bCs/>
          <w:position w:val="-1"/>
        </w:rPr>
      </w:pPr>
      <w:r w:rsidRPr="00C30BEA">
        <w:rPr>
          <w:rFonts w:ascii="Times New Roman" w:hAnsi="Times New Roman" w:cs="Times New Roman"/>
          <w:b/>
        </w:rPr>
        <w:lastRenderedPageBreak/>
        <w:t>Preglednica 4:</w:t>
      </w:r>
      <w:r w:rsidRPr="00C30BEA">
        <w:rPr>
          <w:rFonts w:ascii="Times New Roman" w:hAnsi="Times New Roman" w:cs="Times New Roman"/>
          <w:b/>
        </w:rPr>
        <w:tab/>
        <w:t>Izidi učinkovitosti v 24. tednu in 52. tednu (celotna analiza z LOCF) v študiji VIBRANT</w:t>
      </w:r>
    </w:p>
    <w:p w14:paraId="73602F33" w14:textId="77777777" w:rsidR="003E5BD0" w:rsidRPr="00C30BEA" w:rsidRDefault="003E5BD0" w:rsidP="00C30BEA">
      <w:pPr>
        <w:keepNext/>
        <w:widowControl/>
        <w:tabs>
          <w:tab w:val="left" w:pos="1134"/>
        </w:tabs>
        <w:spacing w:after="0" w:line="240" w:lineRule="auto"/>
        <w:ind w:left="1134" w:right="-1" w:hanging="1134"/>
        <w:rPr>
          <w:rFonts w:ascii="Times New Roman" w:eastAsia="Times New Roman" w:hAnsi="Times New Roman" w:cs="Times New Roman"/>
        </w:rPr>
      </w:pPr>
    </w:p>
    <w:tbl>
      <w:tblPr>
        <w:tblStyle w:val="TableGrid"/>
        <w:tblW w:w="5000" w:type="pct"/>
        <w:tblCellMar>
          <w:top w:w="28" w:type="dxa"/>
          <w:bottom w:w="28" w:type="dxa"/>
        </w:tblCellMar>
        <w:tblLook w:val="04A0" w:firstRow="1" w:lastRow="0" w:firstColumn="1" w:lastColumn="0" w:noHBand="0" w:noVBand="1"/>
      </w:tblPr>
      <w:tblGrid>
        <w:gridCol w:w="1661"/>
        <w:gridCol w:w="1661"/>
        <w:gridCol w:w="1662"/>
        <w:gridCol w:w="1662"/>
        <w:gridCol w:w="2428"/>
      </w:tblGrid>
      <w:tr w:rsidR="003E5BD0" w:rsidRPr="00C30BEA" w14:paraId="7C3D6834" w14:textId="77777777" w:rsidTr="00F26C9A">
        <w:trPr>
          <w:cantSplit/>
          <w:trHeight w:val="57"/>
          <w:tblHeader/>
        </w:trPr>
        <w:tc>
          <w:tcPr>
            <w:tcW w:w="1000" w:type="pct"/>
            <w:vMerge w:val="restart"/>
            <w:shd w:val="clear" w:color="auto" w:fill="auto"/>
            <w:tcMar>
              <w:top w:w="0" w:type="dxa"/>
            </w:tcMar>
          </w:tcPr>
          <w:p w14:paraId="4BFFAC6A" w14:textId="77777777" w:rsidR="003E5BD0" w:rsidRPr="00C30BEA" w:rsidRDefault="003E5BD0" w:rsidP="00C30BEA">
            <w:pPr>
              <w:widowControl/>
              <w:ind w:right="-1"/>
              <w:rPr>
                <w:rFonts w:ascii="Times New Roman" w:eastAsia="Times New Roman" w:hAnsi="Times New Roman" w:cs="Times New Roman"/>
                <w:b/>
                <w:bCs/>
              </w:rPr>
            </w:pPr>
            <w:r w:rsidRPr="00C30BEA">
              <w:rPr>
                <w:rFonts w:ascii="Times New Roman" w:hAnsi="Times New Roman" w:cs="Times New Roman"/>
                <w:b/>
              </w:rPr>
              <w:t>Izid učinkovitosti</w:t>
            </w:r>
          </w:p>
        </w:tc>
        <w:tc>
          <w:tcPr>
            <w:tcW w:w="4000" w:type="pct"/>
            <w:gridSpan w:val="4"/>
            <w:shd w:val="clear" w:color="auto" w:fill="auto"/>
            <w:tcMar>
              <w:top w:w="0" w:type="dxa"/>
            </w:tcMar>
            <w:vAlign w:val="center"/>
          </w:tcPr>
          <w:p w14:paraId="2A864623"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VIBRANT</w:t>
            </w:r>
          </w:p>
        </w:tc>
      </w:tr>
      <w:tr w:rsidR="003E5BD0" w:rsidRPr="00C30BEA" w14:paraId="2A43FC14" w14:textId="77777777" w:rsidTr="00F26C9A">
        <w:trPr>
          <w:cantSplit/>
          <w:trHeight w:val="57"/>
          <w:tblHeader/>
        </w:trPr>
        <w:tc>
          <w:tcPr>
            <w:tcW w:w="1000" w:type="pct"/>
            <w:vMerge/>
            <w:shd w:val="clear" w:color="auto" w:fill="auto"/>
            <w:tcMar>
              <w:top w:w="0" w:type="dxa"/>
            </w:tcMar>
          </w:tcPr>
          <w:p w14:paraId="5AD39BA2" w14:textId="77777777" w:rsidR="003E5BD0" w:rsidRPr="00C30BEA" w:rsidRDefault="003E5BD0" w:rsidP="00C30BEA">
            <w:pPr>
              <w:widowControl/>
              <w:ind w:right="-1"/>
              <w:jc w:val="center"/>
              <w:rPr>
                <w:rFonts w:ascii="Times New Roman" w:eastAsia="Times New Roman" w:hAnsi="Times New Roman" w:cs="Times New Roman"/>
                <w:b/>
                <w:bCs/>
              </w:rPr>
            </w:pPr>
          </w:p>
        </w:tc>
        <w:tc>
          <w:tcPr>
            <w:tcW w:w="2000" w:type="pct"/>
            <w:gridSpan w:val="2"/>
            <w:shd w:val="clear" w:color="auto" w:fill="auto"/>
            <w:tcMar>
              <w:top w:w="0" w:type="dxa"/>
            </w:tcMar>
          </w:tcPr>
          <w:p w14:paraId="030682BA"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24 tednov</w:t>
            </w:r>
          </w:p>
        </w:tc>
        <w:tc>
          <w:tcPr>
            <w:tcW w:w="2000" w:type="pct"/>
            <w:gridSpan w:val="2"/>
            <w:shd w:val="clear" w:color="auto" w:fill="auto"/>
            <w:tcMar>
              <w:top w:w="0" w:type="dxa"/>
            </w:tcMar>
          </w:tcPr>
          <w:p w14:paraId="2BD1CA20"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52 tednov</w:t>
            </w:r>
          </w:p>
        </w:tc>
      </w:tr>
      <w:tr w:rsidR="003E5BD0" w:rsidRPr="00C30BEA" w14:paraId="082C74FB" w14:textId="77777777" w:rsidTr="00F26C9A">
        <w:trPr>
          <w:cantSplit/>
          <w:trHeight w:val="57"/>
          <w:tblHeader/>
        </w:trPr>
        <w:tc>
          <w:tcPr>
            <w:tcW w:w="1000" w:type="pct"/>
            <w:vMerge/>
            <w:shd w:val="clear" w:color="auto" w:fill="auto"/>
            <w:tcMar>
              <w:top w:w="0" w:type="dxa"/>
            </w:tcMar>
          </w:tcPr>
          <w:p w14:paraId="0D2A5C91" w14:textId="77777777" w:rsidR="003E5BD0" w:rsidRPr="00C30BEA" w:rsidRDefault="003E5BD0" w:rsidP="00C30BEA">
            <w:pPr>
              <w:widowControl/>
              <w:ind w:right="-1"/>
              <w:jc w:val="center"/>
              <w:rPr>
                <w:rFonts w:ascii="Times New Roman" w:eastAsia="Times New Roman" w:hAnsi="Times New Roman" w:cs="Times New Roman"/>
                <w:b/>
                <w:bCs/>
              </w:rPr>
            </w:pPr>
          </w:p>
        </w:tc>
        <w:tc>
          <w:tcPr>
            <w:tcW w:w="1000" w:type="pct"/>
            <w:shd w:val="clear" w:color="auto" w:fill="auto"/>
            <w:tcMar>
              <w:top w:w="0" w:type="dxa"/>
            </w:tcMar>
          </w:tcPr>
          <w:p w14:paraId="2D2DDD3A"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 xml:space="preserve">aflibercept </w:t>
            </w:r>
          </w:p>
          <w:p w14:paraId="538CB689"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2 mg vsake 4 tedne</w:t>
            </w:r>
          </w:p>
          <w:p w14:paraId="58439603"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(N = 91)</w:t>
            </w:r>
          </w:p>
        </w:tc>
        <w:tc>
          <w:tcPr>
            <w:tcW w:w="1000" w:type="pct"/>
            <w:shd w:val="clear" w:color="auto" w:fill="auto"/>
            <w:tcMar>
              <w:top w:w="0" w:type="dxa"/>
            </w:tcMar>
          </w:tcPr>
          <w:p w14:paraId="33DECEAD"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aktivna kontrola (lasersko zdravljenje)</w:t>
            </w:r>
          </w:p>
          <w:p w14:paraId="05AB97AC"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(N = 90)</w:t>
            </w:r>
          </w:p>
        </w:tc>
        <w:tc>
          <w:tcPr>
            <w:tcW w:w="1000" w:type="pct"/>
            <w:shd w:val="clear" w:color="auto" w:fill="auto"/>
            <w:tcMar>
              <w:top w:w="0" w:type="dxa"/>
            </w:tcMar>
          </w:tcPr>
          <w:p w14:paraId="22E64647"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 xml:space="preserve">aflibercept </w:t>
            </w:r>
          </w:p>
          <w:p w14:paraId="7722CC62"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2 mg vsakih 8 tednov</w:t>
            </w:r>
          </w:p>
          <w:p w14:paraId="0D07CD75"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(N = 91)</w:t>
            </w:r>
            <w:r w:rsidRPr="00C30BEA">
              <w:rPr>
                <w:rFonts w:ascii="Times New Roman" w:hAnsi="Times New Roman" w:cs="Times New Roman"/>
                <w:b/>
                <w:vertAlign w:val="superscript"/>
              </w:rPr>
              <w:t>D</w:t>
            </w:r>
          </w:p>
        </w:tc>
        <w:tc>
          <w:tcPr>
            <w:tcW w:w="1000" w:type="pct"/>
            <w:shd w:val="clear" w:color="auto" w:fill="auto"/>
            <w:tcMar>
              <w:top w:w="0" w:type="dxa"/>
            </w:tcMar>
          </w:tcPr>
          <w:p w14:paraId="7F61ACBC"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aktivna kontrola (lasersko zdravljenje)/aflibercept 2 mg</w:t>
            </w:r>
            <w:r w:rsidRPr="00C30BEA">
              <w:rPr>
                <w:rFonts w:ascii="Times New Roman" w:hAnsi="Times New Roman" w:cs="Times New Roman"/>
                <w:b/>
                <w:vertAlign w:val="superscript"/>
              </w:rPr>
              <w:t>E</w:t>
            </w:r>
          </w:p>
          <w:p w14:paraId="612CA114" w14:textId="77777777" w:rsidR="003E5BD0" w:rsidRPr="00C30BEA" w:rsidRDefault="003E5BD0" w:rsidP="00C30BEA">
            <w:pPr>
              <w:widowControl/>
              <w:ind w:right="-1"/>
              <w:jc w:val="center"/>
              <w:rPr>
                <w:rFonts w:ascii="Times New Roman" w:eastAsia="Times New Roman" w:hAnsi="Times New Roman" w:cs="Times New Roman"/>
                <w:b/>
                <w:bCs/>
              </w:rPr>
            </w:pPr>
            <w:r w:rsidRPr="00C30BEA">
              <w:rPr>
                <w:rFonts w:ascii="Times New Roman" w:hAnsi="Times New Roman" w:cs="Times New Roman"/>
                <w:b/>
              </w:rPr>
              <w:t>(N = 90)</w:t>
            </w:r>
          </w:p>
        </w:tc>
      </w:tr>
      <w:tr w:rsidR="003E5BD0" w:rsidRPr="00C30BEA" w14:paraId="5389A085" w14:textId="77777777" w:rsidTr="00F26C9A">
        <w:trPr>
          <w:cantSplit/>
          <w:trHeight w:val="57"/>
        </w:trPr>
        <w:tc>
          <w:tcPr>
            <w:tcW w:w="1000" w:type="pct"/>
            <w:shd w:val="clear" w:color="auto" w:fill="auto"/>
            <w:tcMar>
              <w:top w:w="0" w:type="dxa"/>
            </w:tcMar>
          </w:tcPr>
          <w:p w14:paraId="2C906633" w14:textId="77777777" w:rsidR="003E5BD0" w:rsidRPr="00C30BEA" w:rsidRDefault="003E5BD0" w:rsidP="00C30BEA">
            <w:pPr>
              <w:widowControl/>
              <w:ind w:right="-1"/>
              <w:rPr>
                <w:rFonts w:ascii="Times New Roman" w:hAnsi="Times New Roman" w:cs="Times New Roman"/>
              </w:rPr>
            </w:pPr>
            <w:r w:rsidRPr="00C30BEA">
              <w:rPr>
                <w:rFonts w:ascii="Times New Roman" w:hAnsi="Times New Roman" w:cs="Times New Roman"/>
              </w:rPr>
              <w:t>Delež bolnikov, ki so pridobili ≥ 15 črk glede na izhodiščne vrednosti (%)</w:t>
            </w:r>
          </w:p>
        </w:tc>
        <w:tc>
          <w:tcPr>
            <w:tcW w:w="1000" w:type="pct"/>
            <w:shd w:val="clear" w:color="auto" w:fill="auto"/>
            <w:tcMar>
              <w:top w:w="0" w:type="dxa"/>
            </w:tcMar>
            <w:vAlign w:val="center"/>
          </w:tcPr>
          <w:p w14:paraId="3AAD8207"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52,7 %</w:t>
            </w:r>
          </w:p>
        </w:tc>
        <w:tc>
          <w:tcPr>
            <w:tcW w:w="1000" w:type="pct"/>
            <w:shd w:val="clear" w:color="auto" w:fill="auto"/>
            <w:tcMar>
              <w:top w:w="0" w:type="dxa"/>
            </w:tcMar>
            <w:vAlign w:val="center"/>
          </w:tcPr>
          <w:p w14:paraId="2D6215AB"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26,7 %</w:t>
            </w:r>
          </w:p>
        </w:tc>
        <w:tc>
          <w:tcPr>
            <w:tcW w:w="1000" w:type="pct"/>
            <w:shd w:val="clear" w:color="auto" w:fill="auto"/>
            <w:tcMar>
              <w:top w:w="0" w:type="dxa"/>
            </w:tcMar>
            <w:vAlign w:val="center"/>
          </w:tcPr>
          <w:p w14:paraId="26E613C5"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57,1 %</w:t>
            </w:r>
          </w:p>
        </w:tc>
        <w:tc>
          <w:tcPr>
            <w:tcW w:w="1000" w:type="pct"/>
            <w:shd w:val="clear" w:color="auto" w:fill="auto"/>
            <w:tcMar>
              <w:top w:w="0" w:type="dxa"/>
            </w:tcMar>
            <w:vAlign w:val="center"/>
          </w:tcPr>
          <w:p w14:paraId="63912D74"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41,1 %</w:t>
            </w:r>
          </w:p>
        </w:tc>
      </w:tr>
      <w:tr w:rsidR="003E5BD0" w:rsidRPr="00C30BEA" w14:paraId="5786B483" w14:textId="77777777" w:rsidTr="00F26C9A">
        <w:trPr>
          <w:cantSplit/>
          <w:trHeight w:val="57"/>
        </w:trPr>
        <w:tc>
          <w:tcPr>
            <w:tcW w:w="1000" w:type="pct"/>
            <w:shd w:val="clear" w:color="auto" w:fill="auto"/>
            <w:tcMar>
              <w:top w:w="0" w:type="dxa"/>
            </w:tcMar>
          </w:tcPr>
          <w:p w14:paraId="61DFDEF0" w14:textId="77777777" w:rsidR="003E5BD0" w:rsidRPr="00C30BEA" w:rsidRDefault="003E5BD0" w:rsidP="00C30BEA">
            <w:pPr>
              <w:widowControl/>
              <w:ind w:right="-1"/>
              <w:rPr>
                <w:rFonts w:ascii="Times New Roman" w:hAnsi="Times New Roman" w:cs="Times New Roman"/>
              </w:rPr>
            </w:pPr>
            <w:r w:rsidRPr="00C30BEA">
              <w:rPr>
                <w:rFonts w:ascii="Times New Roman" w:hAnsi="Times New Roman" w:cs="Times New Roman"/>
              </w:rPr>
              <w:t>Prilagojena razlika</w:t>
            </w:r>
            <w:r w:rsidRPr="00C30BEA">
              <w:rPr>
                <w:rFonts w:ascii="Times New Roman" w:hAnsi="Times New Roman" w:cs="Times New Roman"/>
                <w:vertAlign w:val="superscript"/>
              </w:rPr>
              <w:t>A,B</w:t>
            </w:r>
            <w:r w:rsidRPr="00C30BEA">
              <w:rPr>
                <w:rFonts w:ascii="Times New Roman" w:hAnsi="Times New Roman" w:cs="Times New Roman"/>
              </w:rPr>
              <w:t xml:space="preserve"> (%)</w:t>
            </w:r>
          </w:p>
          <w:p w14:paraId="6478881C" w14:textId="77777777" w:rsidR="003E5BD0" w:rsidRPr="00C30BEA" w:rsidRDefault="003E5BD0" w:rsidP="00C30BEA">
            <w:pPr>
              <w:widowControl/>
              <w:ind w:right="-1"/>
              <w:rPr>
                <w:rFonts w:ascii="Times New Roman" w:hAnsi="Times New Roman" w:cs="Times New Roman"/>
              </w:rPr>
            </w:pPr>
            <w:r w:rsidRPr="00C30BEA">
              <w:rPr>
                <w:rFonts w:ascii="Times New Roman" w:hAnsi="Times New Roman" w:cs="Times New Roman"/>
              </w:rPr>
              <w:t>(95 % IZ)</w:t>
            </w:r>
          </w:p>
          <w:p w14:paraId="7F0A7BBA" w14:textId="77777777" w:rsidR="003E5BD0" w:rsidRPr="00C30BEA" w:rsidRDefault="003E5BD0" w:rsidP="00C30BEA">
            <w:pPr>
              <w:widowControl/>
              <w:ind w:right="-1"/>
              <w:rPr>
                <w:rFonts w:ascii="Times New Roman" w:hAnsi="Times New Roman" w:cs="Times New Roman"/>
              </w:rPr>
            </w:pPr>
            <w:r w:rsidRPr="00C30BEA">
              <w:rPr>
                <w:rFonts w:ascii="Times New Roman" w:hAnsi="Times New Roman" w:cs="Times New Roman"/>
              </w:rPr>
              <w:t>vrednost p</w:t>
            </w:r>
          </w:p>
        </w:tc>
        <w:tc>
          <w:tcPr>
            <w:tcW w:w="1000" w:type="pct"/>
            <w:shd w:val="clear" w:color="auto" w:fill="auto"/>
            <w:tcMar>
              <w:top w:w="0" w:type="dxa"/>
            </w:tcMar>
          </w:tcPr>
          <w:p w14:paraId="50397B71"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26,6 %</w:t>
            </w:r>
          </w:p>
          <w:p w14:paraId="4841750B" w14:textId="77777777" w:rsidR="003E5BD0" w:rsidRPr="00C30BEA" w:rsidRDefault="003E5BD0" w:rsidP="00C30BEA">
            <w:pPr>
              <w:widowControl/>
              <w:ind w:right="-1"/>
              <w:jc w:val="center"/>
              <w:rPr>
                <w:rFonts w:ascii="Times New Roman" w:eastAsia="Times New Roman" w:hAnsi="Times New Roman" w:cs="Times New Roman"/>
              </w:rPr>
            </w:pPr>
          </w:p>
          <w:p w14:paraId="1233FC6B"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(13,0; 40,1)</w:t>
            </w:r>
          </w:p>
          <w:p w14:paraId="6F674B0B"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p = 0,0003</w:t>
            </w:r>
          </w:p>
        </w:tc>
        <w:tc>
          <w:tcPr>
            <w:tcW w:w="1000" w:type="pct"/>
            <w:shd w:val="clear" w:color="auto" w:fill="auto"/>
            <w:tcMar>
              <w:top w:w="0" w:type="dxa"/>
            </w:tcMar>
            <w:vAlign w:val="center"/>
          </w:tcPr>
          <w:p w14:paraId="68B6CB59" w14:textId="77777777" w:rsidR="003E5BD0" w:rsidRPr="00C30BEA" w:rsidRDefault="003E5BD0" w:rsidP="00C30BEA">
            <w:pPr>
              <w:widowControl/>
              <w:ind w:right="-1"/>
              <w:jc w:val="center"/>
              <w:rPr>
                <w:rFonts w:ascii="Times New Roman" w:eastAsia="Times New Roman" w:hAnsi="Times New Roman" w:cs="Times New Roman"/>
              </w:rPr>
            </w:pPr>
          </w:p>
        </w:tc>
        <w:tc>
          <w:tcPr>
            <w:tcW w:w="1000" w:type="pct"/>
            <w:shd w:val="clear" w:color="auto" w:fill="auto"/>
            <w:tcMar>
              <w:top w:w="0" w:type="dxa"/>
            </w:tcMar>
          </w:tcPr>
          <w:p w14:paraId="47A3F3F7"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16,2 %</w:t>
            </w:r>
          </w:p>
          <w:p w14:paraId="77D33460" w14:textId="77777777" w:rsidR="003E5BD0" w:rsidRPr="00C30BEA" w:rsidRDefault="003E5BD0" w:rsidP="00C30BEA">
            <w:pPr>
              <w:widowControl/>
              <w:ind w:right="-1"/>
              <w:jc w:val="center"/>
              <w:rPr>
                <w:rFonts w:ascii="Times New Roman" w:eastAsia="Times New Roman" w:hAnsi="Times New Roman" w:cs="Times New Roman"/>
              </w:rPr>
            </w:pPr>
          </w:p>
          <w:p w14:paraId="7C8D4B6B"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(2,0; 30,5)</w:t>
            </w:r>
          </w:p>
          <w:p w14:paraId="53935483"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p = 0,0296</w:t>
            </w:r>
          </w:p>
        </w:tc>
        <w:tc>
          <w:tcPr>
            <w:tcW w:w="1000" w:type="pct"/>
            <w:shd w:val="clear" w:color="auto" w:fill="auto"/>
            <w:tcMar>
              <w:top w:w="0" w:type="dxa"/>
            </w:tcMar>
            <w:vAlign w:val="center"/>
          </w:tcPr>
          <w:p w14:paraId="561DFD2E" w14:textId="77777777" w:rsidR="003E5BD0" w:rsidRPr="00C30BEA" w:rsidRDefault="003E5BD0" w:rsidP="00C30BEA">
            <w:pPr>
              <w:widowControl/>
              <w:ind w:right="-1"/>
              <w:jc w:val="center"/>
              <w:rPr>
                <w:rFonts w:ascii="Times New Roman" w:eastAsia="Times New Roman" w:hAnsi="Times New Roman" w:cs="Times New Roman"/>
              </w:rPr>
            </w:pPr>
          </w:p>
        </w:tc>
      </w:tr>
      <w:tr w:rsidR="003E5BD0" w:rsidRPr="00C30BEA" w14:paraId="585400BB" w14:textId="77777777" w:rsidTr="00F26C9A">
        <w:trPr>
          <w:cantSplit/>
          <w:trHeight w:val="57"/>
        </w:trPr>
        <w:tc>
          <w:tcPr>
            <w:tcW w:w="1000" w:type="pct"/>
            <w:shd w:val="clear" w:color="auto" w:fill="auto"/>
            <w:tcMar>
              <w:top w:w="0" w:type="dxa"/>
            </w:tcMar>
          </w:tcPr>
          <w:p w14:paraId="65C7E785" w14:textId="77777777" w:rsidR="003E5BD0" w:rsidRPr="00C30BEA" w:rsidRDefault="003E5BD0" w:rsidP="00C30BEA">
            <w:pPr>
              <w:keepNext/>
              <w:widowControl/>
              <w:ind w:right="-1"/>
              <w:rPr>
                <w:rFonts w:ascii="Times New Roman" w:hAnsi="Times New Roman" w:cs="Times New Roman"/>
              </w:rPr>
            </w:pPr>
            <w:r w:rsidRPr="00C30BEA">
              <w:rPr>
                <w:rFonts w:ascii="Times New Roman" w:hAnsi="Times New Roman" w:cs="Times New Roman"/>
              </w:rPr>
              <w:t>Povprečna sprememba BCVA, ocenjena s tablicami ETDRS glede na izhodiščne vrednosti (SD)</w:t>
            </w:r>
          </w:p>
        </w:tc>
        <w:tc>
          <w:tcPr>
            <w:tcW w:w="1000" w:type="pct"/>
            <w:shd w:val="clear" w:color="auto" w:fill="auto"/>
            <w:tcMar>
              <w:top w:w="0" w:type="dxa"/>
            </w:tcMar>
            <w:vAlign w:val="center"/>
          </w:tcPr>
          <w:p w14:paraId="4109C2AA"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17,0</w:t>
            </w:r>
          </w:p>
          <w:p w14:paraId="2E7DDC6F"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(11,9)</w:t>
            </w:r>
          </w:p>
        </w:tc>
        <w:tc>
          <w:tcPr>
            <w:tcW w:w="1000" w:type="pct"/>
            <w:shd w:val="clear" w:color="auto" w:fill="auto"/>
            <w:tcMar>
              <w:top w:w="0" w:type="dxa"/>
            </w:tcMar>
            <w:vAlign w:val="center"/>
          </w:tcPr>
          <w:p w14:paraId="2D7E5EA6"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6,9</w:t>
            </w:r>
          </w:p>
          <w:p w14:paraId="6401D55A"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(12,9)</w:t>
            </w:r>
          </w:p>
        </w:tc>
        <w:tc>
          <w:tcPr>
            <w:tcW w:w="1000" w:type="pct"/>
            <w:shd w:val="clear" w:color="auto" w:fill="auto"/>
            <w:tcMar>
              <w:top w:w="0" w:type="dxa"/>
            </w:tcMar>
            <w:vAlign w:val="center"/>
          </w:tcPr>
          <w:p w14:paraId="3562CFBD"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17,1</w:t>
            </w:r>
          </w:p>
          <w:p w14:paraId="2AC84AAC"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(13,1)</w:t>
            </w:r>
          </w:p>
        </w:tc>
        <w:tc>
          <w:tcPr>
            <w:tcW w:w="1000" w:type="pct"/>
            <w:shd w:val="clear" w:color="auto" w:fill="auto"/>
            <w:tcMar>
              <w:top w:w="0" w:type="dxa"/>
            </w:tcMar>
            <w:vAlign w:val="center"/>
          </w:tcPr>
          <w:p w14:paraId="60E5671F"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12,2</w:t>
            </w:r>
          </w:p>
          <w:p w14:paraId="5BB20AC5"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(11,9)</w:t>
            </w:r>
          </w:p>
        </w:tc>
      </w:tr>
      <w:tr w:rsidR="003E5BD0" w:rsidRPr="00C30BEA" w14:paraId="2D5E4B09" w14:textId="77777777" w:rsidTr="00F26C9A">
        <w:trPr>
          <w:cantSplit/>
          <w:trHeight w:val="57"/>
        </w:trPr>
        <w:tc>
          <w:tcPr>
            <w:tcW w:w="1000" w:type="pct"/>
            <w:shd w:val="clear" w:color="auto" w:fill="auto"/>
            <w:tcMar>
              <w:top w:w="0" w:type="dxa"/>
            </w:tcMar>
          </w:tcPr>
          <w:p w14:paraId="29ACE59E" w14:textId="77777777" w:rsidR="003E5BD0" w:rsidRPr="00C30BEA" w:rsidRDefault="003E5BD0" w:rsidP="00C30BEA">
            <w:pPr>
              <w:keepNext/>
              <w:widowControl/>
              <w:ind w:right="-1"/>
              <w:rPr>
                <w:rFonts w:ascii="Times New Roman" w:hAnsi="Times New Roman" w:cs="Times New Roman"/>
              </w:rPr>
            </w:pPr>
            <w:r w:rsidRPr="00C30BEA">
              <w:rPr>
                <w:rFonts w:ascii="Times New Roman" w:hAnsi="Times New Roman" w:cs="Times New Roman"/>
              </w:rPr>
              <w:t>Razlika v povprečni vrednosti LS</w:t>
            </w:r>
            <w:r w:rsidRPr="00C30BEA">
              <w:rPr>
                <w:rFonts w:ascii="Times New Roman" w:hAnsi="Times New Roman" w:cs="Times New Roman"/>
                <w:vertAlign w:val="superscript"/>
              </w:rPr>
              <w:t>A,C</w:t>
            </w:r>
          </w:p>
          <w:p w14:paraId="68F1B683" w14:textId="77777777" w:rsidR="003E5BD0" w:rsidRPr="00C30BEA" w:rsidRDefault="003E5BD0" w:rsidP="00C30BEA">
            <w:pPr>
              <w:keepNext/>
              <w:widowControl/>
              <w:ind w:right="-1"/>
              <w:rPr>
                <w:rFonts w:ascii="Times New Roman" w:hAnsi="Times New Roman" w:cs="Times New Roman"/>
              </w:rPr>
            </w:pPr>
            <w:r w:rsidRPr="00C30BEA">
              <w:rPr>
                <w:rFonts w:ascii="Times New Roman" w:hAnsi="Times New Roman" w:cs="Times New Roman"/>
              </w:rPr>
              <w:t>(95 % IZ)</w:t>
            </w:r>
          </w:p>
          <w:p w14:paraId="1BF3B0CF" w14:textId="77777777" w:rsidR="003E5BD0" w:rsidRPr="00C30BEA" w:rsidRDefault="003E5BD0" w:rsidP="00C30BEA">
            <w:pPr>
              <w:keepNext/>
              <w:widowControl/>
              <w:ind w:right="-1"/>
              <w:rPr>
                <w:rFonts w:ascii="Times New Roman" w:hAnsi="Times New Roman" w:cs="Times New Roman"/>
              </w:rPr>
            </w:pPr>
            <w:r w:rsidRPr="00C30BEA">
              <w:rPr>
                <w:rFonts w:ascii="Times New Roman" w:hAnsi="Times New Roman" w:cs="Times New Roman"/>
              </w:rPr>
              <w:t>vrednost p</w:t>
            </w:r>
          </w:p>
        </w:tc>
        <w:tc>
          <w:tcPr>
            <w:tcW w:w="1000" w:type="pct"/>
            <w:shd w:val="clear" w:color="auto" w:fill="auto"/>
            <w:tcMar>
              <w:top w:w="0" w:type="dxa"/>
            </w:tcMar>
            <w:vAlign w:val="center"/>
          </w:tcPr>
          <w:p w14:paraId="6ED2BA48"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10,5</w:t>
            </w:r>
          </w:p>
          <w:p w14:paraId="25414821" w14:textId="77777777" w:rsidR="003E5BD0" w:rsidRPr="00C30BEA" w:rsidRDefault="003E5BD0" w:rsidP="00C30BEA">
            <w:pPr>
              <w:keepNext/>
              <w:widowControl/>
              <w:ind w:right="-1"/>
              <w:jc w:val="center"/>
              <w:rPr>
                <w:rFonts w:ascii="Times New Roman" w:eastAsia="Times New Roman" w:hAnsi="Times New Roman" w:cs="Times New Roman"/>
              </w:rPr>
            </w:pPr>
          </w:p>
          <w:p w14:paraId="5478EA16"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(7,1; 14,0)</w:t>
            </w:r>
          </w:p>
          <w:p w14:paraId="3DB92E80"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p &lt; 0,0001</w:t>
            </w:r>
          </w:p>
        </w:tc>
        <w:tc>
          <w:tcPr>
            <w:tcW w:w="1000" w:type="pct"/>
            <w:shd w:val="clear" w:color="auto" w:fill="auto"/>
            <w:tcMar>
              <w:top w:w="0" w:type="dxa"/>
            </w:tcMar>
            <w:vAlign w:val="center"/>
          </w:tcPr>
          <w:p w14:paraId="0439BC8B" w14:textId="77777777" w:rsidR="003E5BD0" w:rsidRPr="00C30BEA" w:rsidRDefault="003E5BD0" w:rsidP="00C30BEA">
            <w:pPr>
              <w:keepNext/>
              <w:widowControl/>
              <w:ind w:right="-1"/>
              <w:jc w:val="center"/>
              <w:rPr>
                <w:rFonts w:ascii="Times New Roman" w:eastAsia="Times New Roman" w:hAnsi="Times New Roman" w:cs="Times New Roman"/>
              </w:rPr>
            </w:pPr>
          </w:p>
        </w:tc>
        <w:tc>
          <w:tcPr>
            <w:tcW w:w="1000" w:type="pct"/>
            <w:shd w:val="clear" w:color="auto" w:fill="auto"/>
            <w:tcMar>
              <w:top w:w="0" w:type="dxa"/>
            </w:tcMar>
            <w:vAlign w:val="center"/>
          </w:tcPr>
          <w:p w14:paraId="3602E462"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5,2</w:t>
            </w:r>
          </w:p>
          <w:p w14:paraId="28004CCF" w14:textId="77777777" w:rsidR="003E5BD0" w:rsidRPr="00C30BEA" w:rsidRDefault="003E5BD0" w:rsidP="00C30BEA">
            <w:pPr>
              <w:keepNext/>
              <w:widowControl/>
              <w:ind w:right="-1"/>
              <w:jc w:val="center"/>
              <w:rPr>
                <w:rFonts w:ascii="Times New Roman" w:eastAsia="Times New Roman" w:hAnsi="Times New Roman" w:cs="Times New Roman"/>
              </w:rPr>
            </w:pPr>
          </w:p>
          <w:p w14:paraId="2E8F666F"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(1,7; 8,7)</w:t>
            </w:r>
          </w:p>
          <w:p w14:paraId="4E5983DE"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p = 0,0035</w:t>
            </w:r>
            <w:r w:rsidRPr="00C30BEA">
              <w:rPr>
                <w:rFonts w:ascii="Times New Roman" w:hAnsi="Times New Roman" w:cs="Times New Roman"/>
                <w:vertAlign w:val="superscript"/>
              </w:rPr>
              <w:t>F</w:t>
            </w:r>
          </w:p>
        </w:tc>
        <w:tc>
          <w:tcPr>
            <w:tcW w:w="1000" w:type="pct"/>
            <w:shd w:val="clear" w:color="auto" w:fill="auto"/>
            <w:tcMar>
              <w:top w:w="0" w:type="dxa"/>
            </w:tcMar>
            <w:vAlign w:val="center"/>
          </w:tcPr>
          <w:p w14:paraId="5B24C9CB" w14:textId="77777777" w:rsidR="003E5BD0" w:rsidRPr="00C30BEA" w:rsidRDefault="003E5BD0" w:rsidP="00C30BEA">
            <w:pPr>
              <w:keepNext/>
              <w:widowControl/>
              <w:ind w:right="-1"/>
              <w:jc w:val="center"/>
              <w:rPr>
                <w:rFonts w:ascii="Times New Roman" w:eastAsia="Times New Roman" w:hAnsi="Times New Roman" w:cs="Times New Roman"/>
              </w:rPr>
            </w:pPr>
          </w:p>
        </w:tc>
      </w:tr>
    </w:tbl>
    <w:p w14:paraId="15716D64" w14:textId="77777777" w:rsidR="003E5BD0" w:rsidRPr="00C30BEA" w:rsidRDefault="003E5BD0" w:rsidP="00C30BEA">
      <w:pPr>
        <w:pStyle w:val="Default"/>
        <w:keepNext/>
        <w:ind w:right="-1"/>
        <w:rPr>
          <w:sz w:val="22"/>
          <w:szCs w:val="22"/>
        </w:rPr>
      </w:pPr>
      <w:r w:rsidRPr="00C30BEA">
        <w:rPr>
          <w:sz w:val="22"/>
          <w:szCs w:val="22"/>
          <w:vertAlign w:val="superscript"/>
        </w:rPr>
        <w:t>A)</w:t>
      </w:r>
      <w:r w:rsidRPr="00C30BEA">
        <w:rPr>
          <w:sz w:val="22"/>
          <w:szCs w:val="22"/>
        </w:rPr>
        <w:t xml:space="preserve"> Razlika med skupino, ki je prejemala aflibercept 2 mg vsake 4 tedne, in kontrolno skupino z laserskim zdravljenjem</w:t>
      </w:r>
    </w:p>
    <w:p w14:paraId="3B7E55FE" w14:textId="77777777" w:rsidR="003E5BD0" w:rsidRPr="00C30BEA" w:rsidRDefault="003E5BD0" w:rsidP="00C30BEA">
      <w:pPr>
        <w:pStyle w:val="Default"/>
        <w:ind w:right="-1"/>
        <w:rPr>
          <w:sz w:val="22"/>
          <w:szCs w:val="22"/>
        </w:rPr>
      </w:pPr>
      <w:r w:rsidRPr="00C30BEA">
        <w:rPr>
          <w:sz w:val="22"/>
          <w:szCs w:val="22"/>
          <w:vertAlign w:val="superscript"/>
        </w:rPr>
        <w:t>B)</w:t>
      </w:r>
      <w:r w:rsidRPr="00C30BEA">
        <w:rPr>
          <w:sz w:val="22"/>
          <w:szCs w:val="22"/>
        </w:rPr>
        <w:t xml:space="preserve"> Razlika in 95 % interval zaupanja (IZ) se izračunata s pomočjo Mantel</w:t>
      </w:r>
      <w:r w:rsidRPr="00C30BEA">
        <w:rPr>
          <w:sz w:val="22"/>
          <w:szCs w:val="22"/>
        </w:rPr>
        <w:noBreakHyphen/>
        <w:t>Haenszelove prilagojene sheme, prilagojene za regijo (Severna Amerika vs. Japonska), in izhodiščno vrednostjo BCVA (&gt; 20/200 in ≤ 20/200)</w:t>
      </w:r>
    </w:p>
    <w:p w14:paraId="78B5C1BE" w14:textId="77777777" w:rsidR="003E5BD0" w:rsidRPr="00C30BEA" w:rsidRDefault="003E5BD0" w:rsidP="00C30BEA">
      <w:pPr>
        <w:pStyle w:val="Default"/>
        <w:ind w:right="-1"/>
        <w:rPr>
          <w:sz w:val="22"/>
          <w:szCs w:val="22"/>
        </w:rPr>
      </w:pPr>
      <w:r w:rsidRPr="00C30BEA">
        <w:rPr>
          <w:sz w:val="22"/>
          <w:szCs w:val="22"/>
          <w:vertAlign w:val="superscript"/>
        </w:rPr>
        <w:t>C)</w:t>
      </w:r>
      <w:r w:rsidRPr="00C30BEA">
        <w:rPr>
          <w:sz w:val="22"/>
          <w:szCs w:val="22"/>
        </w:rPr>
        <w:t xml:space="preserve"> Povprečna razlika najmanjših kvadratov (LS) in 95 % intervala zaupanja (IZ) na podlagi modela ANCOVA z dejavniki kot so zdravljena skupina, izhodiščna vrednost BCVA (&gt; 20/200 in ≤ 20/200) in regija (Severna Amerika vs. Japonska) kot fiksen učinek, in izhodiščna vrednost BCVA kot kovarianca</w:t>
      </w:r>
    </w:p>
    <w:p w14:paraId="6FD6995F" w14:textId="77777777" w:rsidR="003E5BD0" w:rsidRPr="00C30BEA" w:rsidRDefault="003E5BD0" w:rsidP="00C30BEA">
      <w:pPr>
        <w:pStyle w:val="Default"/>
        <w:ind w:right="-1"/>
        <w:rPr>
          <w:sz w:val="22"/>
          <w:szCs w:val="22"/>
        </w:rPr>
      </w:pPr>
      <w:r w:rsidRPr="00C30BEA">
        <w:rPr>
          <w:sz w:val="22"/>
          <w:szCs w:val="22"/>
          <w:vertAlign w:val="superscript"/>
        </w:rPr>
        <w:t>D)</w:t>
      </w:r>
      <w:r w:rsidRPr="00C30BEA">
        <w:rPr>
          <w:sz w:val="22"/>
          <w:szCs w:val="22"/>
        </w:rPr>
        <w:t xml:space="preserve"> Od 24. tedna je bil interval med injekcijami v skupini, ki je prejemala aflibercept, podaljšan za vse bolnike od 4 tednov na 8 tednov (do 48. tedna)</w:t>
      </w:r>
    </w:p>
    <w:p w14:paraId="16C6BB63" w14:textId="77777777" w:rsidR="003E5BD0" w:rsidRPr="00C30BEA" w:rsidRDefault="003E5BD0" w:rsidP="00C30BEA">
      <w:pPr>
        <w:pStyle w:val="Default"/>
        <w:keepNext/>
        <w:ind w:right="-1"/>
        <w:rPr>
          <w:sz w:val="22"/>
          <w:szCs w:val="22"/>
        </w:rPr>
      </w:pPr>
      <w:r w:rsidRPr="00C30BEA">
        <w:rPr>
          <w:sz w:val="22"/>
          <w:szCs w:val="22"/>
          <w:vertAlign w:val="superscript"/>
        </w:rPr>
        <w:t>E)</w:t>
      </w:r>
      <w:r w:rsidRPr="00C30BEA">
        <w:rPr>
          <w:sz w:val="22"/>
          <w:szCs w:val="22"/>
        </w:rPr>
        <w:t xml:space="preserve"> V začetku 24. tedna so bolniki v kontrolni skupini z laserskim zdravljenjem lahko prejeli rešilno zdravljenje z afliberceptom, če je bil izpolnjen vsaj en vnaprej določen kriterij ustreznosti. Skupno 67 bolnikov v tej skupini je prejelo rešilno zdravljenje z afliberceptom. Fiksen režim za rešilno zdravljenje z afliberceptom je bil trikrat aflibercept 2 mg vsake 4 tedne, nato pa vsakih 8 tednov.</w:t>
      </w:r>
    </w:p>
    <w:p w14:paraId="610F91C4" w14:textId="77777777" w:rsidR="003E5BD0" w:rsidRPr="00C30BEA" w:rsidRDefault="003E5BD0" w:rsidP="00C30BEA">
      <w:pPr>
        <w:pStyle w:val="Default"/>
        <w:ind w:right="-1"/>
        <w:rPr>
          <w:sz w:val="22"/>
          <w:szCs w:val="22"/>
        </w:rPr>
      </w:pPr>
      <w:r w:rsidRPr="00C30BEA">
        <w:rPr>
          <w:sz w:val="22"/>
          <w:szCs w:val="22"/>
          <w:vertAlign w:val="superscript"/>
        </w:rPr>
        <w:t>F)</w:t>
      </w:r>
      <w:r w:rsidRPr="00C30BEA">
        <w:rPr>
          <w:sz w:val="22"/>
          <w:szCs w:val="22"/>
        </w:rPr>
        <w:t xml:space="preserve"> Nominalna vrednost p</w:t>
      </w:r>
    </w:p>
    <w:p w14:paraId="2D57ED03" w14:textId="77777777" w:rsidR="003E5BD0" w:rsidRPr="00C30BEA" w:rsidRDefault="003E5BD0" w:rsidP="00C30BEA">
      <w:pPr>
        <w:pStyle w:val="Default"/>
        <w:ind w:right="-1"/>
        <w:rPr>
          <w:sz w:val="22"/>
          <w:szCs w:val="22"/>
        </w:rPr>
      </w:pPr>
    </w:p>
    <w:p w14:paraId="212C59A5" w14:textId="77777777" w:rsidR="003E5BD0" w:rsidRPr="00C30BEA" w:rsidRDefault="003E5BD0" w:rsidP="00C30BEA">
      <w:pPr>
        <w:keepNext/>
        <w:widowControl/>
        <w:tabs>
          <w:tab w:val="left" w:pos="1134"/>
        </w:tabs>
        <w:spacing w:after="0" w:line="240" w:lineRule="auto"/>
        <w:ind w:left="1134" w:right="-1" w:hanging="1134"/>
        <w:rPr>
          <w:rFonts w:ascii="Times New Roman" w:eastAsia="Times New Roman" w:hAnsi="Times New Roman" w:cs="Times New Roman"/>
          <w:b/>
          <w:bCs/>
        </w:rPr>
      </w:pPr>
      <w:r w:rsidRPr="00C30BEA">
        <w:rPr>
          <w:rFonts w:ascii="Times New Roman" w:hAnsi="Times New Roman" w:cs="Times New Roman"/>
          <w:b/>
        </w:rPr>
        <w:lastRenderedPageBreak/>
        <w:t>Slika 3:</w:t>
      </w:r>
      <w:r w:rsidRPr="00C30BEA">
        <w:rPr>
          <w:rFonts w:ascii="Times New Roman" w:hAnsi="Times New Roman" w:cs="Times New Roman"/>
          <w:b/>
        </w:rPr>
        <w:tab/>
        <w:t>Povprečna sprememba BCVA, ocenjena s tablicami ETDRS, glede na izhodiščne vrednosti do 52. tedna v študiji VIBRANT</w:t>
      </w:r>
    </w:p>
    <w:p w14:paraId="3D77C258" w14:textId="77777777" w:rsidR="003E5BD0" w:rsidRPr="00C30BEA" w:rsidRDefault="003E5BD0" w:rsidP="00C30BEA">
      <w:pPr>
        <w:keepNext/>
        <w:widowControl/>
        <w:tabs>
          <w:tab w:val="left" w:pos="1134"/>
        </w:tabs>
        <w:spacing w:after="0" w:line="240" w:lineRule="auto"/>
        <w:ind w:left="1134" w:right="-1" w:hanging="1134"/>
        <w:rPr>
          <w:rFonts w:ascii="Times New Roman" w:eastAsia="Times New Roman" w:hAnsi="Times New Roman" w:cs="Times New Roman"/>
          <w:b/>
          <w:bCs/>
        </w:rPr>
      </w:pPr>
    </w:p>
    <w:p w14:paraId="366774AC" w14:textId="77777777" w:rsidR="003E5BD0" w:rsidRPr="00C30BEA" w:rsidRDefault="003E5BD0" w:rsidP="00C30BEA">
      <w:pPr>
        <w:keepNext/>
        <w:widowControl/>
        <w:tabs>
          <w:tab w:val="left" w:pos="1134"/>
        </w:tabs>
        <w:spacing w:after="0" w:line="240" w:lineRule="auto"/>
        <w:ind w:right="-1"/>
        <w:rPr>
          <w:rFonts w:ascii="Times New Roman" w:eastAsia="Times New Roman" w:hAnsi="Times New Roman" w:cs="Times New Roman"/>
        </w:rPr>
      </w:pPr>
      <w:r w:rsidRPr="00C30BEA">
        <w:rPr>
          <w:rFonts w:ascii="Times New Roman" w:hAnsi="Times New Roman" w:cs="Times New Roman"/>
          <w:b/>
          <w:noProof/>
        </w:rPr>
        <mc:AlternateContent>
          <mc:Choice Requires="wps">
            <w:drawing>
              <wp:anchor distT="45720" distB="45720" distL="114300" distR="114300" simplePos="0" relativeHeight="251696268" behindDoc="0" locked="0" layoutInCell="1" allowOverlap="1" wp14:anchorId="2F70BC60" wp14:editId="12F77529">
                <wp:simplePos x="0" y="0"/>
                <wp:positionH relativeFrom="column">
                  <wp:posOffset>2731291</wp:posOffset>
                </wp:positionH>
                <wp:positionV relativeFrom="paragraph">
                  <wp:posOffset>2409717</wp:posOffset>
                </wp:positionV>
                <wp:extent cx="866775" cy="250166"/>
                <wp:effectExtent l="0" t="0" r="1270" b="0"/>
                <wp:wrapNone/>
                <wp:docPr id="2074214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50166"/>
                        </a:xfrm>
                        <a:prstGeom prst="rect">
                          <a:avLst/>
                        </a:prstGeom>
                        <a:noFill/>
                        <a:ln w="9525">
                          <a:noFill/>
                          <a:miter lim="800000"/>
                          <a:headEnd/>
                          <a:tailEnd/>
                        </a:ln>
                      </wps:spPr>
                      <wps:txbx>
                        <w:txbxContent>
                          <w:p w14:paraId="40921CB4" w14:textId="77777777" w:rsidR="003E5BD0" w:rsidRPr="003A7242" w:rsidRDefault="003E5BD0" w:rsidP="003E5BD0">
                            <w:pPr>
                              <w:spacing w:after="0" w:line="240" w:lineRule="auto"/>
                              <w:rPr>
                                <w:rFonts w:ascii="Arial Narrow" w:hAnsi="Arial Narrow"/>
                                <w:b/>
                                <w:bCs/>
                                <w:color w:val="808080" w:themeColor="background1" w:themeShade="80"/>
                                <w:sz w:val="21"/>
                                <w:szCs w:val="21"/>
                              </w:rPr>
                            </w:pPr>
                            <w:r>
                              <w:rPr>
                                <w:rFonts w:ascii="Arial Narrow" w:hAnsi="Arial Narrow"/>
                                <w:b/>
                                <w:color w:val="595959" w:themeColor="text1" w:themeTint="A6"/>
                                <w:sz w:val="18"/>
                              </w:rPr>
                              <w:t>kontrolna skupina z laserskim zdravljenjem</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70BC60" id="_x0000_s1052" type="#_x0000_t202" style="position:absolute;margin-left:215.05pt;margin-top:189.75pt;width:68.25pt;height:19.7pt;z-index:25169626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" filled="f" stroked="f">
                <v:textbox inset="0,0,0,0">
                  <w:txbxContent>
                    <w:p w14:paraId="40921CB4" w14:textId="77777777" w:rsidR="003E5BD0" w:rsidRPr="003A7242" w:rsidRDefault="003E5BD0" w:rsidP="003E5BD0">
                      <w:pPr>
                        <w:spacing w:after="0" w:line="240" w:lineRule="auto"/>
                        <w:rPr>
                          <w:rFonts w:ascii="Arial Narrow" w:hAnsi="Arial Narrow"/>
                          <w:b/>
                          <w:bCs/>
                          <w:color w:val="808080" w:themeColor="background1" w:themeShade="80"/>
                          <w:sz w:val="21"/>
                          <w:szCs w:val="21"/>
                        </w:rPr>
                      </w:pPr>
                      <w:r>
                        <w:rPr>
                          <w:rFonts w:ascii="Arial Narrow" w:hAnsi="Arial Narrow"/>
                          <w:b/>
                          <w:color w:val="595959" w:themeColor="text1" w:themeTint="A6"/>
                          <w:sz w:val="18"/>
                        </w:rPr>
                        <w:t>kontrolna skupina z laserskim zdravljenjem</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94220" behindDoc="0" locked="0" layoutInCell="1" allowOverlap="1" wp14:anchorId="3A5667E8" wp14:editId="1FDD0A19">
                <wp:simplePos x="0" y="0"/>
                <wp:positionH relativeFrom="column">
                  <wp:posOffset>212378</wp:posOffset>
                </wp:positionH>
                <wp:positionV relativeFrom="paragraph">
                  <wp:posOffset>46079</wp:posOffset>
                </wp:positionV>
                <wp:extent cx="517525" cy="1768487"/>
                <wp:effectExtent l="0" t="0" r="0" b="3175"/>
                <wp:wrapNone/>
                <wp:docPr id="1920995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768487"/>
                        </a:xfrm>
                        <a:prstGeom prst="rect">
                          <a:avLst/>
                        </a:prstGeom>
                        <a:noFill/>
                        <a:ln w="9525">
                          <a:noFill/>
                          <a:miter lim="800000"/>
                          <a:headEnd/>
                          <a:tailEnd/>
                        </a:ln>
                      </wps:spPr>
                      <wps:txbx>
                        <w:txbxContent>
                          <w:p w14:paraId="4063F351" w14:textId="77777777" w:rsidR="003E5BD0" w:rsidRPr="003A7242" w:rsidRDefault="003E5BD0" w:rsidP="003E5BD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povprečna sprememba ostrine vida</w:t>
                            </w:r>
                            <w:r>
                              <w:rPr>
                                <w:rFonts w:ascii="Arial Narrow" w:hAnsi="Arial Narrow"/>
                                <w:b/>
                                <w:color w:val="808080" w:themeColor="background1" w:themeShade="80"/>
                                <w:sz w:val="20"/>
                              </w:rPr>
                              <w:br/>
                              <w:t>(črke)</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A5667E8" id="_x0000_s1053" type="#_x0000_t202" style="position:absolute;margin-left:16.7pt;margin-top:3.65pt;width:40.75pt;height:139.25pt;z-index:2516942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" filled="f" stroked="f">
                <v:textbox style="layout-flow:vertical;mso-layout-flow-alt:bottom-to-top;mso-fit-shape-to-text:t" inset="0,0,0,0">
                  <w:txbxContent>
                    <w:p w14:paraId="4063F351" w14:textId="77777777" w:rsidR="003E5BD0" w:rsidRPr="003A7242" w:rsidRDefault="003E5BD0" w:rsidP="003E5BD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povprečna sprememba ostrine vida</w:t>
                      </w:r>
                      <w:r>
                        <w:rPr>
                          <w:rFonts w:ascii="Arial Narrow" w:hAnsi="Arial Narrow"/>
                          <w:b/>
                          <w:color w:val="808080" w:themeColor="background1" w:themeShade="80"/>
                          <w:sz w:val="20"/>
                        </w:rPr>
                        <w:br/>
                        <w:t>(črke)</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95244" behindDoc="0" locked="0" layoutInCell="1" allowOverlap="1" wp14:anchorId="7DD91A40" wp14:editId="0CD0F9CC">
                <wp:simplePos x="0" y="0"/>
                <wp:positionH relativeFrom="column">
                  <wp:posOffset>674370</wp:posOffset>
                </wp:positionH>
                <wp:positionV relativeFrom="paragraph">
                  <wp:posOffset>2431110</wp:posOffset>
                </wp:positionV>
                <wp:extent cx="866775" cy="210820"/>
                <wp:effectExtent l="0" t="0" r="0" b="0"/>
                <wp:wrapNone/>
                <wp:docPr id="1009637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10820"/>
                        </a:xfrm>
                        <a:prstGeom prst="rect">
                          <a:avLst/>
                        </a:prstGeom>
                        <a:noFill/>
                        <a:ln w="9525">
                          <a:noFill/>
                          <a:miter lim="800000"/>
                          <a:headEnd/>
                          <a:tailEnd/>
                        </a:ln>
                      </wps:spPr>
                      <wps:txbx>
                        <w:txbxContent>
                          <w:p w14:paraId="557A4F0E" w14:textId="77777777" w:rsidR="003E5BD0" w:rsidRPr="005A7232" w:rsidRDefault="003E5BD0" w:rsidP="003E5BD0">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18"/>
                              </w:rPr>
                              <w:t xml:space="preserve">aflibercept 2 mg </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DD91A40" id="_x0000_s1054" type="#_x0000_t202" style="position:absolute;margin-left:53.1pt;margin-top:191.45pt;width:68.25pt;height:16.6pt;z-index:25169524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" filled="f" stroked="f">
                <v:textbox inset="0,0,0,0">
                  <w:txbxContent>
                    <w:p w14:paraId="557A4F0E" w14:textId="77777777" w:rsidR="003E5BD0" w:rsidRPr="005A7232" w:rsidRDefault="003E5BD0" w:rsidP="003E5BD0">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18"/>
                        </w:rPr>
                        <w:t xml:space="preserve">aflibercept 2 mg </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01388" behindDoc="0" locked="0" layoutInCell="1" allowOverlap="1" wp14:anchorId="480BB3FE" wp14:editId="0404E98C">
                <wp:simplePos x="0" y="0"/>
                <wp:positionH relativeFrom="column">
                  <wp:posOffset>1748155</wp:posOffset>
                </wp:positionH>
                <wp:positionV relativeFrom="paragraph">
                  <wp:posOffset>1081100</wp:posOffset>
                </wp:positionV>
                <wp:extent cx="343535" cy="168910"/>
                <wp:effectExtent l="0" t="0" r="0" b="2540"/>
                <wp:wrapNone/>
                <wp:docPr id="1090969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037A3C0"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+6,9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80BB3FE" id="_x0000_s1055" type="#_x0000_t202" style="position:absolute;margin-left:137.65pt;margin-top:85.15pt;width:27.05pt;height:13.3pt;z-index:2517013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" filled="f" stroked="f">
                <v:textbox inset="0,0,0,0">
                  <w:txbxContent>
                    <w:p w14:paraId="5037A3C0"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+6,9</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00364" behindDoc="0" locked="0" layoutInCell="1" allowOverlap="1" wp14:anchorId="4B806445" wp14:editId="17937EB0">
                <wp:simplePos x="0" y="0"/>
                <wp:positionH relativeFrom="column">
                  <wp:posOffset>3623415</wp:posOffset>
                </wp:positionH>
                <wp:positionV relativeFrom="paragraph">
                  <wp:posOffset>804545</wp:posOffset>
                </wp:positionV>
                <wp:extent cx="343535" cy="168910"/>
                <wp:effectExtent l="0" t="0" r="0" b="2540"/>
                <wp:wrapNone/>
                <wp:docPr id="844369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0191EA86"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806445" id="_x0000_s1056" type="#_x0000_t202" style="position:absolute;margin-left:285.3pt;margin-top:63.35pt;width:27.05pt;height:13.3pt;z-index:2517003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fa49A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" filled="f" stroked="f">
                <v:textbox inset="0,0,0,0">
                  <w:txbxContent>
                    <w:p w14:paraId="0191EA86"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+12,2</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99340" behindDoc="0" locked="0" layoutInCell="1" allowOverlap="1" wp14:anchorId="106FF4B1" wp14:editId="320ADA1B">
                <wp:simplePos x="0" y="0"/>
                <wp:positionH relativeFrom="column">
                  <wp:posOffset>3618335</wp:posOffset>
                </wp:positionH>
                <wp:positionV relativeFrom="paragraph">
                  <wp:posOffset>427355</wp:posOffset>
                </wp:positionV>
                <wp:extent cx="343535" cy="168910"/>
                <wp:effectExtent l="0" t="0" r="0" b="2540"/>
                <wp:wrapNone/>
                <wp:docPr id="1930966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5DECE20"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6FF4B1" id="_x0000_s1057" type="#_x0000_t202" style="position:absolute;margin-left:284.9pt;margin-top:33.65pt;width:27.05pt;height:13.3pt;z-index:2516993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hAi9A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" filled="f" stroked="f">
                <v:textbox inset="0,0,0,0">
                  <w:txbxContent>
                    <w:p w14:paraId="55DECE20"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+17,1</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97292" behindDoc="0" locked="0" layoutInCell="1" allowOverlap="1" wp14:anchorId="655E134D" wp14:editId="6517547A">
                <wp:simplePos x="0" y="0"/>
                <wp:positionH relativeFrom="column">
                  <wp:posOffset>1882140</wp:posOffset>
                </wp:positionH>
                <wp:positionV relativeFrom="paragraph">
                  <wp:posOffset>322786</wp:posOffset>
                </wp:positionV>
                <wp:extent cx="343561" cy="169138"/>
                <wp:effectExtent l="0" t="0" r="0" b="2540"/>
                <wp:wrapNone/>
                <wp:docPr id="1945873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5F968B59"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5E134D" id="_x0000_s1058" type="#_x0000_t202" style="position:absolute;margin-left:148.2pt;margin-top:25.4pt;width:27.05pt;height:13.3pt;z-index:251697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" filled="f" stroked="f">
                <v:textbox inset="0,0,0,0">
                  <w:txbxContent>
                    <w:p w14:paraId="5F968B59"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+17,0</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98316" behindDoc="0" locked="0" layoutInCell="1" allowOverlap="1" wp14:anchorId="4B10AE8D" wp14:editId="5A053615">
                <wp:simplePos x="0" y="0"/>
                <wp:positionH relativeFrom="column">
                  <wp:posOffset>1439545</wp:posOffset>
                </wp:positionH>
                <wp:positionV relativeFrom="paragraph">
                  <wp:posOffset>150289</wp:posOffset>
                </wp:positionV>
                <wp:extent cx="1431925" cy="168910"/>
                <wp:effectExtent l="0" t="0" r="0" b="2540"/>
                <wp:wrapNone/>
                <wp:docPr id="1011684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2D6CC5F3" w14:textId="77777777" w:rsidR="003E5BD0" w:rsidRPr="005A7232" w:rsidRDefault="003E5BD0" w:rsidP="003E5BD0">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VIBRANT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10AE8D" id="_x0000_s1059" type="#_x0000_t202" style="position:absolute;margin-left:113.35pt;margin-top:11.85pt;width:112.75pt;height:13.3pt;z-index:2516983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" filled="f" stroked="f">
                <v:textbox inset="0,0,0,0">
                  <w:txbxContent>
                    <w:p w14:paraId="2D6CC5F3" w14:textId="77777777" w:rsidR="003E5BD0" w:rsidRPr="005A7232" w:rsidRDefault="003E5BD0" w:rsidP="003E5BD0">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VIBRANT</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93196" behindDoc="0" locked="0" layoutInCell="1" allowOverlap="1" wp14:anchorId="14F89BD3" wp14:editId="207E991D">
                <wp:simplePos x="0" y="0"/>
                <wp:positionH relativeFrom="column">
                  <wp:posOffset>1997226</wp:posOffset>
                </wp:positionH>
                <wp:positionV relativeFrom="paragraph">
                  <wp:posOffset>2037205</wp:posOffset>
                </wp:positionV>
                <wp:extent cx="517983" cy="211422"/>
                <wp:effectExtent l="0" t="0" r="0" b="0"/>
                <wp:wrapNone/>
                <wp:docPr id="862143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40F2D557" w14:textId="77777777" w:rsidR="003E5BD0" w:rsidRPr="003A7242" w:rsidRDefault="003E5BD0" w:rsidP="003E5BD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tedni</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4F89BD3" id="_x0000_s1060" type="#_x0000_t202" style="position:absolute;margin-left:157.25pt;margin-top:160.4pt;width:40.8pt;height:16.65pt;z-index:25169319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" filled="f" stroked="f">
                <v:textbox style="mso-fit-shape-to-text:t" inset="0,0,0,0">
                  <w:txbxContent>
                    <w:p w14:paraId="40F2D557" w14:textId="77777777" w:rsidR="003E5BD0" w:rsidRPr="003A7242" w:rsidRDefault="003E5BD0" w:rsidP="003E5BD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tedni</w:t>
                      </w:r>
                    </w:p>
                  </w:txbxContent>
                </v:textbox>
              </v:shape>
            </w:pict>
          </mc:Fallback>
        </mc:AlternateContent>
      </w:r>
      <w:r w:rsidRPr="00C30BEA">
        <w:rPr>
          <w:rFonts w:ascii="Times New Roman" w:hAnsi="Times New Roman" w:cs="Times New Roman"/>
          <w:noProof/>
        </w:rPr>
        <w:drawing>
          <wp:inline distT="0" distB="0" distL="0" distR="0" wp14:anchorId="33C4AE80" wp14:editId="1B672A7C">
            <wp:extent cx="4053600" cy="2836800"/>
            <wp:effectExtent l="0" t="0" r="4445" b="190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46">
                      <a:extLst>
                        <a:ext uri="{28A0092B-C50C-407E-A947-70E740481C1C}">
                          <a14:useLocalDpi xmlns:a14="http://schemas.microsoft.com/office/drawing/2010/main" val="0"/>
                        </a:ext>
                      </a:extLst>
                    </a:blip>
                    <a:srcRect t="17" b="17"/>
                    <a:stretch>
                      <a:fillRect/>
                    </a:stretch>
                  </pic:blipFill>
                  <pic:spPr bwMode="auto">
                    <a:xfrm>
                      <a:off x="0" y="0"/>
                      <a:ext cx="4053600" cy="2836800"/>
                    </a:xfrm>
                    <a:prstGeom prst="rect">
                      <a:avLst/>
                    </a:prstGeom>
                    <a:ln>
                      <a:noFill/>
                    </a:ln>
                    <a:extLst>
                      <a:ext uri="{53640926-AAD7-44D8-BBD7-CCE9431645EC}">
                        <a14:shadowObscured xmlns:a14="http://schemas.microsoft.com/office/drawing/2010/main"/>
                      </a:ext>
                    </a:extLst>
                  </pic:spPr>
                </pic:pic>
              </a:graphicData>
            </a:graphic>
          </wp:inline>
        </w:drawing>
      </w:r>
    </w:p>
    <w:p w14:paraId="39F3C7FF"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584C4F7C"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Na začetku je bil delež perfundiranih bolnikov v skupini, ki je prejemala aflibercept, in v kontrolni skupini z laserskim zdravljenjem, 60 % oziroma 68 %. V 24. tednu je bil ta delež 80 % oziroma 67 %. V skupini, ki je prejemala aflibercept, se je delež perfundiranih bolnikov ohranil do 52. tedna. V kontrolni skupini z laserskim zdravljenjem, kjer so bili od 24. tedna bolniki primerni za rešilno zdravljenje z afliberceptom, se je delež perfundiranih bolnikov do 52. tedna povečal na 78 %.</w:t>
      </w:r>
    </w:p>
    <w:p w14:paraId="02923DB0"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3F554328" w14:textId="77777777" w:rsidR="003E5BD0" w:rsidRPr="00C30BEA" w:rsidRDefault="003E5BD0" w:rsidP="00C30BEA">
      <w:pPr>
        <w:keepNext/>
        <w:widowControl/>
        <w:spacing w:after="0" w:line="240" w:lineRule="auto"/>
        <w:ind w:right="-1"/>
        <w:rPr>
          <w:rFonts w:ascii="Times New Roman" w:eastAsia="Times New Roman" w:hAnsi="Times New Roman" w:cs="Times New Roman"/>
          <w:i/>
          <w:iCs/>
        </w:rPr>
      </w:pPr>
      <w:r w:rsidRPr="00C30BEA">
        <w:rPr>
          <w:rFonts w:ascii="Times New Roman" w:hAnsi="Times New Roman" w:cs="Times New Roman"/>
          <w:i/>
        </w:rPr>
        <w:t>Diabetični makularni edem</w:t>
      </w:r>
    </w:p>
    <w:p w14:paraId="44FE348B"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Varnost in učinkovitost aflibercepta so ocenili v dveh randomiziranih, multicentričnih, dvojno slepih, aktivno nadzorovanih študijah pri bolnikih z DME (VIVID</w:t>
      </w:r>
      <w:r w:rsidRPr="00C30BEA">
        <w:rPr>
          <w:rFonts w:ascii="Times New Roman" w:hAnsi="Times New Roman" w:cs="Times New Roman"/>
          <w:vertAlign w:val="superscript"/>
        </w:rPr>
        <w:t>DME</w:t>
      </w:r>
      <w:r w:rsidRPr="00C30BEA">
        <w:rPr>
          <w:rFonts w:ascii="Times New Roman" w:hAnsi="Times New Roman" w:cs="Times New Roman"/>
        </w:rPr>
        <w:t xml:space="preserve"> in VISTA</w:t>
      </w:r>
      <w:r w:rsidRPr="00C30BEA">
        <w:rPr>
          <w:rFonts w:ascii="Times New Roman" w:hAnsi="Times New Roman" w:cs="Times New Roman"/>
          <w:vertAlign w:val="superscript"/>
        </w:rPr>
        <w:t>DME</w:t>
      </w:r>
      <w:r w:rsidRPr="00C30BEA">
        <w:rPr>
          <w:rFonts w:ascii="Times New Roman" w:hAnsi="Times New Roman" w:cs="Times New Roman"/>
        </w:rPr>
        <w:t>), v katerih je bilo zdravljenih skupno 862 bolnikov, učinkovitost je bila ocenjena pri 576 bolnikih, ki so bili zdravljeni z afliberceptom. Bolniki so bili stari od 23 do 87 let, v povprečju 63 let. V študijah DME je bilo približno 47 % (268/576) bolnikov, randomiziranih v skupino, ki je prejemala aflibercept, starih 65 let ali več, približno 9 % (52/576) jih je bilo starih 75 let ali več. V obeh študijah je imela večina bolnikov sladkorno bolezen tipa II.</w:t>
      </w:r>
    </w:p>
    <w:p w14:paraId="67328F43"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19AEE438"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obeh študijah so bolnike naključno razporedili v enega od treh režimov odmerjanja v razmerju 1 : 1 : 1:</w:t>
      </w:r>
    </w:p>
    <w:p w14:paraId="6575FAE1" w14:textId="77777777" w:rsidR="003E5BD0" w:rsidRPr="00C30BEA" w:rsidRDefault="003E5BD0" w:rsidP="001D0B2A">
      <w:pPr>
        <w:pStyle w:val="ListParagraph"/>
        <w:widowControl/>
        <w:numPr>
          <w:ilvl w:val="0"/>
          <w:numId w:val="18"/>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aflibercept 2 mg vsakih 8 tednov po 5 začetnih mesečnih odmerkih (aflibercept 2Q8),</w:t>
      </w:r>
    </w:p>
    <w:p w14:paraId="7A266EF7" w14:textId="77777777" w:rsidR="003E5BD0" w:rsidRPr="00C30BEA" w:rsidRDefault="003E5BD0" w:rsidP="001D0B2A">
      <w:pPr>
        <w:pStyle w:val="ListParagraph"/>
        <w:widowControl/>
        <w:numPr>
          <w:ilvl w:val="0"/>
          <w:numId w:val="18"/>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aflibercept 2 mg vsake 4 tedne (aflibercept 2Q4) in</w:t>
      </w:r>
    </w:p>
    <w:p w14:paraId="2F7BE2C8" w14:textId="77777777" w:rsidR="003E5BD0" w:rsidRPr="00C30BEA" w:rsidRDefault="003E5BD0" w:rsidP="001D0B2A">
      <w:pPr>
        <w:pStyle w:val="ListParagraph"/>
        <w:widowControl/>
        <w:numPr>
          <w:ilvl w:val="0"/>
          <w:numId w:val="18"/>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laserska fotokoagulacija makularnih sprememb (aktivna kontrola).</w:t>
      </w:r>
    </w:p>
    <w:p w14:paraId="3EB7DF9C"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2F0A2C0E"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24. tednu so začeli bolniki, ki so dosegli vnaprej določen prag izgube vida, prejemati dodatno zdravljenje: bolniki v skupini, ki je prejemala aflibercept, so se lahko zdravili lasersko in bolniki v kontrolni skupini so lahko prejeli aflibercept.</w:t>
      </w:r>
    </w:p>
    <w:p w14:paraId="3448DA65"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9EF2F34"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obeh študijah je bil primarni cilj učinkovitosti povprečna sprememba BCVA v 52. tednu glede na izhodiščne vrednosti. Učinkovitost je bila značilno boljša in superiorna v obeh skupinah, ki sta prejemali aflibercept 2Q8 in aflibercept 2Q4, kot v kontrolni skupini. Koristi so se ohranile do 100. tedna.</w:t>
      </w:r>
    </w:p>
    <w:p w14:paraId="17F2C7EB"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57EC36AB"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Podrobnejši izsledki analiz podatkov iz študij VIVID</w:t>
      </w:r>
      <w:r w:rsidRPr="00C30BEA">
        <w:rPr>
          <w:rFonts w:ascii="Times New Roman" w:hAnsi="Times New Roman" w:cs="Times New Roman"/>
          <w:vertAlign w:val="superscript"/>
        </w:rPr>
        <w:t>DME</w:t>
      </w:r>
      <w:r w:rsidRPr="00C30BEA">
        <w:rPr>
          <w:rFonts w:ascii="Times New Roman" w:hAnsi="Times New Roman" w:cs="Times New Roman"/>
        </w:rPr>
        <w:t xml:space="preserve"> in VISTA</w:t>
      </w:r>
      <w:r w:rsidRPr="00C30BEA">
        <w:rPr>
          <w:rFonts w:ascii="Times New Roman" w:hAnsi="Times New Roman" w:cs="Times New Roman"/>
          <w:vertAlign w:val="superscript"/>
        </w:rPr>
        <w:t>DME</w:t>
      </w:r>
      <w:r w:rsidRPr="00C30BEA">
        <w:rPr>
          <w:rFonts w:ascii="Times New Roman" w:hAnsi="Times New Roman" w:cs="Times New Roman"/>
        </w:rPr>
        <w:t xml:space="preserve"> so prikazani v preglednici 5 in sliki 4.</w:t>
      </w:r>
    </w:p>
    <w:p w14:paraId="1BFA3615" w14:textId="77777777" w:rsidR="003E5BD0" w:rsidRPr="00C30BEA" w:rsidRDefault="003E5BD0" w:rsidP="00C30BEA">
      <w:pPr>
        <w:widowControl/>
        <w:spacing w:after="0" w:line="240" w:lineRule="auto"/>
        <w:ind w:right="-1"/>
        <w:rPr>
          <w:rFonts w:ascii="Times New Roman" w:eastAsia="Times New Roman" w:hAnsi="Times New Roman" w:cs="Times New Roman"/>
        </w:rPr>
        <w:sectPr w:rsidR="003E5BD0" w:rsidRPr="00C30BEA" w:rsidSect="00C30BEA">
          <w:pgSz w:w="11920" w:h="16860"/>
          <w:pgMar w:top="1134" w:right="1418" w:bottom="1134" w:left="1418" w:header="737" w:footer="737" w:gutter="0"/>
          <w:cols w:space="720"/>
          <w:docGrid w:linePitch="299"/>
        </w:sectPr>
      </w:pPr>
    </w:p>
    <w:p w14:paraId="68F9960C" w14:textId="77777777" w:rsidR="003E5BD0" w:rsidRPr="00C30BEA" w:rsidRDefault="003E5BD0" w:rsidP="00C30BEA">
      <w:pPr>
        <w:keepNext/>
        <w:widowControl/>
        <w:tabs>
          <w:tab w:val="left" w:pos="1134"/>
        </w:tabs>
        <w:spacing w:after="0" w:line="240" w:lineRule="auto"/>
        <w:ind w:right="-1"/>
        <w:rPr>
          <w:rFonts w:ascii="Times New Roman" w:eastAsia="Times New Roman" w:hAnsi="Times New Roman" w:cs="Times New Roman"/>
        </w:rPr>
      </w:pPr>
      <w:r w:rsidRPr="00C30BEA">
        <w:rPr>
          <w:rFonts w:ascii="Times New Roman" w:hAnsi="Times New Roman" w:cs="Times New Roman"/>
          <w:b/>
        </w:rPr>
        <w:lastRenderedPageBreak/>
        <w:t>Preglednica 5: Izidi učinkovitosti v 52. tednu in 100. tednu (celotna analiza z LOCF) v študijah VIVID</w:t>
      </w:r>
      <w:r w:rsidRPr="00C30BEA">
        <w:rPr>
          <w:rFonts w:ascii="Times New Roman" w:hAnsi="Times New Roman" w:cs="Times New Roman"/>
          <w:b/>
          <w:vertAlign w:val="superscript"/>
        </w:rPr>
        <w:t>DME</w:t>
      </w:r>
      <w:r w:rsidRPr="00C30BEA">
        <w:rPr>
          <w:rFonts w:ascii="Times New Roman" w:hAnsi="Times New Roman" w:cs="Times New Roman"/>
          <w:b/>
        </w:rPr>
        <w:t xml:space="preserve"> in VISTA</w:t>
      </w:r>
      <w:r w:rsidRPr="00C30BEA">
        <w:rPr>
          <w:rFonts w:ascii="Times New Roman" w:hAnsi="Times New Roman" w:cs="Times New Roman"/>
          <w:b/>
          <w:vertAlign w:val="superscript"/>
        </w:rPr>
        <w:t>DME</w:t>
      </w:r>
    </w:p>
    <w:p w14:paraId="49FE4312" w14:textId="77777777" w:rsidR="003E5BD0" w:rsidRPr="00C30BEA" w:rsidRDefault="003E5BD0" w:rsidP="00C30BEA">
      <w:pPr>
        <w:keepNext/>
        <w:widowControl/>
        <w:spacing w:after="0" w:line="240" w:lineRule="auto"/>
        <w:ind w:right="-1"/>
        <w:rPr>
          <w:rFonts w:ascii="Times New Roman" w:hAnsi="Times New Roman" w:cs="Times New Roman"/>
        </w:rPr>
      </w:pPr>
    </w:p>
    <w:tbl>
      <w:tblPr>
        <w:tblStyle w:val="TableGrid"/>
        <w:tblW w:w="5000" w:type="pct"/>
        <w:tblCellMar>
          <w:top w:w="28" w:type="dxa"/>
          <w:bottom w:w="28" w:type="dxa"/>
        </w:tblCellMar>
        <w:tblLook w:val="04A0" w:firstRow="1" w:lastRow="0" w:firstColumn="1" w:lastColumn="0" w:noHBand="0" w:noVBand="1"/>
      </w:tblPr>
      <w:tblGrid>
        <w:gridCol w:w="1193"/>
        <w:gridCol w:w="1035"/>
        <w:gridCol w:w="1034"/>
        <w:gridCol w:w="1132"/>
        <w:gridCol w:w="1034"/>
        <w:gridCol w:w="1034"/>
        <w:gridCol w:w="1132"/>
        <w:gridCol w:w="1034"/>
        <w:gridCol w:w="1034"/>
        <w:gridCol w:w="1132"/>
        <w:gridCol w:w="1034"/>
        <w:gridCol w:w="1034"/>
        <w:gridCol w:w="1132"/>
      </w:tblGrid>
      <w:tr w:rsidR="003E5BD0" w:rsidRPr="00C30BEA" w14:paraId="5C1AFD5C" w14:textId="77777777" w:rsidTr="00F26C9A">
        <w:trPr>
          <w:cantSplit/>
          <w:trHeight w:val="57"/>
        </w:trPr>
        <w:tc>
          <w:tcPr>
            <w:tcW w:w="495" w:type="pct"/>
            <w:vMerge w:val="restart"/>
            <w:shd w:val="clear" w:color="auto" w:fill="auto"/>
          </w:tcPr>
          <w:p w14:paraId="3A5FD4EB"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Izid učinkovitosti</w:t>
            </w:r>
          </w:p>
        </w:tc>
        <w:tc>
          <w:tcPr>
            <w:tcW w:w="2296" w:type="pct"/>
            <w:gridSpan w:val="6"/>
            <w:shd w:val="clear" w:color="auto" w:fill="auto"/>
            <w:vAlign w:val="center"/>
          </w:tcPr>
          <w:p w14:paraId="09780AE0" w14:textId="77777777" w:rsidR="003E5BD0" w:rsidRPr="00C30BEA" w:rsidRDefault="003E5BD0" w:rsidP="00C30BEA">
            <w:pPr>
              <w:keepNext/>
              <w:widowControl/>
              <w:ind w:right="-1"/>
              <w:jc w:val="center"/>
              <w:rPr>
                <w:rFonts w:ascii="Times New Roman" w:eastAsia="Times New Roman" w:hAnsi="Times New Roman" w:cs="Times New Roman"/>
                <w:b/>
                <w:bCs/>
              </w:rPr>
            </w:pPr>
            <w:r w:rsidRPr="00C30BEA">
              <w:rPr>
                <w:rFonts w:ascii="Times New Roman" w:hAnsi="Times New Roman" w:cs="Times New Roman"/>
                <w:b/>
              </w:rPr>
              <w:t>VIVID</w:t>
            </w:r>
            <w:r w:rsidRPr="00C30BEA">
              <w:rPr>
                <w:rFonts w:ascii="Times New Roman" w:hAnsi="Times New Roman" w:cs="Times New Roman"/>
                <w:b/>
                <w:vertAlign w:val="superscript"/>
              </w:rPr>
              <w:t>DME</w:t>
            </w:r>
          </w:p>
        </w:tc>
        <w:tc>
          <w:tcPr>
            <w:tcW w:w="2210" w:type="pct"/>
            <w:gridSpan w:val="6"/>
            <w:shd w:val="clear" w:color="auto" w:fill="auto"/>
            <w:vAlign w:val="center"/>
          </w:tcPr>
          <w:p w14:paraId="5D45DC22" w14:textId="77777777" w:rsidR="003E5BD0" w:rsidRPr="00C30BEA" w:rsidRDefault="003E5BD0" w:rsidP="00C30BEA">
            <w:pPr>
              <w:keepNext/>
              <w:widowControl/>
              <w:ind w:right="-1"/>
              <w:jc w:val="center"/>
              <w:rPr>
                <w:rFonts w:ascii="Times New Roman" w:eastAsia="Times New Roman" w:hAnsi="Times New Roman" w:cs="Times New Roman"/>
                <w:b/>
                <w:bCs/>
              </w:rPr>
            </w:pPr>
            <w:r w:rsidRPr="00C30BEA">
              <w:rPr>
                <w:rFonts w:ascii="Times New Roman" w:hAnsi="Times New Roman" w:cs="Times New Roman"/>
                <w:b/>
              </w:rPr>
              <w:t>VISTA</w:t>
            </w:r>
            <w:r w:rsidRPr="00C30BEA">
              <w:rPr>
                <w:rFonts w:ascii="Times New Roman" w:hAnsi="Times New Roman" w:cs="Times New Roman"/>
                <w:b/>
                <w:vertAlign w:val="superscript"/>
              </w:rPr>
              <w:t>DME</w:t>
            </w:r>
          </w:p>
        </w:tc>
      </w:tr>
      <w:tr w:rsidR="003E5BD0" w:rsidRPr="00C30BEA" w14:paraId="7C27CB48" w14:textId="77777777" w:rsidTr="00F26C9A">
        <w:trPr>
          <w:cantSplit/>
          <w:trHeight w:val="57"/>
        </w:trPr>
        <w:tc>
          <w:tcPr>
            <w:tcW w:w="495" w:type="pct"/>
            <w:vMerge/>
            <w:shd w:val="clear" w:color="auto" w:fill="auto"/>
          </w:tcPr>
          <w:p w14:paraId="127699AD" w14:textId="77777777" w:rsidR="003E5BD0" w:rsidRPr="00C30BEA" w:rsidRDefault="003E5BD0" w:rsidP="00C30BEA">
            <w:pPr>
              <w:keepNext/>
              <w:widowControl/>
              <w:ind w:right="-1"/>
              <w:rPr>
                <w:rFonts w:ascii="Times New Roman" w:eastAsia="Times New Roman" w:hAnsi="Times New Roman" w:cs="Times New Roman"/>
                <w:b/>
                <w:bCs/>
              </w:rPr>
            </w:pPr>
          </w:p>
        </w:tc>
        <w:tc>
          <w:tcPr>
            <w:tcW w:w="1164" w:type="pct"/>
            <w:gridSpan w:val="3"/>
            <w:shd w:val="clear" w:color="auto" w:fill="auto"/>
          </w:tcPr>
          <w:p w14:paraId="6AF240DC" w14:textId="77777777" w:rsidR="003E5BD0" w:rsidRPr="00C30BEA" w:rsidRDefault="003E5BD0" w:rsidP="00C30BEA">
            <w:pPr>
              <w:keepNext/>
              <w:widowControl/>
              <w:ind w:right="-1"/>
              <w:jc w:val="center"/>
              <w:rPr>
                <w:rFonts w:ascii="Times New Roman" w:eastAsia="Times New Roman" w:hAnsi="Times New Roman" w:cs="Times New Roman"/>
                <w:b/>
                <w:bCs/>
              </w:rPr>
            </w:pPr>
            <w:r w:rsidRPr="00C30BEA">
              <w:rPr>
                <w:rFonts w:ascii="Times New Roman" w:hAnsi="Times New Roman" w:cs="Times New Roman"/>
                <w:b/>
              </w:rPr>
              <w:t>52. teden</w:t>
            </w:r>
          </w:p>
        </w:tc>
        <w:tc>
          <w:tcPr>
            <w:tcW w:w="1132" w:type="pct"/>
            <w:gridSpan w:val="3"/>
            <w:shd w:val="clear" w:color="auto" w:fill="auto"/>
          </w:tcPr>
          <w:p w14:paraId="6AAF2EE8" w14:textId="77777777" w:rsidR="003E5BD0" w:rsidRPr="00C30BEA" w:rsidRDefault="003E5BD0" w:rsidP="00C30BEA">
            <w:pPr>
              <w:keepNext/>
              <w:widowControl/>
              <w:ind w:right="-1"/>
              <w:jc w:val="center"/>
              <w:rPr>
                <w:rFonts w:ascii="Times New Roman" w:eastAsia="Times New Roman" w:hAnsi="Times New Roman" w:cs="Times New Roman"/>
                <w:b/>
                <w:bCs/>
              </w:rPr>
            </w:pPr>
            <w:r w:rsidRPr="00C30BEA">
              <w:rPr>
                <w:rFonts w:ascii="Times New Roman" w:hAnsi="Times New Roman" w:cs="Times New Roman"/>
                <w:b/>
              </w:rPr>
              <w:t>100. teden</w:t>
            </w:r>
          </w:p>
        </w:tc>
        <w:tc>
          <w:tcPr>
            <w:tcW w:w="1140" w:type="pct"/>
            <w:gridSpan w:val="3"/>
            <w:shd w:val="clear" w:color="auto" w:fill="auto"/>
          </w:tcPr>
          <w:p w14:paraId="5DA76534" w14:textId="77777777" w:rsidR="003E5BD0" w:rsidRPr="00C30BEA" w:rsidRDefault="003E5BD0" w:rsidP="00C30BEA">
            <w:pPr>
              <w:keepNext/>
              <w:widowControl/>
              <w:ind w:right="-1"/>
              <w:jc w:val="center"/>
              <w:rPr>
                <w:rFonts w:ascii="Times New Roman" w:eastAsia="Times New Roman" w:hAnsi="Times New Roman" w:cs="Times New Roman"/>
                <w:b/>
                <w:bCs/>
              </w:rPr>
            </w:pPr>
            <w:r w:rsidRPr="00C30BEA">
              <w:rPr>
                <w:rFonts w:ascii="Times New Roman" w:hAnsi="Times New Roman" w:cs="Times New Roman"/>
                <w:b/>
              </w:rPr>
              <w:t>52. teden</w:t>
            </w:r>
          </w:p>
        </w:tc>
        <w:tc>
          <w:tcPr>
            <w:tcW w:w="1070" w:type="pct"/>
            <w:gridSpan w:val="3"/>
            <w:shd w:val="clear" w:color="auto" w:fill="auto"/>
          </w:tcPr>
          <w:p w14:paraId="79E25D72" w14:textId="77777777" w:rsidR="003E5BD0" w:rsidRPr="00C30BEA" w:rsidRDefault="003E5BD0" w:rsidP="00C30BEA">
            <w:pPr>
              <w:keepNext/>
              <w:widowControl/>
              <w:ind w:right="-1"/>
              <w:jc w:val="center"/>
              <w:rPr>
                <w:rFonts w:ascii="Times New Roman" w:eastAsia="Times New Roman" w:hAnsi="Times New Roman" w:cs="Times New Roman"/>
                <w:b/>
                <w:bCs/>
              </w:rPr>
            </w:pPr>
            <w:r w:rsidRPr="00C30BEA">
              <w:rPr>
                <w:rFonts w:ascii="Times New Roman" w:hAnsi="Times New Roman" w:cs="Times New Roman"/>
                <w:b/>
              </w:rPr>
              <w:t>100. teden</w:t>
            </w:r>
          </w:p>
        </w:tc>
      </w:tr>
      <w:tr w:rsidR="003E5BD0" w:rsidRPr="00C30BEA" w14:paraId="4216F11F" w14:textId="77777777" w:rsidTr="00F26C9A">
        <w:trPr>
          <w:cantSplit/>
          <w:trHeight w:val="57"/>
        </w:trPr>
        <w:tc>
          <w:tcPr>
            <w:tcW w:w="495" w:type="pct"/>
            <w:vMerge/>
            <w:shd w:val="clear" w:color="auto" w:fill="auto"/>
          </w:tcPr>
          <w:p w14:paraId="1DAE8684" w14:textId="77777777" w:rsidR="003E5BD0" w:rsidRPr="00C30BEA" w:rsidRDefault="003E5BD0" w:rsidP="00C30BEA">
            <w:pPr>
              <w:keepNext/>
              <w:widowControl/>
              <w:ind w:right="-1"/>
              <w:rPr>
                <w:rFonts w:ascii="Times New Roman" w:eastAsia="Times New Roman" w:hAnsi="Times New Roman" w:cs="Times New Roman"/>
                <w:b/>
                <w:bCs/>
              </w:rPr>
            </w:pPr>
          </w:p>
        </w:tc>
        <w:tc>
          <w:tcPr>
            <w:tcW w:w="420" w:type="pct"/>
            <w:shd w:val="clear" w:color="auto" w:fill="auto"/>
            <w:vAlign w:val="center"/>
          </w:tcPr>
          <w:p w14:paraId="4B6B2515"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aflibercept 2 mg Q8</w:t>
            </w:r>
            <w:r w:rsidRPr="00C30BEA">
              <w:rPr>
                <w:rFonts w:ascii="Times New Roman" w:hAnsi="Times New Roman" w:cs="Times New Roman"/>
                <w:b/>
                <w:vertAlign w:val="superscript"/>
              </w:rPr>
              <w:t>A</w:t>
            </w:r>
          </w:p>
          <w:p w14:paraId="687A7A22"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(N = 135)</w:t>
            </w:r>
          </w:p>
        </w:tc>
        <w:tc>
          <w:tcPr>
            <w:tcW w:w="397" w:type="pct"/>
            <w:shd w:val="clear" w:color="auto" w:fill="auto"/>
            <w:vAlign w:val="center"/>
          </w:tcPr>
          <w:p w14:paraId="3DAC4C95"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aflibercept 2 mg Q4</w:t>
            </w:r>
          </w:p>
          <w:p w14:paraId="1602CEFE"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(N = 136)</w:t>
            </w:r>
          </w:p>
        </w:tc>
        <w:tc>
          <w:tcPr>
            <w:tcW w:w="347" w:type="pct"/>
            <w:shd w:val="clear" w:color="auto" w:fill="auto"/>
            <w:vAlign w:val="center"/>
          </w:tcPr>
          <w:p w14:paraId="04CB981B"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aktivna kontrola</w:t>
            </w:r>
          </w:p>
          <w:p w14:paraId="1196EF45"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(lasersko zdravljenje)</w:t>
            </w:r>
          </w:p>
          <w:p w14:paraId="6665EB07"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(N = 132)</w:t>
            </w:r>
          </w:p>
        </w:tc>
        <w:tc>
          <w:tcPr>
            <w:tcW w:w="403" w:type="pct"/>
            <w:shd w:val="clear" w:color="auto" w:fill="auto"/>
            <w:vAlign w:val="center"/>
          </w:tcPr>
          <w:p w14:paraId="6EF657E3"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aflibercept 2 mg Q8</w:t>
            </w:r>
            <w:r w:rsidRPr="00C30BEA">
              <w:rPr>
                <w:rFonts w:ascii="Times New Roman" w:hAnsi="Times New Roman" w:cs="Times New Roman"/>
                <w:b/>
                <w:vertAlign w:val="superscript"/>
              </w:rPr>
              <w:t>A</w:t>
            </w:r>
          </w:p>
          <w:p w14:paraId="7B969254"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(N = 135)</w:t>
            </w:r>
          </w:p>
        </w:tc>
        <w:tc>
          <w:tcPr>
            <w:tcW w:w="422" w:type="pct"/>
            <w:shd w:val="clear" w:color="auto" w:fill="auto"/>
            <w:vAlign w:val="center"/>
          </w:tcPr>
          <w:p w14:paraId="5A788BE3"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aflibercept 2 mg Q4</w:t>
            </w:r>
          </w:p>
          <w:p w14:paraId="5D9B688B"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(N = 136)</w:t>
            </w:r>
          </w:p>
        </w:tc>
        <w:tc>
          <w:tcPr>
            <w:tcW w:w="307" w:type="pct"/>
            <w:shd w:val="clear" w:color="auto" w:fill="auto"/>
            <w:vAlign w:val="center"/>
          </w:tcPr>
          <w:p w14:paraId="2E06779C"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aktivna kontrola</w:t>
            </w:r>
          </w:p>
          <w:p w14:paraId="492770B7"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(lasersko zdravljenje)</w:t>
            </w:r>
          </w:p>
          <w:p w14:paraId="091BFC8B"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(N = 132)</w:t>
            </w:r>
          </w:p>
        </w:tc>
        <w:tc>
          <w:tcPr>
            <w:tcW w:w="412" w:type="pct"/>
            <w:shd w:val="clear" w:color="auto" w:fill="auto"/>
            <w:vAlign w:val="center"/>
          </w:tcPr>
          <w:p w14:paraId="11B40EBB"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aflibercept 2 mg Q8</w:t>
            </w:r>
            <w:r w:rsidRPr="00C30BEA">
              <w:rPr>
                <w:rFonts w:ascii="Times New Roman" w:hAnsi="Times New Roman" w:cs="Times New Roman"/>
                <w:b/>
                <w:vertAlign w:val="superscript"/>
              </w:rPr>
              <w:t>A</w:t>
            </w:r>
          </w:p>
          <w:p w14:paraId="43A5D22F"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(N = 151)</w:t>
            </w:r>
          </w:p>
        </w:tc>
        <w:tc>
          <w:tcPr>
            <w:tcW w:w="394" w:type="pct"/>
            <w:shd w:val="clear" w:color="auto" w:fill="auto"/>
            <w:vAlign w:val="center"/>
          </w:tcPr>
          <w:p w14:paraId="4B7D1C08"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aflibercept 2 mg Q4</w:t>
            </w:r>
          </w:p>
          <w:p w14:paraId="19A93946"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(N = 154)</w:t>
            </w:r>
          </w:p>
        </w:tc>
        <w:tc>
          <w:tcPr>
            <w:tcW w:w="334" w:type="pct"/>
            <w:shd w:val="clear" w:color="auto" w:fill="auto"/>
            <w:vAlign w:val="center"/>
          </w:tcPr>
          <w:p w14:paraId="0C06E828"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aktivna kontrola</w:t>
            </w:r>
          </w:p>
          <w:p w14:paraId="00050314"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(lasersko zdravljenje)</w:t>
            </w:r>
          </w:p>
          <w:p w14:paraId="5B53C0C0"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(N = 154)</w:t>
            </w:r>
          </w:p>
        </w:tc>
        <w:tc>
          <w:tcPr>
            <w:tcW w:w="388" w:type="pct"/>
            <w:shd w:val="clear" w:color="auto" w:fill="auto"/>
            <w:vAlign w:val="center"/>
          </w:tcPr>
          <w:p w14:paraId="37165F37"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aflibercept 2 mg Q8</w:t>
            </w:r>
            <w:r w:rsidRPr="00C30BEA">
              <w:rPr>
                <w:rFonts w:ascii="Times New Roman" w:hAnsi="Times New Roman" w:cs="Times New Roman"/>
                <w:b/>
                <w:vertAlign w:val="superscript"/>
              </w:rPr>
              <w:t>A</w:t>
            </w:r>
          </w:p>
          <w:p w14:paraId="704FA408"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(N = 151)</w:t>
            </w:r>
          </w:p>
        </w:tc>
        <w:tc>
          <w:tcPr>
            <w:tcW w:w="380" w:type="pct"/>
            <w:shd w:val="clear" w:color="auto" w:fill="auto"/>
            <w:vAlign w:val="center"/>
          </w:tcPr>
          <w:p w14:paraId="3A54CC0E"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aflibercept 2 mg Q4</w:t>
            </w:r>
          </w:p>
          <w:p w14:paraId="62250662"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(N = 154)</w:t>
            </w:r>
          </w:p>
        </w:tc>
        <w:tc>
          <w:tcPr>
            <w:tcW w:w="302" w:type="pct"/>
            <w:shd w:val="clear" w:color="auto" w:fill="auto"/>
            <w:vAlign w:val="center"/>
          </w:tcPr>
          <w:p w14:paraId="4172BA83"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aktivna kontrola</w:t>
            </w:r>
          </w:p>
          <w:p w14:paraId="696A166B"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(lasersko zdravljenje)</w:t>
            </w:r>
          </w:p>
          <w:p w14:paraId="25EAF71E"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(N = 154)</w:t>
            </w:r>
          </w:p>
        </w:tc>
      </w:tr>
      <w:tr w:rsidR="003E5BD0" w:rsidRPr="00C30BEA" w14:paraId="12E7C8A2" w14:textId="77777777" w:rsidTr="00F26C9A">
        <w:trPr>
          <w:cantSplit/>
          <w:trHeight w:val="57"/>
        </w:trPr>
        <w:tc>
          <w:tcPr>
            <w:tcW w:w="495" w:type="pct"/>
            <w:shd w:val="clear" w:color="auto" w:fill="auto"/>
          </w:tcPr>
          <w:p w14:paraId="052D0716"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Povprečna sprememba BCVA, ocenjena s tablicami ETDRS</w:t>
            </w:r>
            <w:r w:rsidRPr="00C30BEA">
              <w:rPr>
                <w:rFonts w:ascii="Times New Roman" w:hAnsi="Times New Roman" w:cs="Times New Roman"/>
                <w:vertAlign w:val="superscript"/>
              </w:rPr>
              <w:t>E</w:t>
            </w:r>
            <w:r w:rsidRPr="00C30BEA">
              <w:rPr>
                <w:rFonts w:ascii="Times New Roman" w:hAnsi="Times New Roman" w:cs="Times New Roman"/>
              </w:rPr>
              <w:t xml:space="preserve"> glede na izhodiščne vrednosti</w:t>
            </w:r>
          </w:p>
        </w:tc>
        <w:tc>
          <w:tcPr>
            <w:tcW w:w="420" w:type="pct"/>
            <w:shd w:val="clear" w:color="auto" w:fill="auto"/>
            <w:vAlign w:val="center"/>
          </w:tcPr>
          <w:p w14:paraId="2B757BC9"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10,7</w:t>
            </w:r>
          </w:p>
        </w:tc>
        <w:tc>
          <w:tcPr>
            <w:tcW w:w="397" w:type="pct"/>
            <w:shd w:val="clear" w:color="auto" w:fill="auto"/>
            <w:vAlign w:val="center"/>
          </w:tcPr>
          <w:p w14:paraId="551A889D"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10,5</w:t>
            </w:r>
          </w:p>
        </w:tc>
        <w:tc>
          <w:tcPr>
            <w:tcW w:w="347" w:type="pct"/>
            <w:shd w:val="clear" w:color="auto" w:fill="auto"/>
            <w:vAlign w:val="center"/>
          </w:tcPr>
          <w:p w14:paraId="75F7CA85"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1,2</w:t>
            </w:r>
          </w:p>
        </w:tc>
        <w:tc>
          <w:tcPr>
            <w:tcW w:w="403" w:type="pct"/>
            <w:shd w:val="clear" w:color="auto" w:fill="auto"/>
            <w:vAlign w:val="center"/>
          </w:tcPr>
          <w:p w14:paraId="3E214834"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9,4</w:t>
            </w:r>
          </w:p>
        </w:tc>
        <w:tc>
          <w:tcPr>
            <w:tcW w:w="422" w:type="pct"/>
            <w:shd w:val="clear" w:color="auto" w:fill="auto"/>
            <w:vAlign w:val="center"/>
          </w:tcPr>
          <w:p w14:paraId="1DDBBE59"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11,4</w:t>
            </w:r>
          </w:p>
        </w:tc>
        <w:tc>
          <w:tcPr>
            <w:tcW w:w="307" w:type="pct"/>
            <w:shd w:val="clear" w:color="auto" w:fill="auto"/>
            <w:vAlign w:val="center"/>
          </w:tcPr>
          <w:p w14:paraId="12220C70"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0,7</w:t>
            </w:r>
          </w:p>
        </w:tc>
        <w:tc>
          <w:tcPr>
            <w:tcW w:w="412" w:type="pct"/>
            <w:shd w:val="clear" w:color="auto" w:fill="auto"/>
            <w:vAlign w:val="center"/>
          </w:tcPr>
          <w:p w14:paraId="3F43EFB1"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10,7</w:t>
            </w:r>
          </w:p>
        </w:tc>
        <w:tc>
          <w:tcPr>
            <w:tcW w:w="394" w:type="pct"/>
            <w:shd w:val="clear" w:color="auto" w:fill="auto"/>
            <w:vAlign w:val="center"/>
          </w:tcPr>
          <w:p w14:paraId="2C4F2C53"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12,5</w:t>
            </w:r>
          </w:p>
        </w:tc>
        <w:tc>
          <w:tcPr>
            <w:tcW w:w="334" w:type="pct"/>
            <w:shd w:val="clear" w:color="auto" w:fill="auto"/>
            <w:vAlign w:val="center"/>
          </w:tcPr>
          <w:p w14:paraId="74642984"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0,2</w:t>
            </w:r>
          </w:p>
        </w:tc>
        <w:tc>
          <w:tcPr>
            <w:tcW w:w="388" w:type="pct"/>
            <w:shd w:val="clear" w:color="auto" w:fill="auto"/>
            <w:vAlign w:val="center"/>
          </w:tcPr>
          <w:p w14:paraId="4199A417"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11,1</w:t>
            </w:r>
          </w:p>
        </w:tc>
        <w:tc>
          <w:tcPr>
            <w:tcW w:w="380" w:type="pct"/>
            <w:shd w:val="clear" w:color="auto" w:fill="auto"/>
            <w:vAlign w:val="center"/>
          </w:tcPr>
          <w:p w14:paraId="3E38D900"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11,5</w:t>
            </w:r>
          </w:p>
        </w:tc>
        <w:tc>
          <w:tcPr>
            <w:tcW w:w="302" w:type="pct"/>
            <w:shd w:val="clear" w:color="auto" w:fill="auto"/>
            <w:vAlign w:val="center"/>
          </w:tcPr>
          <w:p w14:paraId="25E9BC41"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0,9</w:t>
            </w:r>
          </w:p>
        </w:tc>
      </w:tr>
      <w:tr w:rsidR="003E5BD0" w:rsidRPr="00C30BEA" w14:paraId="28706890" w14:textId="77777777" w:rsidTr="00F26C9A">
        <w:trPr>
          <w:cantSplit/>
          <w:trHeight w:val="57"/>
        </w:trPr>
        <w:tc>
          <w:tcPr>
            <w:tcW w:w="495" w:type="pct"/>
            <w:shd w:val="clear" w:color="auto" w:fill="auto"/>
          </w:tcPr>
          <w:p w14:paraId="6108991C"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Razlika v povprečni vrednosti LS</w:t>
            </w:r>
            <w:r w:rsidRPr="00C30BEA">
              <w:rPr>
                <w:rFonts w:ascii="Times New Roman" w:hAnsi="Times New Roman" w:cs="Times New Roman"/>
                <w:vertAlign w:val="superscript"/>
              </w:rPr>
              <w:t>B,C,E</w:t>
            </w:r>
            <w:r w:rsidRPr="00C30BEA">
              <w:rPr>
                <w:rFonts w:ascii="Times New Roman" w:hAnsi="Times New Roman" w:cs="Times New Roman"/>
              </w:rPr>
              <w:t xml:space="preserve"> </w:t>
            </w:r>
          </w:p>
          <w:p w14:paraId="21E6B219"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(97,5 % IZ)</w:t>
            </w:r>
          </w:p>
        </w:tc>
        <w:tc>
          <w:tcPr>
            <w:tcW w:w="420" w:type="pct"/>
            <w:shd w:val="clear" w:color="auto" w:fill="auto"/>
            <w:vAlign w:val="center"/>
          </w:tcPr>
          <w:p w14:paraId="2A4B2447"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9,1</w:t>
            </w:r>
          </w:p>
          <w:p w14:paraId="1FBB7E4E"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(6,3; 11,8)</w:t>
            </w:r>
          </w:p>
        </w:tc>
        <w:tc>
          <w:tcPr>
            <w:tcW w:w="397" w:type="pct"/>
            <w:shd w:val="clear" w:color="auto" w:fill="auto"/>
            <w:vAlign w:val="center"/>
          </w:tcPr>
          <w:p w14:paraId="76E926E3"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9,3</w:t>
            </w:r>
          </w:p>
          <w:p w14:paraId="6985C747"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(6,5; 12,0)</w:t>
            </w:r>
          </w:p>
        </w:tc>
        <w:tc>
          <w:tcPr>
            <w:tcW w:w="347" w:type="pct"/>
            <w:shd w:val="clear" w:color="auto" w:fill="auto"/>
            <w:vAlign w:val="center"/>
          </w:tcPr>
          <w:p w14:paraId="4C3ACF86" w14:textId="77777777" w:rsidR="003E5BD0" w:rsidRPr="00C30BEA" w:rsidRDefault="003E5BD0" w:rsidP="00C30BEA">
            <w:pPr>
              <w:widowControl/>
              <w:ind w:right="-1"/>
              <w:jc w:val="center"/>
              <w:rPr>
                <w:rFonts w:ascii="Times New Roman" w:eastAsia="Times New Roman" w:hAnsi="Times New Roman" w:cs="Times New Roman"/>
              </w:rPr>
            </w:pPr>
          </w:p>
        </w:tc>
        <w:tc>
          <w:tcPr>
            <w:tcW w:w="403" w:type="pct"/>
            <w:shd w:val="clear" w:color="auto" w:fill="auto"/>
            <w:vAlign w:val="center"/>
          </w:tcPr>
          <w:p w14:paraId="073834A1"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8,2</w:t>
            </w:r>
          </w:p>
          <w:p w14:paraId="1247BC03"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(5,2; 11,3)</w:t>
            </w:r>
          </w:p>
        </w:tc>
        <w:tc>
          <w:tcPr>
            <w:tcW w:w="422" w:type="pct"/>
            <w:shd w:val="clear" w:color="auto" w:fill="auto"/>
            <w:vAlign w:val="center"/>
          </w:tcPr>
          <w:p w14:paraId="6504896B"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10,7</w:t>
            </w:r>
          </w:p>
          <w:p w14:paraId="7A18AEE6"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(7,6; 13,8)</w:t>
            </w:r>
          </w:p>
        </w:tc>
        <w:tc>
          <w:tcPr>
            <w:tcW w:w="307" w:type="pct"/>
            <w:shd w:val="clear" w:color="auto" w:fill="auto"/>
            <w:vAlign w:val="center"/>
          </w:tcPr>
          <w:p w14:paraId="1FFAB660" w14:textId="77777777" w:rsidR="003E5BD0" w:rsidRPr="00C30BEA" w:rsidRDefault="003E5BD0" w:rsidP="00C30BEA">
            <w:pPr>
              <w:widowControl/>
              <w:ind w:right="-1"/>
              <w:jc w:val="center"/>
              <w:rPr>
                <w:rFonts w:ascii="Times New Roman" w:eastAsia="Times New Roman" w:hAnsi="Times New Roman" w:cs="Times New Roman"/>
              </w:rPr>
            </w:pPr>
          </w:p>
        </w:tc>
        <w:tc>
          <w:tcPr>
            <w:tcW w:w="412" w:type="pct"/>
            <w:shd w:val="clear" w:color="auto" w:fill="auto"/>
            <w:vAlign w:val="center"/>
          </w:tcPr>
          <w:p w14:paraId="70334E6C"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10,45</w:t>
            </w:r>
          </w:p>
          <w:p w14:paraId="7B54855C"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(7,7; 13,2)</w:t>
            </w:r>
          </w:p>
        </w:tc>
        <w:tc>
          <w:tcPr>
            <w:tcW w:w="394" w:type="pct"/>
            <w:shd w:val="clear" w:color="auto" w:fill="auto"/>
            <w:vAlign w:val="center"/>
          </w:tcPr>
          <w:p w14:paraId="748D0BA3"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12,19</w:t>
            </w:r>
          </w:p>
          <w:p w14:paraId="620457BC"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(9,4; 15,0)</w:t>
            </w:r>
          </w:p>
        </w:tc>
        <w:tc>
          <w:tcPr>
            <w:tcW w:w="334" w:type="pct"/>
            <w:shd w:val="clear" w:color="auto" w:fill="auto"/>
            <w:vAlign w:val="center"/>
          </w:tcPr>
          <w:p w14:paraId="5BA6BA4F" w14:textId="77777777" w:rsidR="003E5BD0" w:rsidRPr="00C30BEA" w:rsidRDefault="003E5BD0" w:rsidP="00C30BEA">
            <w:pPr>
              <w:widowControl/>
              <w:ind w:right="-1"/>
              <w:jc w:val="center"/>
              <w:rPr>
                <w:rFonts w:ascii="Times New Roman" w:eastAsia="Times New Roman" w:hAnsi="Times New Roman" w:cs="Times New Roman"/>
              </w:rPr>
            </w:pPr>
          </w:p>
        </w:tc>
        <w:tc>
          <w:tcPr>
            <w:tcW w:w="388" w:type="pct"/>
            <w:shd w:val="clear" w:color="auto" w:fill="auto"/>
            <w:vAlign w:val="center"/>
          </w:tcPr>
          <w:p w14:paraId="264661EF"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10,1</w:t>
            </w:r>
          </w:p>
          <w:p w14:paraId="7527E39D"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(7,0; 13,3)</w:t>
            </w:r>
          </w:p>
        </w:tc>
        <w:tc>
          <w:tcPr>
            <w:tcW w:w="380" w:type="pct"/>
            <w:shd w:val="clear" w:color="auto" w:fill="auto"/>
            <w:vAlign w:val="center"/>
          </w:tcPr>
          <w:p w14:paraId="1653FD6B"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10,6</w:t>
            </w:r>
          </w:p>
          <w:p w14:paraId="2F2D9D42"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(7,1; 14,2)</w:t>
            </w:r>
          </w:p>
        </w:tc>
        <w:tc>
          <w:tcPr>
            <w:tcW w:w="302" w:type="pct"/>
            <w:shd w:val="clear" w:color="auto" w:fill="auto"/>
            <w:vAlign w:val="center"/>
          </w:tcPr>
          <w:p w14:paraId="03F6A6FA" w14:textId="77777777" w:rsidR="003E5BD0" w:rsidRPr="00C30BEA" w:rsidRDefault="003E5BD0" w:rsidP="00C30BEA">
            <w:pPr>
              <w:widowControl/>
              <w:ind w:right="-1"/>
              <w:jc w:val="center"/>
              <w:rPr>
                <w:rFonts w:ascii="Times New Roman" w:eastAsia="Times New Roman" w:hAnsi="Times New Roman" w:cs="Times New Roman"/>
              </w:rPr>
            </w:pPr>
          </w:p>
        </w:tc>
      </w:tr>
      <w:tr w:rsidR="003E5BD0" w:rsidRPr="00C30BEA" w14:paraId="79784CE1" w14:textId="77777777" w:rsidTr="00F26C9A">
        <w:trPr>
          <w:cantSplit/>
          <w:trHeight w:val="57"/>
        </w:trPr>
        <w:tc>
          <w:tcPr>
            <w:tcW w:w="495" w:type="pct"/>
            <w:shd w:val="clear" w:color="auto" w:fill="auto"/>
          </w:tcPr>
          <w:p w14:paraId="7B682870" w14:textId="77777777" w:rsidR="003E5BD0" w:rsidRPr="00C30BEA" w:rsidRDefault="003E5BD0" w:rsidP="00C30BEA">
            <w:pPr>
              <w:widowControl/>
              <w:ind w:right="-1"/>
              <w:rPr>
                <w:rFonts w:ascii="Times New Roman" w:eastAsia="Times New Roman" w:hAnsi="Times New Roman" w:cs="Times New Roman"/>
              </w:rPr>
            </w:pPr>
            <w:r w:rsidRPr="00C30BEA">
              <w:rPr>
                <w:rFonts w:ascii="Times New Roman" w:hAnsi="Times New Roman" w:cs="Times New Roman"/>
              </w:rPr>
              <w:t>Delež bolnikov, ki so pridobili ≥ 15 črk glede na izhodiščne vrednosti</w:t>
            </w:r>
          </w:p>
        </w:tc>
        <w:tc>
          <w:tcPr>
            <w:tcW w:w="420" w:type="pct"/>
            <w:shd w:val="clear" w:color="auto" w:fill="auto"/>
            <w:vAlign w:val="center"/>
          </w:tcPr>
          <w:p w14:paraId="65E43F81"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33 %</w:t>
            </w:r>
          </w:p>
        </w:tc>
        <w:tc>
          <w:tcPr>
            <w:tcW w:w="397" w:type="pct"/>
            <w:shd w:val="clear" w:color="auto" w:fill="auto"/>
            <w:vAlign w:val="center"/>
          </w:tcPr>
          <w:p w14:paraId="00652A95"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32 %</w:t>
            </w:r>
          </w:p>
        </w:tc>
        <w:tc>
          <w:tcPr>
            <w:tcW w:w="347" w:type="pct"/>
            <w:shd w:val="clear" w:color="auto" w:fill="auto"/>
            <w:vAlign w:val="center"/>
          </w:tcPr>
          <w:p w14:paraId="441F4D20"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9 %</w:t>
            </w:r>
          </w:p>
        </w:tc>
        <w:tc>
          <w:tcPr>
            <w:tcW w:w="403" w:type="pct"/>
            <w:shd w:val="clear" w:color="auto" w:fill="auto"/>
            <w:vAlign w:val="center"/>
          </w:tcPr>
          <w:p w14:paraId="7FDEAAE6"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31,1 %</w:t>
            </w:r>
          </w:p>
        </w:tc>
        <w:tc>
          <w:tcPr>
            <w:tcW w:w="422" w:type="pct"/>
            <w:shd w:val="clear" w:color="auto" w:fill="auto"/>
            <w:vAlign w:val="center"/>
          </w:tcPr>
          <w:p w14:paraId="1C4F45D3"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38,2 %</w:t>
            </w:r>
          </w:p>
        </w:tc>
        <w:tc>
          <w:tcPr>
            <w:tcW w:w="307" w:type="pct"/>
            <w:shd w:val="clear" w:color="auto" w:fill="auto"/>
            <w:vAlign w:val="center"/>
          </w:tcPr>
          <w:p w14:paraId="28366454"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12,1 %</w:t>
            </w:r>
          </w:p>
        </w:tc>
        <w:tc>
          <w:tcPr>
            <w:tcW w:w="412" w:type="pct"/>
            <w:shd w:val="clear" w:color="auto" w:fill="auto"/>
            <w:vAlign w:val="center"/>
          </w:tcPr>
          <w:p w14:paraId="49B3B897"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31 %</w:t>
            </w:r>
          </w:p>
        </w:tc>
        <w:tc>
          <w:tcPr>
            <w:tcW w:w="394" w:type="pct"/>
            <w:shd w:val="clear" w:color="auto" w:fill="auto"/>
            <w:vAlign w:val="center"/>
          </w:tcPr>
          <w:p w14:paraId="0EBD5D0A"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42 %</w:t>
            </w:r>
          </w:p>
        </w:tc>
        <w:tc>
          <w:tcPr>
            <w:tcW w:w="334" w:type="pct"/>
            <w:shd w:val="clear" w:color="auto" w:fill="auto"/>
            <w:vAlign w:val="center"/>
          </w:tcPr>
          <w:p w14:paraId="11A6F67E"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8 %</w:t>
            </w:r>
          </w:p>
        </w:tc>
        <w:tc>
          <w:tcPr>
            <w:tcW w:w="388" w:type="pct"/>
            <w:shd w:val="clear" w:color="auto" w:fill="auto"/>
            <w:vAlign w:val="center"/>
          </w:tcPr>
          <w:p w14:paraId="4D4AF98B"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33,1 %</w:t>
            </w:r>
          </w:p>
        </w:tc>
        <w:tc>
          <w:tcPr>
            <w:tcW w:w="380" w:type="pct"/>
            <w:shd w:val="clear" w:color="auto" w:fill="auto"/>
            <w:vAlign w:val="center"/>
          </w:tcPr>
          <w:p w14:paraId="5054250F"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38,3 %</w:t>
            </w:r>
          </w:p>
        </w:tc>
        <w:tc>
          <w:tcPr>
            <w:tcW w:w="302" w:type="pct"/>
            <w:shd w:val="clear" w:color="auto" w:fill="auto"/>
            <w:vAlign w:val="center"/>
          </w:tcPr>
          <w:p w14:paraId="471E88F0"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13,0 %</w:t>
            </w:r>
          </w:p>
        </w:tc>
      </w:tr>
      <w:tr w:rsidR="003E5BD0" w:rsidRPr="00C30BEA" w14:paraId="456F70E5" w14:textId="77777777" w:rsidTr="00F26C9A">
        <w:trPr>
          <w:cantSplit/>
          <w:trHeight w:val="57"/>
        </w:trPr>
        <w:tc>
          <w:tcPr>
            <w:tcW w:w="495" w:type="pct"/>
            <w:shd w:val="clear" w:color="auto" w:fill="auto"/>
          </w:tcPr>
          <w:p w14:paraId="172A50F2" w14:textId="77777777" w:rsidR="003E5BD0" w:rsidRPr="00C30BEA" w:rsidRDefault="003E5BD0" w:rsidP="00C30BEA">
            <w:pPr>
              <w:keepNext/>
              <w:widowControl/>
              <w:ind w:right="-1"/>
              <w:rPr>
                <w:rFonts w:ascii="Times New Roman" w:eastAsia="Times New Roman" w:hAnsi="Times New Roman" w:cs="Times New Roman"/>
              </w:rPr>
            </w:pPr>
            <w:r w:rsidRPr="00C30BEA">
              <w:rPr>
                <w:rFonts w:ascii="Times New Roman" w:hAnsi="Times New Roman" w:cs="Times New Roman"/>
              </w:rPr>
              <w:lastRenderedPageBreak/>
              <w:t xml:space="preserve">Prilagojena razlika </w:t>
            </w:r>
            <w:r w:rsidRPr="00C30BEA">
              <w:rPr>
                <w:rFonts w:ascii="Times New Roman" w:hAnsi="Times New Roman" w:cs="Times New Roman"/>
                <w:vertAlign w:val="superscript"/>
              </w:rPr>
              <w:t>D,C,E</w:t>
            </w:r>
            <w:r w:rsidRPr="00C30BEA">
              <w:rPr>
                <w:rFonts w:ascii="Times New Roman" w:hAnsi="Times New Roman" w:cs="Times New Roman"/>
              </w:rPr>
              <w:t xml:space="preserve"> </w:t>
            </w:r>
          </w:p>
          <w:p w14:paraId="4D701B78" w14:textId="77777777" w:rsidR="003E5BD0" w:rsidRPr="00C30BEA" w:rsidRDefault="003E5BD0" w:rsidP="00C30BEA">
            <w:pPr>
              <w:keepNext/>
              <w:widowControl/>
              <w:ind w:right="-1"/>
              <w:rPr>
                <w:rFonts w:ascii="Times New Roman" w:eastAsia="Times New Roman" w:hAnsi="Times New Roman" w:cs="Times New Roman"/>
              </w:rPr>
            </w:pPr>
            <w:r w:rsidRPr="00C30BEA">
              <w:rPr>
                <w:rFonts w:ascii="Times New Roman" w:hAnsi="Times New Roman" w:cs="Times New Roman"/>
              </w:rPr>
              <w:t>(97,5 % IZ)</w:t>
            </w:r>
          </w:p>
        </w:tc>
        <w:tc>
          <w:tcPr>
            <w:tcW w:w="420" w:type="pct"/>
            <w:shd w:val="clear" w:color="auto" w:fill="auto"/>
          </w:tcPr>
          <w:p w14:paraId="60DAB657"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24 %</w:t>
            </w:r>
          </w:p>
          <w:p w14:paraId="41920916"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(13,5; 34,9)</w:t>
            </w:r>
          </w:p>
        </w:tc>
        <w:tc>
          <w:tcPr>
            <w:tcW w:w="397" w:type="pct"/>
            <w:shd w:val="clear" w:color="auto" w:fill="auto"/>
          </w:tcPr>
          <w:p w14:paraId="1A7376E6"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23 %</w:t>
            </w:r>
          </w:p>
          <w:p w14:paraId="5AA50A3A"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(12,6; 33,9)</w:t>
            </w:r>
          </w:p>
        </w:tc>
        <w:tc>
          <w:tcPr>
            <w:tcW w:w="347" w:type="pct"/>
            <w:shd w:val="clear" w:color="auto" w:fill="auto"/>
          </w:tcPr>
          <w:p w14:paraId="08864783" w14:textId="77777777" w:rsidR="003E5BD0" w:rsidRPr="00C30BEA" w:rsidRDefault="003E5BD0" w:rsidP="00C30BEA">
            <w:pPr>
              <w:keepNext/>
              <w:widowControl/>
              <w:ind w:right="-1"/>
              <w:jc w:val="center"/>
              <w:rPr>
                <w:rFonts w:ascii="Times New Roman" w:eastAsia="Times New Roman" w:hAnsi="Times New Roman" w:cs="Times New Roman"/>
              </w:rPr>
            </w:pPr>
          </w:p>
        </w:tc>
        <w:tc>
          <w:tcPr>
            <w:tcW w:w="403" w:type="pct"/>
            <w:shd w:val="clear" w:color="auto" w:fill="auto"/>
          </w:tcPr>
          <w:p w14:paraId="22722A68"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19,0 %</w:t>
            </w:r>
          </w:p>
          <w:p w14:paraId="10D1AC01"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(8,0; 29,9)</w:t>
            </w:r>
          </w:p>
        </w:tc>
        <w:tc>
          <w:tcPr>
            <w:tcW w:w="422" w:type="pct"/>
            <w:shd w:val="clear" w:color="auto" w:fill="auto"/>
          </w:tcPr>
          <w:p w14:paraId="56C05C22"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26,1 %</w:t>
            </w:r>
          </w:p>
          <w:p w14:paraId="2C9B5FEA"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(14,8; 37,5)</w:t>
            </w:r>
          </w:p>
        </w:tc>
        <w:tc>
          <w:tcPr>
            <w:tcW w:w="307" w:type="pct"/>
            <w:shd w:val="clear" w:color="auto" w:fill="auto"/>
          </w:tcPr>
          <w:p w14:paraId="5FBB6C7F" w14:textId="77777777" w:rsidR="003E5BD0" w:rsidRPr="00C30BEA" w:rsidRDefault="003E5BD0" w:rsidP="00C30BEA">
            <w:pPr>
              <w:keepNext/>
              <w:widowControl/>
              <w:ind w:right="-1"/>
              <w:jc w:val="center"/>
              <w:rPr>
                <w:rFonts w:ascii="Times New Roman" w:eastAsia="Times New Roman" w:hAnsi="Times New Roman" w:cs="Times New Roman"/>
              </w:rPr>
            </w:pPr>
          </w:p>
        </w:tc>
        <w:tc>
          <w:tcPr>
            <w:tcW w:w="412" w:type="pct"/>
            <w:shd w:val="clear" w:color="auto" w:fill="auto"/>
          </w:tcPr>
          <w:p w14:paraId="343E31D5"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23 %</w:t>
            </w:r>
          </w:p>
          <w:p w14:paraId="510A8F38"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(13,5; 33,1)</w:t>
            </w:r>
          </w:p>
        </w:tc>
        <w:tc>
          <w:tcPr>
            <w:tcW w:w="394" w:type="pct"/>
            <w:shd w:val="clear" w:color="auto" w:fill="auto"/>
          </w:tcPr>
          <w:p w14:paraId="1D254531"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34 %</w:t>
            </w:r>
          </w:p>
          <w:p w14:paraId="39DC2737"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(24,1; 44,4)</w:t>
            </w:r>
          </w:p>
        </w:tc>
        <w:tc>
          <w:tcPr>
            <w:tcW w:w="334" w:type="pct"/>
            <w:shd w:val="clear" w:color="auto" w:fill="auto"/>
          </w:tcPr>
          <w:p w14:paraId="4DD94E95" w14:textId="77777777" w:rsidR="003E5BD0" w:rsidRPr="00C30BEA" w:rsidRDefault="003E5BD0" w:rsidP="00C30BEA">
            <w:pPr>
              <w:keepNext/>
              <w:widowControl/>
              <w:ind w:right="-1"/>
              <w:jc w:val="center"/>
              <w:rPr>
                <w:rFonts w:ascii="Times New Roman" w:eastAsia="Times New Roman" w:hAnsi="Times New Roman" w:cs="Times New Roman"/>
              </w:rPr>
            </w:pPr>
          </w:p>
        </w:tc>
        <w:tc>
          <w:tcPr>
            <w:tcW w:w="388" w:type="pct"/>
            <w:shd w:val="clear" w:color="auto" w:fill="auto"/>
          </w:tcPr>
          <w:p w14:paraId="24A88FA9"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20,1 %</w:t>
            </w:r>
          </w:p>
          <w:p w14:paraId="719BFE97"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(9,6; 30,6)</w:t>
            </w:r>
          </w:p>
        </w:tc>
        <w:tc>
          <w:tcPr>
            <w:tcW w:w="380" w:type="pct"/>
            <w:shd w:val="clear" w:color="auto" w:fill="auto"/>
          </w:tcPr>
          <w:p w14:paraId="0882C98A"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25,8 %</w:t>
            </w:r>
          </w:p>
          <w:p w14:paraId="1C7A6F27"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(15,1; 36,6)</w:t>
            </w:r>
          </w:p>
        </w:tc>
        <w:tc>
          <w:tcPr>
            <w:tcW w:w="302" w:type="pct"/>
            <w:shd w:val="clear" w:color="auto" w:fill="auto"/>
          </w:tcPr>
          <w:p w14:paraId="2006F19A" w14:textId="77777777" w:rsidR="003E5BD0" w:rsidRPr="00C30BEA" w:rsidRDefault="003E5BD0" w:rsidP="00C30BEA">
            <w:pPr>
              <w:keepNext/>
              <w:widowControl/>
              <w:ind w:right="-1"/>
              <w:jc w:val="center"/>
              <w:rPr>
                <w:rFonts w:ascii="Times New Roman" w:eastAsia="Times New Roman" w:hAnsi="Times New Roman" w:cs="Times New Roman"/>
              </w:rPr>
            </w:pPr>
          </w:p>
        </w:tc>
      </w:tr>
    </w:tbl>
    <w:p w14:paraId="5F4AD3C3" w14:textId="77777777" w:rsidR="003E5BD0" w:rsidRPr="00C30BEA" w:rsidRDefault="003E5BD0" w:rsidP="00C30BEA">
      <w:pPr>
        <w:pStyle w:val="Default"/>
        <w:keepNext/>
        <w:ind w:right="-1"/>
        <w:rPr>
          <w:sz w:val="22"/>
          <w:szCs w:val="22"/>
        </w:rPr>
      </w:pPr>
      <w:r w:rsidRPr="00C30BEA">
        <w:rPr>
          <w:sz w:val="22"/>
          <w:szCs w:val="22"/>
          <w:vertAlign w:val="superscript"/>
        </w:rPr>
        <w:t>A</w:t>
      </w:r>
      <w:r w:rsidRPr="00C30BEA">
        <w:rPr>
          <w:sz w:val="22"/>
          <w:szCs w:val="22"/>
        </w:rPr>
        <w:t xml:space="preserve"> Po 5 začetnih mesečnih injekcijah</w:t>
      </w:r>
    </w:p>
    <w:p w14:paraId="54AAC01F" w14:textId="77777777" w:rsidR="003E5BD0" w:rsidRPr="00C30BEA" w:rsidRDefault="003E5BD0" w:rsidP="00C30BEA">
      <w:pPr>
        <w:pStyle w:val="Default"/>
        <w:ind w:right="-1"/>
        <w:rPr>
          <w:sz w:val="22"/>
          <w:szCs w:val="22"/>
        </w:rPr>
      </w:pPr>
      <w:r w:rsidRPr="00C30BEA">
        <w:rPr>
          <w:sz w:val="22"/>
          <w:szCs w:val="22"/>
          <w:vertAlign w:val="superscript"/>
        </w:rPr>
        <w:t>B</w:t>
      </w:r>
      <w:r w:rsidRPr="00C30BEA">
        <w:rPr>
          <w:sz w:val="22"/>
          <w:szCs w:val="22"/>
        </w:rPr>
        <w:t xml:space="preserve"> Povprečje najmanjših kvadratov (LS) in interval zaupanja (IZ) temeljita na podlagi modela ANCOVA z izhodiščnimi vrednostmi BCVA kot kovariance in dejavnikom za skupino zdravljenja. Dodatno je bila vključena regija (Evropa/Avstralija v primerjavi z Japonsko) kot dejavnik za študijo VIVID</w:t>
      </w:r>
      <w:r w:rsidRPr="00C30BEA">
        <w:rPr>
          <w:sz w:val="22"/>
          <w:szCs w:val="22"/>
          <w:vertAlign w:val="superscript"/>
        </w:rPr>
        <w:t>DME</w:t>
      </w:r>
      <w:r w:rsidRPr="00C30BEA">
        <w:rPr>
          <w:sz w:val="22"/>
          <w:szCs w:val="22"/>
        </w:rPr>
        <w:t xml:space="preserve"> in anamneza MI in/ali CVA kot dejavnik za študijo VISTA</w:t>
      </w:r>
      <w:r w:rsidRPr="00C30BEA">
        <w:rPr>
          <w:sz w:val="22"/>
          <w:szCs w:val="22"/>
          <w:vertAlign w:val="superscript"/>
        </w:rPr>
        <w:t>DME</w:t>
      </w:r>
      <w:r w:rsidRPr="00C30BEA">
        <w:rPr>
          <w:sz w:val="22"/>
          <w:szCs w:val="22"/>
        </w:rPr>
        <w:t>.</w:t>
      </w:r>
    </w:p>
    <w:p w14:paraId="35994EC3" w14:textId="77777777" w:rsidR="003E5BD0" w:rsidRPr="00C30BEA" w:rsidRDefault="003E5BD0" w:rsidP="00C30BEA">
      <w:pPr>
        <w:pStyle w:val="Default"/>
        <w:ind w:right="-1"/>
        <w:rPr>
          <w:sz w:val="22"/>
          <w:szCs w:val="22"/>
        </w:rPr>
      </w:pPr>
      <w:r w:rsidRPr="00C30BEA">
        <w:rPr>
          <w:sz w:val="22"/>
          <w:szCs w:val="22"/>
          <w:vertAlign w:val="superscript"/>
        </w:rPr>
        <w:t>C</w:t>
      </w:r>
      <w:r w:rsidRPr="00C30BEA">
        <w:rPr>
          <w:sz w:val="22"/>
          <w:szCs w:val="22"/>
        </w:rPr>
        <w:t xml:space="preserve"> Razlika je vrednost skupine, ki je prejemala aflibercept, minus vrednost aktivne kontrolne skupine (lasersko zdravljenje)</w:t>
      </w:r>
    </w:p>
    <w:p w14:paraId="556F5F16" w14:textId="77777777" w:rsidR="003E5BD0" w:rsidRPr="00C30BEA" w:rsidRDefault="003E5BD0" w:rsidP="00C30BEA">
      <w:pPr>
        <w:pStyle w:val="Default"/>
        <w:ind w:right="-1"/>
        <w:rPr>
          <w:sz w:val="22"/>
          <w:szCs w:val="22"/>
        </w:rPr>
      </w:pPr>
      <w:r w:rsidRPr="00C30BEA">
        <w:rPr>
          <w:sz w:val="22"/>
          <w:szCs w:val="22"/>
          <w:vertAlign w:val="superscript"/>
        </w:rPr>
        <w:t>D</w:t>
      </w:r>
      <w:r w:rsidRPr="00C30BEA">
        <w:rPr>
          <w:sz w:val="22"/>
          <w:szCs w:val="22"/>
        </w:rPr>
        <w:t xml:space="preserve"> Razlika intervala zaupanja (IZ) in statističnega testa se izračunata s pomočjo Mantel</w:t>
      </w:r>
      <w:r w:rsidRPr="00C30BEA">
        <w:rPr>
          <w:sz w:val="22"/>
          <w:szCs w:val="22"/>
        </w:rPr>
        <w:noBreakHyphen/>
        <w:t>Haenszelovega testa, prilagojenega za regijo (Evropa/Avstralija v primerjavi z Japonsko) za študijo VIVID</w:t>
      </w:r>
      <w:r w:rsidRPr="00C30BEA">
        <w:rPr>
          <w:sz w:val="22"/>
          <w:szCs w:val="22"/>
          <w:vertAlign w:val="superscript"/>
        </w:rPr>
        <w:t>DME</w:t>
      </w:r>
      <w:r w:rsidRPr="00C30BEA">
        <w:rPr>
          <w:sz w:val="22"/>
          <w:szCs w:val="22"/>
        </w:rPr>
        <w:t>, in anamneza MI ali CVA za študijo VISTA</w:t>
      </w:r>
      <w:r w:rsidRPr="00C30BEA">
        <w:rPr>
          <w:sz w:val="22"/>
          <w:szCs w:val="22"/>
          <w:vertAlign w:val="superscript"/>
        </w:rPr>
        <w:t>DME</w:t>
      </w:r>
    </w:p>
    <w:p w14:paraId="2C9FBD70" w14:textId="77777777" w:rsidR="003E5BD0" w:rsidRPr="00C30BEA" w:rsidRDefault="003E5BD0" w:rsidP="00C30BEA">
      <w:pPr>
        <w:pStyle w:val="Default"/>
        <w:keepNext/>
        <w:ind w:right="-1"/>
        <w:rPr>
          <w:sz w:val="22"/>
          <w:szCs w:val="22"/>
        </w:rPr>
      </w:pPr>
      <w:r w:rsidRPr="00C30BEA">
        <w:rPr>
          <w:sz w:val="22"/>
          <w:szCs w:val="22"/>
          <w:vertAlign w:val="superscript"/>
        </w:rPr>
        <w:t>E</w:t>
      </w:r>
      <w:r w:rsidRPr="00C30BEA">
        <w:rPr>
          <w:sz w:val="22"/>
          <w:szCs w:val="22"/>
        </w:rPr>
        <w:t xml:space="preserve"> BCVA: najboljša korigirana ostrina vida (Best Corrected Visual Acuity)</w:t>
      </w:r>
    </w:p>
    <w:p w14:paraId="0733417D" w14:textId="77777777" w:rsidR="003E5BD0" w:rsidRPr="00C30BEA" w:rsidRDefault="003E5BD0" w:rsidP="00C30BEA">
      <w:pPr>
        <w:pStyle w:val="Default"/>
        <w:ind w:right="-1"/>
        <w:rPr>
          <w:sz w:val="22"/>
          <w:szCs w:val="22"/>
        </w:rPr>
      </w:pPr>
      <w:r w:rsidRPr="00C30BEA">
        <w:rPr>
          <w:sz w:val="22"/>
          <w:szCs w:val="22"/>
        </w:rPr>
        <w:t>ETDRS: študija zgodnjega zdravljenja diabetične retinopatije (Early Treatment Diabetic Retinopathy Study); LOCF: zadnje opazovanje preneseno naprej (Last Observation Carried Forward); LS: povprečje najmanjših kvadratov, izpeljano z analizo kovariance ANCOVA (Least square means derived from ANCOVA); IZ: interval zaupanja</w:t>
      </w:r>
    </w:p>
    <w:p w14:paraId="54641D0B" w14:textId="77777777" w:rsidR="003E5BD0" w:rsidRPr="00C30BEA" w:rsidRDefault="003E5BD0" w:rsidP="00C30BEA">
      <w:pPr>
        <w:pStyle w:val="Default"/>
        <w:ind w:right="-1"/>
        <w:rPr>
          <w:sz w:val="22"/>
          <w:szCs w:val="22"/>
        </w:rPr>
        <w:sectPr w:rsidR="003E5BD0" w:rsidRPr="00C30BEA" w:rsidSect="00C30BEA">
          <w:pgSz w:w="16840" w:h="11907" w:orient="landscape" w:code="9"/>
          <w:pgMar w:top="1134" w:right="1418" w:bottom="1134" w:left="1418" w:header="737" w:footer="737" w:gutter="0"/>
          <w:cols w:space="720"/>
          <w:docGrid w:linePitch="299"/>
        </w:sectPr>
      </w:pPr>
    </w:p>
    <w:p w14:paraId="1FBB1786" w14:textId="77777777" w:rsidR="003E5BD0" w:rsidRPr="00C30BEA" w:rsidRDefault="003E5BD0" w:rsidP="00C30BEA">
      <w:pPr>
        <w:keepNext/>
        <w:widowControl/>
        <w:tabs>
          <w:tab w:val="left" w:pos="1134"/>
        </w:tabs>
        <w:spacing w:after="0" w:line="240" w:lineRule="auto"/>
        <w:ind w:left="1134" w:right="-1" w:hanging="1134"/>
        <w:rPr>
          <w:rFonts w:ascii="Times New Roman" w:eastAsia="Times New Roman" w:hAnsi="Times New Roman" w:cs="Times New Roman"/>
          <w:b/>
          <w:bCs/>
        </w:rPr>
      </w:pPr>
      <w:r w:rsidRPr="00C30BEA">
        <w:rPr>
          <w:rFonts w:ascii="Times New Roman" w:hAnsi="Times New Roman" w:cs="Times New Roman"/>
          <w:b/>
        </w:rPr>
        <w:lastRenderedPageBreak/>
        <w:t>Slika 4:</w:t>
      </w:r>
      <w:r w:rsidRPr="00C30BEA">
        <w:rPr>
          <w:rFonts w:ascii="Times New Roman" w:hAnsi="Times New Roman" w:cs="Times New Roman"/>
          <w:b/>
        </w:rPr>
        <w:tab/>
        <w:t>Povprečna sprememba BCVA, ocenjena s tablicami ETDRS, glede na izhodiščne vrednosti do 100. tedna v študijah VIVID</w:t>
      </w:r>
      <w:r w:rsidRPr="00C30BEA">
        <w:rPr>
          <w:rFonts w:ascii="Times New Roman" w:hAnsi="Times New Roman" w:cs="Times New Roman"/>
          <w:b/>
          <w:vertAlign w:val="superscript"/>
        </w:rPr>
        <w:t>DME</w:t>
      </w:r>
      <w:r w:rsidRPr="00C30BEA">
        <w:rPr>
          <w:rFonts w:ascii="Times New Roman" w:hAnsi="Times New Roman" w:cs="Times New Roman"/>
          <w:b/>
        </w:rPr>
        <w:t xml:space="preserve"> in VISTA</w:t>
      </w:r>
      <w:r w:rsidRPr="00C30BEA">
        <w:rPr>
          <w:rFonts w:ascii="Times New Roman" w:hAnsi="Times New Roman" w:cs="Times New Roman"/>
          <w:b/>
          <w:vertAlign w:val="superscript"/>
        </w:rPr>
        <w:t>DME</w:t>
      </w:r>
    </w:p>
    <w:p w14:paraId="67823210" w14:textId="77777777" w:rsidR="003E5BD0" w:rsidRPr="00C30BEA" w:rsidRDefault="003E5BD0" w:rsidP="00C30BEA">
      <w:pPr>
        <w:keepNext/>
        <w:widowControl/>
        <w:tabs>
          <w:tab w:val="left" w:pos="1134"/>
        </w:tabs>
        <w:spacing w:after="0" w:line="240" w:lineRule="auto"/>
        <w:ind w:left="1134" w:right="-1" w:hanging="1134"/>
        <w:rPr>
          <w:rFonts w:ascii="Times New Roman" w:eastAsia="Times New Roman" w:hAnsi="Times New Roman" w:cs="Times New Roman"/>
          <w:b/>
          <w:bCs/>
        </w:rPr>
      </w:pPr>
    </w:p>
    <w:p w14:paraId="08C78D79" w14:textId="77777777" w:rsidR="003E5BD0" w:rsidRPr="00C30BEA" w:rsidRDefault="003E5BD0"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b/>
          <w:noProof/>
        </w:rPr>
        <mc:AlternateContent>
          <mc:Choice Requires="wps">
            <w:drawing>
              <wp:anchor distT="45720" distB="45720" distL="114300" distR="114300" simplePos="0" relativeHeight="251721868" behindDoc="0" locked="0" layoutInCell="1" allowOverlap="1" wp14:anchorId="5FD5A38C" wp14:editId="21F01D29">
                <wp:simplePos x="0" y="0"/>
                <wp:positionH relativeFrom="column">
                  <wp:posOffset>3395525</wp:posOffset>
                </wp:positionH>
                <wp:positionV relativeFrom="paragraph">
                  <wp:posOffset>5103853</wp:posOffset>
                </wp:positionV>
                <wp:extent cx="1955165" cy="422695"/>
                <wp:effectExtent l="0" t="0" r="6985" b="0"/>
                <wp:wrapNone/>
                <wp:docPr id="1863247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422695"/>
                        </a:xfrm>
                        <a:prstGeom prst="rect">
                          <a:avLst/>
                        </a:prstGeom>
                        <a:noFill/>
                        <a:ln w="9525">
                          <a:noFill/>
                          <a:miter lim="800000"/>
                          <a:headEnd/>
                          <a:tailEnd/>
                        </a:ln>
                      </wps:spPr>
                      <wps:txbx>
                        <w:txbxContent>
                          <w:p w14:paraId="3EEF512F" w14:textId="77777777" w:rsidR="003E5BD0" w:rsidRPr="001D7827" w:rsidRDefault="003E5BD0" w:rsidP="003E5BD0">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aktivna kontrola (lasersko zdravljenje)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FD5A38C" id="_x0000_s1061" type="#_x0000_t202" style="position:absolute;margin-left:267.35pt;margin-top:401.9pt;width:153.95pt;height:33.3pt;z-index:2517218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" filled="f" stroked="f">
                <v:textbox inset="0,0,0,0">
                  <w:txbxContent>
                    <w:p w14:paraId="3EEF512F" w14:textId="77777777" w:rsidR="003E5BD0" w:rsidRPr="001D7827" w:rsidRDefault="003E5BD0" w:rsidP="003E5BD0">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aktivna kontrola (lasersko zdravljenje)</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18796" behindDoc="0" locked="0" layoutInCell="1" allowOverlap="1" wp14:anchorId="139B6592" wp14:editId="4B9443F1">
                <wp:simplePos x="0" y="0"/>
                <wp:positionH relativeFrom="column">
                  <wp:posOffset>221004</wp:posOffset>
                </wp:positionH>
                <wp:positionV relativeFrom="paragraph">
                  <wp:posOffset>2317522</wp:posOffset>
                </wp:positionV>
                <wp:extent cx="517525" cy="1776754"/>
                <wp:effectExtent l="0" t="0" r="0" b="13970"/>
                <wp:wrapNone/>
                <wp:docPr id="53535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776754"/>
                        </a:xfrm>
                        <a:prstGeom prst="rect">
                          <a:avLst/>
                        </a:prstGeom>
                        <a:noFill/>
                        <a:ln w="9525">
                          <a:noFill/>
                          <a:miter lim="800000"/>
                          <a:headEnd/>
                          <a:tailEnd/>
                        </a:ln>
                      </wps:spPr>
                      <wps:txbx>
                        <w:txbxContent>
                          <w:p w14:paraId="7E0A4519" w14:textId="77777777" w:rsidR="003E5BD0" w:rsidRPr="003A7242" w:rsidRDefault="003E5BD0" w:rsidP="003E5BD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povprečna sprememba ostrine vida</w:t>
                            </w:r>
                            <w:r>
                              <w:rPr>
                                <w:rFonts w:ascii="Arial Narrow" w:hAnsi="Arial Narrow"/>
                                <w:b/>
                                <w:color w:val="808080" w:themeColor="background1" w:themeShade="80"/>
                                <w:sz w:val="20"/>
                              </w:rPr>
                              <w:br/>
                              <w:t>(črke)</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39B6592" id="_x0000_s1062" type="#_x0000_t202" style="position:absolute;margin-left:17.4pt;margin-top:182.5pt;width:40.75pt;height:139.9pt;z-index:2517187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" filled="f" stroked="f">
                <v:textbox style="layout-flow:vertical;mso-layout-flow-alt:bottom-to-top;mso-fit-shape-to-text:t" inset="0,0,0,0">
                  <w:txbxContent>
                    <w:p w14:paraId="7E0A4519" w14:textId="77777777" w:rsidR="003E5BD0" w:rsidRPr="003A7242" w:rsidRDefault="003E5BD0" w:rsidP="003E5BD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povprečna sprememba ostrine vida</w:t>
                      </w:r>
                      <w:r>
                        <w:rPr>
                          <w:rFonts w:ascii="Arial Narrow" w:hAnsi="Arial Narrow"/>
                          <w:b/>
                          <w:color w:val="808080" w:themeColor="background1" w:themeShade="80"/>
                          <w:sz w:val="20"/>
                        </w:rPr>
                        <w:br/>
                        <w:t>(črke)</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03436" behindDoc="0" locked="0" layoutInCell="1" allowOverlap="1" wp14:anchorId="11FF4D58" wp14:editId="0A46E5D0">
                <wp:simplePos x="0" y="0"/>
                <wp:positionH relativeFrom="column">
                  <wp:posOffset>221004</wp:posOffset>
                </wp:positionH>
                <wp:positionV relativeFrom="paragraph">
                  <wp:posOffset>5643</wp:posOffset>
                </wp:positionV>
                <wp:extent cx="517525" cy="1768128"/>
                <wp:effectExtent l="0" t="0" r="0" b="3810"/>
                <wp:wrapNone/>
                <wp:docPr id="366977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768128"/>
                        </a:xfrm>
                        <a:prstGeom prst="rect">
                          <a:avLst/>
                        </a:prstGeom>
                        <a:noFill/>
                        <a:ln w="9525">
                          <a:noFill/>
                          <a:miter lim="800000"/>
                          <a:headEnd/>
                          <a:tailEnd/>
                        </a:ln>
                      </wps:spPr>
                      <wps:txbx>
                        <w:txbxContent>
                          <w:p w14:paraId="6B09C5CB" w14:textId="77777777" w:rsidR="003E5BD0" w:rsidRPr="003A7242" w:rsidRDefault="003E5BD0" w:rsidP="003E5BD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povprečna sprememba ostrine vida</w:t>
                            </w:r>
                            <w:r>
                              <w:rPr>
                                <w:rFonts w:ascii="Arial Narrow" w:hAnsi="Arial Narrow"/>
                                <w:b/>
                                <w:color w:val="808080" w:themeColor="background1" w:themeShade="80"/>
                                <w:sz w:val="20"/>
                              </w:rPr>
                              <w:br/>
                              <w:t>(črke)</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1FF4D58" id="_x0000_s1063" type="#_x0000_t202" style="position:absolute;margin-left:17.4pt;margin-top:.45pt;width:40.75pt;height:139.2pt;z-index:2517034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" filled="f" stroked="f">
                <v:textbox style="layout-flow:vertical;mso-layout-flow-alt:bottom-to-top;mso-fit-shape-to-text:t" inset="0,0,0,0">
                  <w:txbxContent>
                    <w:p w14:paraId="6B09C5CB" w14:textId="77777777" w:rsidR="003E5BD0" w:rsidRPr="003A7242" w:rsidRDefault="003E5BD0" w:rsidP="003E5BD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povprečna sprememba ostrine vida</w:t>
                      </w:r>
                      <w:r>
                        <w:rPr>
                          <w:rFonts w:ascii="Arial Narrow" w:hAnsi="Arial Narrow"/>
                          <w:b/>
                          <w:color w:val="808080" w:themeColor="background1" w:themeShade="80"/>
                          <w:sz w:val="20"/>
                        </w:rPr>
                        <w:br/>
                        <w:t>(črke)</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20844" behindDoc="0" locked="0" layoutInCell="1" allowOverlap="1" wp14:anchorId="5CEB22EB" wp14:editId="43A780B7">
                <wp:simplePos x="0" y="0"/>
                <wp:positionH relativeFrom="column">
                  <wp:posOffset>3379470</wp:posOffset>
                </wp:positionH>
                <wp:positionV relativeFrom="paragraph">
                  <wp:posOffset>4886960</wp:posOffset>
                </wp:positionV>
                <wp:extent cx="1955165" cy="210820"/>
                <wp:effectExtent l="0" t="0" r="6985" b="0"/>
                <wp:wrapNone/>
                <wp:docPr id="2018321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10820"/>
                        </a:xfrm>
                        <a:prstGeom prst="rect">
                          <a:avLst/>
                        </a:prstGeom>
                        <a:noFill/>
                        <a:ln w="9525">
                          <a:noFill/>
                          <a:miter lim="800000"/>
                          <a:headEnd/>
                          <a:tailEnd/>
                        </a:ln>
                      </wps:spPr>
                      <wps:txbx>
                        <w:txbxContent>
                          <w:p w14:paraId="70F5E45F" w14:textId="77777777" w:rsidR="003E5BD0" w:rsidRPr="001D7827" w:rsidRDefault="003E5BD0" w:rsidP="003E5BD0">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Q4 tedne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EB22EB" id="_x0000_s1064" type="#_x0000_t202" style="position:absolute;margin-left:266.1pt;margin-top:384.8pt;width:153.95pt;height:16.6pt;z-index:2517208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" filled="f" stroked="f">
                <v:textbox inset="0,0,0,0">
                  <w:txbxContent>
                    <w:p w14:paraId="70F5E45F" w14:textId="77777777" w:rsidR="003E5BD0" w:rsidRPr="001D7827" w:rsidRDefault="003E5BD0" w:rsidP="003E5BD0">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Q4 tedne</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04460" behindDoc="0" locked="0" layoutInCell="1" allowOverlap="1" wp14:anchorId="0C01C32D" wp14:editId="3AA94EE5">
                <wp:simplePos x="0" y="0"/>
                <wp:positionH relativeFrom="column">
                  <wp:posOffset>661670</wp:posOffset>
                </wp:positionH>
                <wp:positionV relativeFrom="paragraph">
                  <wp:posOffset>4836160</wp:posOffset>
                </wp:positionV>
                <wp:extent cx="1955165" cy="295275"/>
                <wp:effectExtent l="0" t="0" r="6985" b="9525"/>
                <wp:wrapNone/>
                <wp:docPr id="1027835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95275"/>
                        </a:xfrm>
                        <a:prstGeom prst="rect">
                          <a:avLst/>
                        </a:prstGeom>
                        <a:noFill/>
                        <a:ln w="9525">
                          <a:noFill/>
                          <a:miter lim="800000"/>
                          <a:headEnd/>
                          <a:tailEnd/>
                        </a:ln>
                      </wps:spPr>
                      <wps:txbx>
                        <w:txbxContent>
                          <w:p w14:paraId="2446F272" w14:textId="77777777" w:rsidR="003E5BD0" w:rsidRPr="001D7827" w:rsidRDefault="003E5BD0" w:rsidP="003E5BD0">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Q8 tednov</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01C32D" id="_x0000_s1065" type="#_x0000_t202" style="position:absolute;margin-left:52.1pt;margin-top:380.8pt;width:153.95pt;height:23.25pt;z-index:2517044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" filled="f" stroked="f">
                <v:textbox inset="0,0,0,0">
                  <w:txbxContent>
                    <w:p w14:paraId="2446F272" w14:textId="77777777" w:rsidR="003E5BD0" w:rsidRPr="001D7827" w:rsidRDefault="003E5BD0" w:rsidP="003E5BD0">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Q8 tednov</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09580" behindDoc="0" locked="0" layoutInCell="1" allowOverlap="1" wp14:anchorId="0C446DDA" wp14:editId="383702B0">
                <wp:simplePos x="0" y="0"/>
                <wp:positionH relativeFrom="column">
                  <wp:posOffset>4552950</wp:posOffset>
                </wp:positionH>
                <wp:positionV relativeFrom="paragraph">
                  <wp:posOffset>506730</wp:posOffset>
                </wp:positionV>
                <wp:extent cx="343535" cy="168910"/>
                <wp:effectExtent l="0" t="0" r="0" b="2540"/>
                <wp:wrapNone/>
                <wp:docPr id="1007740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0CFC279"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446DDA" id="_x0000_s1066" type="#_x0000_t202" style="position:absolute;margin-left:358.5pt;margin-top:39.9pt;width:27.05pt;height:13.3pt;z-index:2517095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Ma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" filled="f" stroked="f">
                <v:textbox inset="0,0,0,0">
                  <w:txbxContent>
                    <w:p w14:paraId="50CFC279"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+11,4</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10604" behindDoc="0" locked="0" layoutInCell="1" allowOverlap="1" wp14:anchorId="316EE026" wp14:editId="0599CCDA">
                <wp:simplePos x="0" y="0"/>
                <wp:positionH relativeFrom="column">
                  <wp:posOffset>4538650</wp:posOffset>
                </wp:positionH>
                <wp:positionV relativeFrom="paragraph">
                  <wp:posOffset>707390</wp:posOffset>
                </wp:positionV>
                <wp:extent cx="343535" cy="168910"/>
                <wp:effectExtent l="0" t="0" r="0" b="2540"/>
                <wp:wrapNone/>
                <wp:docPr id="778034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4D648B9A"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+9,4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6EE026" id="_x0000_s1067" type="#_x0000_t202" style="position:absolute;margin-left:357.35pt;margin-top:55.7pt;width:27.05pt;height:13.3pt;z-index:2517106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QWA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" filled="f" stroked="f">
                <v:textbox inset="0,0,0,0">
                  <w:txbxContent>
                    <w:p w14:paraId="4D648B9A"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+9,4</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15724" behindDoc="0" locked="0" layoutInCell="1" allowOverlap="1" wp14:anchorId="78547FC3" wp14:editId="5CB6615C">
                <wp:simplePos x="0" y="0"/>
                <wp:positionH relativeFrom="column">
                  <wp:posOffset>2675890</wp:posOffset>
                </wp:positionH>
                <wp:positionV relativeFrom="paragraph">
                  <wp:posOffset>3764585</wp:posOffset>
                </wp:positionV>
                <wp:extent cx="269240" cy="168910"/>
                <wp:effectExtent l="0" t="0" r="0" b="2540"/>
                <wp:wrapNone/>
                <wp:docPr id="716191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168910"/>
                        </a:xfrm>
                        <a:prstGeom prst="rect">
                          <a:avLst/>
                        </a:prstGeom>
                        <a:noFill/>
                        <a:ln w="9525">
                          <a:noFill/>
                          <a:miter lim="800000"/>
                          <a:headEnd/>
                          <a:tailEnd/>
                        </a:ln>
                      </wps:spPr>
                      <wps:txbx>
                        <w:txbxContent>
                          <w:p w14:paraId="254C5F26"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547FC3" id="_x0000_s1068" type="#_x0000_t202" style="position:absolute;margin-left:210.7pt;margin-top:296.4pt;width:21.2pt;height:13.3pt;z-index:2517157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" filled="f" stroked="f">
                <v:textbox inset="0,0,0,0">
                  <w:txbxContent>
                    <w:p w14:paraId="254C5F26"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+0,2</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22892" behindDoc="0" locked="0" layoutInCell="1" allowOverlap="1" wp14:anchorId="5BC1FAA2" wp14:editId="3BB90E7D">
                <wp:simplePos x="0" y="0"/>
                <wp:positionH relativeFrom="column">
                  <wp:posOffset>2518839</wp:posOffset>
                </wp:positionH>
                <wp:positionV relativeFrom="paragraph">
                  <wp:posOffset>4374170</wp:posOffset>
                </wp:positionV>
                <wp:extent cx="517983" cy="211422"/>
                <wp:effectExtent l="0" t="0" r="3810" b="0"/>
                <wp:wrapNone/>
                <wp:docPr id="89680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7DEB043A" w14:textId="77777777" w:rsidR="003E5BD0" w:rsidRPr="003A7242" w:rsidRDefault="003E5BD0" w:rsidP="003E5BD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tedni</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BC1FAA2" id="_x0000_s1069" type="#_x0000_t202" style="position:absolute;margin-left:198.35pt;margin-top:344.4pt;width:40.8pt;height:16.65pt;z-index:25172289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" filled="f" stroked="f">
                <v:textbox style="mso-fit-shape-to-text:t" inset="0,0,0,0">
                  <w:txbxContent>
                    <w:p w14:paraId="7DEB043A" w14:textId="77777777" w:rsidR="003E5BD0" w:rsidRPr="003A7242" w:rsidRDefault="003E5BD0" w:rsidP="003E5BD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tedni</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19820" behindDoc="0" locked="0" layoutInCell="1" allowOverlap="1" wp14:anchorId="456DB1FE" wp14:editId="1C523C49">
                <wp:simplePos x="0" y="0"/>
                <wp:positionH relativeFrom="column">
                  <wp:posOffset>4584568</wp:posOffset>
                </wp:positionH>
                <wp:positionV relativeFrom="paragraph">
                  <wp:posOffset>3912870</wp:posOffset>
                </wp:positionV>
                <wp:extent cx="343561" cy="169138"/>
                <wp:effectExtent l="0" t="0" r="0" b="2540"/>
                <wp:wrapNone/>
                <wp:docPr id="1199500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3C0E1397"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6DB1FE" id="_x0000_s1070" type="#_x0000_t202" style="position:absolute;margin-left:361pt;margin-top:308.1pt;width:27.05pt;height:13.3pt;z-index:2517198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" filled="f" stroked="f">
                <v:textbox inset="0,0,0,0">
                  <w:txbxContent>
                    <w:p w14:paraId="3C0E1397"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+0,9</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17772" behindDoc="0" locked="0" layoutInCell="1" allowOverlap="1" wp14:anchorId="19DF7C49" wp14:editId="2DAFC61A">
                <wp:simplePos x="0" y="0"/>
                <wp:positionH relativeFrom="column">
                  <wp:posOffset>4554004</wp:posOffset>
                </wp:positionH>
                <wp:positionV relativeFrom="paragraph">
                  <wp:posOffset>2907030</wp:posOffset>
                </wp:positionV>
                <wp:extent cx="343535" cy="168910"/>
                <wp:effectExtent l="0" t="0" r="0" b="2540"/>
                <wp:wrapNone/>
                <wp:docPr id="3219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03125EB4"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DF7C49" id="_x0000_s1071" type="#_x0000_t202" style="position:absolute;margin-left:358.6pt;margin-top:228.9pt;width:27.05pt;height:13.3pt;z-index:2517177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2G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" filled="f" stroked="f">
                <v:textbox inset="0,0,0,0">
                  <w:txbxContent>
                    <w:p w14:paraId="03125EB4"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+11,1</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16748" behindDoc="0" locked="0" layoutInCell="1" allowOverlap="1" wp14:anchorId="4B4F9528" wp14:editId="471A04D6">
                <wp:simplePos x="0" y="0"/>
                <wp:positionH relativeFrom="column">
                  <wp:posOffset>4554602</wp:posOffset>
                </wp:positionH>
                <wp:positionV relativeFrom="paragraph">
                  <wp:posOffset>2775284</wp:posOffset>
                </wp:positionV>
                <wp:extent cx="343535" cy="168910"/>
                <wp:effectExtent l="0" t="0" r="0" b="2540"/>
                <wp:wrapNone/>
                <wp:docPr id="765993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2C7C082"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4F9528" id="_x0000_s1072" type="#_x0000_t202" style="position:absolute;margin-left:358.65pt;margin-top:218.55pt;width:27.05pt;height:13.3pt;z-index:2517167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" filled="f" stroked="f">
                <v:textbox inset="0,0,0,0">
                  <w:txbxContent>
                    <w:p w14:paraId="72C7C082"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+11,5</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14700" behindDoc="0" locked="0" layoutInCell="1" allowOverlap="1" wp14:anchorId="4C384F65" wp14:editId="274AC4BD">
                <wp:simplePos x="0" y="0"/>
                <wp:positionH relativeFrom="column">
                  <wp:posOffset>2661491</wp:posOffset>
                </wp:positionH>
                <wp:positionV relativeFrom="paragraph">
                  <wp:posOffset>3023235</wp:posOffset>
                </wp:positionV>
                <wp:extent cx="343535" cy="168910"/>
                <wp:effectExtent l="0" t="0" r="0" b="2540"/>
                <wp:wrapNone/>
                <wp:docPr id="865157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4312001"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C384F65" id="_x0000_s1073" type="#_x0000_t202" style="position:absolute;margin-left:209.55pt;margin-top:238.05pt;width:27.05pt;height:13.3pt;z-index:2517147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" filled="f" stroked="f">
                <v:textbox inset="0,0,0,0">
                  <w:txbxContent>
                    <w:p w14:paraId="74312001"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13676" behindDoc="0" locked="0" layoutInCell="1" allowOverlap="1" wp14:anchorId="7A6A417A" wp14:editId="595ED5B6">
                <wp:simplePos x="0" y="0"/>
                <wp:positionH relativeFrom="column">
                  <wp:posOffset>2659556</wp:posOffset>
                </wp:positionH>
                <wp:positionV relativeFrom="paragraph">
                  <wp:posOffset>2602245</wp:posOffset>
                </wp:positionV>
                <wp:extent cx="343561" cy="169138"/>
                <wp:effectExtent l="0" t="0" r="0" b="2540"/>
                <wp:wrapNone/>
                <wp:docPr id="864086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1BA5C2F9"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6A417A" id="_x0000_s1074" type="#_x0000_t202" style="position:absolute;margin-left:209.4pt;margin-top:204.9pt;width:27.05pt;height:13.3pt;z-index:2517136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" filled="f" stroked="f">
                <v:textbox inset="0,0,0,0">
                  <w:txbxContent>
                    <w:p w14:paraId="1BA5C2F9"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+12,5</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12652" behindDoc="0" locked="0" layoutInCell="1" allowOverlap="1" wp14:anchorId="263992A4" wp14:editId="09BB6A29">
                <wp:simplePos x="0" y="0"/>
                <wp:positionH relativeFrom="column">
                  <wp:posOffset>2518102</wp:posOffset>
                </wp:positionH>
                <wp:positionV relativeFrom="paragraph">
                  <wp:posOffset>2421816</wp:posOffset>
                </wp:positionV>
                <wp:extent cx="343561" cy="168910"/>
                <wp:effectExtent l="0" t="0" r="0" b="2540"/>
                <wp:wrapNone/>
                <wp:docPr id="2077826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413580A1" w14:textId="77777777" w:rsidR="003E5BD0" w:rsidRPr="005A7232" w:rsidRDefault="003E5BD0" w:rsidP="003E5BD0">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VISTA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3992A4" id="_x0000_s1075" type="#_x0000_t202" style="position:absolute;margin-left:198.3pt;margin-top:190.7pt;width:27.05pt;height:13.3pt;z-index:2517126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" filled="f" stroked="f">
                <v:textbox inset="0,0,0,0">
                  <w:txbxContent>
                    <w:p w14:paraId="413580A1" w14:textId="77777777" w:rsidR="003E5BD0" w:rsidRPr="005A7232" w:rsidRDefault="003E5BD0" w:rsidP="003E5BD0">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VISTA</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11628" behindDoc="0" locked="0" layoutInCell="1" allowOverlap="1" wp14:anchorId="75E44C6E" wp14:editId="5255183D">
                <wp:simplePos x="0" y="0"/>
                <wp:positionH relativeFrom="column">
                  <wp:posOffset>4584663</wp:posOffset>
                </wp:positionH>
                <wp:positionV relativeFrom="paragraph">
                  <wp:posOffset>1628981</wp:posOffset>
                </wp:positionV>
                <wp:extent cx="343561" cy="169138"/>
                <wp:effectExtent l="0" t="0" r="0" b="2540"/>
                <wp:wrapNone/>
                <wp:docPr id="685636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3C9486D7"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E44C6E" id="_x0000_s1076" type="#_x0000_t202" style="position:absolute;margin-left:361pt;margin-top:128.25pt;width:27.05pt;height:13.3pt;z-index:2517116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dB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" filled="f" stroked="f">
                <v:textbox inset="0,0,0,0">
                  <w:txbxContent>
                    <w:p w14:paraId="3C9486D7"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+0,7</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08556" behindDoc="0" locked="0" layoutInCell="1" allowOverlap="1" wp14:anchorId="258FB4CD" wp14:editId="1517F1BE">
                <wp:simplePos x="0" y="0"/>
                <wp:positionH relativeFrom="column">
                  <wp:posOffset>2679700</wp:posOffset>
                </wp:positionH>
                <wp:positionV relativeFrom="paragraph">
                  <wp:posOffset>1449499</wp:posOffset>
                </wp:positionV>
                <wp:extent cx="269563" cy="169138"/>
                <wp:effectExtent l="0" t="0" r="0" b="2540"/>
                <wp:wrapNone/>
                <wp:docPr id="1218015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63" cy="169138"/>
                        </a:xfrm>
                        <a:prstGeom prst="rect">
                          <a:avLst/>
                        </a:prstGeom>
                        <a:noFill/>
                        <a:ln w="9525">
                          <a:noFill/>
                          <a:miter lim="800000"/>
                          <a:headEnd/>
                          <a:tailEnd/>
                        </a:ln>
                      </wps:spPr>
                      <wps:txbx>
                        <w:txbxContent>
                          <w:p w14:paraId="2905C497"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8FB4CD" id="_x0000_s1077" type="#_x0000_t202" style="position:absolute;margin-left:211pt;margin-top:114.15pt;width:21.25pt;height:13.3pt;z-index:2517085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" filled="f" stroked="f">
                <v:textbox inset="0,0,0,0">
                  <w:txbxContent>
                    <w:p w14:paraId="2905C497"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07532" behindDoc="0" locked="0" layoutInCell="1" allowOverlap="1" wp14:anchorId="52A1D49F" wp14:editId="2566C65C">
                <wp:simplePos x="0" y="0"/>
                <wp:positionH relativeFrom="column">
                  <wp:posOffset>2655141</wp:posOffset>
                </wp:positionH>
                <wp:positionV relativeFrom="paragraph">
                  <wp:posOffset>836295</wp:posOffset>
                </wp:positionV>
                <wp:extent cx="343561" cy="169138"/>
                <wp:effectExtent l="0" t="0" r="0" b="2540"/>
                <wp:wrapNone/>
                <wp:docPr id="651253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5D53B091"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A1D49F" id="_x0000_s1078" type="#_x0000_t202" style="position:absolute;margin-left:209.05pt;margin-top:65.85pt;width:27.05pt;height:13.3pt;z-index:2517075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Wuv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" filled="f" stroked="f">
                <v:textbox inset="0,0,0,0">
                  <w:txbxContent>
                    <w:p w14:paraId="5D53B091"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+10,5</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05484" behindDoc="0" locked="0" layoutInCell="1" allowOverlap="1" wp14:anchorId="72D46ECB" wp14:editId="5AAB4480">
                <wp:simplePos x="0" y="0"/>
                <wp:positionH relativeFrom="column">
                  <wp:posOffset>2663619</wp:posOffset>
                </wp:positionH>
                <wp:positionV relativeFrom="paragraph">
                  <wp:posOffset>452120</wp:posOffset>
                </wp:positionV>
                <wp:extent cx="343561" cy="169138"/>
                <wp:effectExtent l="0" t="0" r="0" b="2540"/>
                <wp:wrapNone/>
                <wp:docPr id="1795380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EA9911A"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2D46ECB" id="_x0000_s1079" type="#_x0000_t202" style="position:absolute;margin-left:209.75pt;margin-top:35.6pt;width:27.05pt;height:13.3pt;z-index:2517054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o01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" filled="f" stroked="f">
                <v:textbox inset="0,0,0,0">
                  <w:txbxContent>
                    <w:p w14:paraId="6EA9911A" w14:textId="77777777" w:rsidR="003E5BD0" w:rsidRPr="005A7232" w:rsidRDefault="003E5BD0" w:rsidP="003E5BD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02412" behindDoc="0" locked="0" layoutInCell="1" allowOverlap="1" wp14:anchorId="776FCBEC" wp14:editId="16EF0C61">
                <wp:simplePos x="0" y="0"/>
                <wp:positionH relativeFrom="column">
                  <wp:posOffset>2524760</wp:posOffset>
                </wp:positionH>
                <wp:positionV relativeFrom="paragraph">
                  <wp:posOffset>2062051</wp:posOffset>
                </wp:positionV>
                <wp:extent cx="517983" cy="211422"/>
                <wp:effectExtent l="0" t="0" r="3810" b="0"/>
                <wp:wrapNone/>
                <wp:docPr id="550002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7A3077E5" w14:textId="77777777" w:rsidR="003E5BD0" w:rsidRPr="003A7242" w:rsidRDefault="003E5BD0" w:rsidP="003E5BD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tedni</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76FCBEC" id="_x0000_s1080" type="#_x0000_t202" style="position:absolute;margin-left:198.8pt;margin-top:162.35pt;width:40.8pt;height:16.65pt;z-index:25170241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" filled="f" stroked="f">
                <v:textbox style="mso-fit-shape-to-text:t" inset="0,0,0,0">
                  <w:txbxContent>
                    <w:p w14:paraId="7A3077E5" w14:textId="77777777" w:rsidR="003E5BD0" w:rsidRPr="003A7242" w:rsidRDefault="003E5BD0" w:rsidP="003E5BD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tedni</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06508" behindDoc="0" locked="0" layoutInCell="1" allowOverlap="1" wp14:anchorId="6BBAB196" wp14:editId="743BCB37">
                <wp:simplePos x="0" y="0"/>
                <wp:positionH relativeFrom="column">
                  <wp:posOffset>2539159</wp:posOffset>
                </wp:positionH>
                <wp:positionV relativeFrom="paragraph">
                  <wp:posOffset>102235</wp:posOffset>
                </wp:positionV>
                <wp:extent cx="343561" cy="168910"/>
                <wp:effectExtent l="0" t="0" r="0" b="2540"/>
                <wp:wrapNone/>
                <wp:docPr id="944167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30748A4C" w14:textId="77777777" w:rsidR="003E5BD0" w:rsidRPr="005A7232" w:rsidRDefault="003E5BD0" w:rsidP="003E5BD0">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VIVID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BAB196" id="_x0000_s1081" type="#_x0000_t202" style="position:absolute;margin-left:199.95pt;margin-top:8.05pt;width:27.05pt;height:13.3pt;z-index:2517065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" filled="f" stroked="f">
                <v:textbox inset="0,0,0,0">
                  <w:txbxContent>
                    <w:p w14:paraId="30748A4C" w14:textId="77777777" w:rsidR="003E5BD0" w:rsidRPr="005A7232" w:rsidRDefault="003E5BD0" w:rsidP="003E5BD0">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VIVID</w:t>
                      </w:r>
                    </w:p>
                  </w:txbxContent>
                </v:textbox>
              </v:shape>
            </w:pict>
          </mc:Fallback>
        </mc:AlternateContent>
      </w:r>
      <w:r w:rsidRPr="00C30BEA">
        <w:rPr>
          <w:rFonts w:ascii="Times New Roman" w:hAnsi="Times New Roman" w:cs="Times New Roman"/>
          <w:noProof/>
        </w:rPr>
        <w:drawing>
          <wp:inline distT="0" distB="0" distL="0" distR="0" wp14:anchorId="34EFE369" wp14:editId="71F3F24E">
            <wp:extent cx="5205600" cy="5443200"/>
            <wp:effectExtent l="0" t="0" r="0" b="571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47">
                      <a:extLst>
                        <a:ext uri="{28A0092B-C50C-407E-A947-70E740481C1C}">
                          <a14:useLocalDpi xmlns:a14="http://schemas.microsoft.com/office/drawing/2010/main" val="0"/>
                        </a:ext>
                      </a:extLst>
                    </a:blip>
                    <a:srcRect l="7" r="7"/>
                    <a:stretch>
                      <a:fillRect/>
                    </a:stretch>
                  </pic:blipFill>
                  <pic:spPr bwMode="auto">
                    <a:xfrm>
                      <a:off x="0" y="0"/>
                      <a:ext cx="5205600" cy="5443200"/>
                    </a:xfrm>
                    <a:prstGeom prst="rect">
                      <a:avLst/>
                    </a:prstGeom>
                    <a:ln>
                      <a:noFill/>
                    </a:ln>
                    <a:extLst>
                      <a:ext uri="{53640926-AAD7-44D8-BBD7-CCE9431645EC}">
                        <a14:shadowObscured xmlns:a14="http://schemas.microsoft.com/office/drawing/2010/main"/>
                      </a:ext>
                    </a:extLst>
                  </pic:spPr>
                </pic:pic>
              </a:graphicData>
            </a:graphic>
          </wp:inline>
        </w:drawing>
      </w:r>
    </w:p>
    <w:p w14:paraId="6A8AFF85"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717983BB"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Učinkovitost zdravljenja v vseh ocenjenih podskupinah (npr. glede na starost, spol, raso, izhodiščni HbA1c, ostrino vida ob izhodišču, predhodno zdravljenje z zaviralci VEGF) v vsaki študiji in v analizi združenih podatkov je bila običajno v skladu z izsledki za celotno populacijo.</w:t>
      </w:r>
    </w:p>
    <w:p w14:paraId="5DBF84C8"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1755E392"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študijah VIVID</w:t>
      </w:r>
      <w:r w:rsidRPr="00C30BEA">
        <w:rPr>
          <w:rFonts w:ascii="Times New Roman" w:hAnsi="Times New Roman" w:cs="Times New Roman"/>
          <w:vertAlign w:val="superscript"/>
        </w:rPr>
        <w:t>DME</w:t>
      </w:r>
      <w:r w:rsidRPr="00C30BEA">
        <w:rPr>
          <w:rFonts w:ascii="Times New Roman" w:hAnsi="Times New Roman" w:cs="Times New Roman"/>
        </w:rPr>
        <w:t xml:space="preserve"> in VISTA</w:t>
      </w:r>
      <w:r w:rsidRPr="00C30BEA">
        <w:rPr>
          <w:rFonts w:ascii="Times New Roman" w:hAnsi="Times New Roman" w:cs="Times New Roman"/>
          <w:vertAlign w:val="superscript"/>
        </w:rPr>
        <w:t>DM</w:t>
      </w:r>
      <w:r w:rsidRPr="00C30BEA">
        <w:rPr>
          <w:rFonts w:ascii="Times New Roman" w:hAnsi="Times New Roman" w:cs="Times New Roman"/>
        </w:rPr>
        <w:t>E je 36 (9 %) oziroma 197 (43 %) bolnikov prejemalo predhodno zdravljenje z zaviralci VEGF s 3</w:t>
      </w:r>
      <w:r w:rsidRPr="00C30BEA">
        <w:rPr>
          <w:rFonts w:ascii="Times New Roman" w:hAnsi="Times New Roman" w:cs="Times New Roman"/>
        </w:rPr>
        <w:noBreakHyphen/>
        <w:t>mesečnim ali daljšim obdobjem izpiranja. Učinki zdravljenja v podskupini bolnikov, ki so se zdravili z zaviralci VEGF, so bili podobni kot pri bolnikih, ki se še niso zdravili z zaviralci VEGF.</w:t>
      </w:r>
    </w:p>
    <w:p w14:paraId="550815A1"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3232A72B"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Bolnike, pri katerih sta bili prizadeti obe očesi, so zdravili z zaviralci VEGF na drugem očesu, če je zdravnik presodil, da je to potrebno. V študiji VISTA</w:t>
      </w:r>
      <w:r w:rsidRPr="00C30BEA">
        <w:rPr>
          <w:rFonts w:ascii="Times New Roman" w:hAnsi="Times New Roman" w:cs="Times New Roman"/>
          <w:vertAlign w:val="superscript"/>
        </w:rPr>
        <w:t>DME</w:t>
      </w:r>
      <w:r w:rsidRPr="00C30BEA">
        <w:rPr>
          <w:rFonts w:ascii="Times New Roman" w:hAnsi="Times New Roman" w:cs="Times New Roman"/>
        </w:rPr>
        <w:t xml:space="preserve"> je 217 (70,7 %) bolnikov v skupini, zdravljeni z afliberceptom, prejemalo injekcije aflibercepta v obe očesi do 100. tedna; v študiji VIVID</w:t>
      </w:r>
      <w:r w:rsidRPr="00C30BEA">
        <w:rPr>
          <w:rFonts w:ascii="Times New Roman" w:hAnsi="Times New Roman" w:cs="Times New Roman"/>
          <w:vertAlign w:val="superscript"/>
        </w:rPr>
        <w:t>DME</w:t>
      </w:r>
      <w:r w:rsidRPr="00C30BEA">
        <w:rPr>
          <w:rFonts w:ascii="Times New Roman" w:hAnsi="Times New Roman" w:cs="Times New Roman"/>
        </w:rPr>
        <w:t xml:space="preserve"> pa je 97 (35,8 %) bolnikov v skupini, zdravljeni z afliberceptom, v drugo oko prejemalo drug zaviralec VEGF.</w:t>
      </w:r>
    </w:p>
    <w:p w14:paraId="5C43E2C1"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335EE08E"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V neodvisnem primerjalnem preskušanju (DRCR.net Protocol T) so uporabljali prilagodljiv režim odmerjanja na osnovi natančne OCT in kriterijev za ponovno zdravljenje vida. V skupini, ki je bila zdravljena z afliberceptom (N = 224) v 52. tednu, so bolniki po tem režimu zdravljenja prejeli povprečno 9,2 injekcije, kar je bilo podobno prejetemu številu odmerkov v skupini aflibercept 2Q8 v </w:t>
      </w:r>
      <w:r w:rsidRPr="00C30BEA">
        <w:rPr>
          <w:rFonts w:ascii="Times New Roman" w:hAnsi="Times New Roman" w:cs="Times New Roman"/>
        </w:rPr>
        <w:lastRenderedPageBreak/>
        <w:t>VIVID</w:t>
      </w:r>
      <w:r w:rsidRPr="00C30BEA">
        <w:rPr>
          <w:rFonts w:ascii="Times New Roman" w:hAnsi="Times New Roman" w:cs="Times New Roman"/>
          <w:vertAlign w:val="superscript"/>
        </w:rPr>
        <w:t>DME</w:t>
      </w:r>
      <w:r w:rsidRPr="00C30BEA">
        <w:rPr>
          <w:rFonts w:ascii="Times New Roman" w:hAnsi="Times New Roman" w:cs="Times New Roman"/>
        </w:rPr>
        <w:t xml:space="preserve"> in VISTA</w:t>
      </w:r>
      <w:r w:rsidRPr="00C30BEA">
        <w:rPr>
          <w:rFonts w:ascii="Times New Roman" w:hAnsi="Times New Roman" w:cs="Times New Roman"/>
          <w:vertAlign w:val="superscript"/>
        </w:rPr>
        <w:t>DME</w:t>
      </w:r>
      <w:r w:rsidRPr="00C30BEA">
        <w:rPr>
          <w:rFonts w:ascii="Times New Roman" w:hAnsi="Times New Roman" w:cs="Times New Roman"/>
        </w:rPr>
        <w:t>, medtem ko je bila učinkovitost v skupini, zdravljeni z afliberceptom v protokolu T, primerljiva s skupino aflibercept 2Q8 v VIVID</w:t>
      </w:r>
      <w:r w:rsidRPr="00C30BEA">
        <w:rPr>
          <w:rFonts w:ascii="Times New Roman" w:hAnsi="Times New Roman" w:cs="Times New Roman"/>
          <w:vertAlign w:val="superscript"/>
        </w:rPr>
        <w:t>DME</w:t>
      </w:r>
      <w:r w:rsidRPr="00C30BEA">
        <w:rPr>
          <w:rFonts w:ascii="Times New Roman" w:hAnsi="Times New Roman" w:cs="Times New Roman"/>
        </w:rPr>
        <w:t xml:space="preserve"> in VISTA</w:t>
      </w:r>
      <w:r w:rsidRPr="00C30BEA">
        <w:rPr>
          <w:rFonts w:ascii="Times New Roman" w:hAnsi="Times New Roman" w:cs="Times New Roman"/>
          <w:vertAlign w:val="superscript"/>
        </w:rPr>
        <w:t>DME</w:t>
      </w:r>
      <w:r w:rsidRPr="00C30BEA">
        <w:rPr>
          <w:rFonts w:ascii="Times New Roman" w:hAnsi="Times New Roman" w:cs="Times New Roman"/>
        </w:rPr>
        <w:t>. Po protokolu T je bilo v povprečju pridobljenih 13,3 črke, od tega je 42 % bolnikov pridobilo najmanj 15 črk v ostrini vida glede na izhodiščno stanje. Rezultati glede varnosti so pokazali, da je bila splošna incidenca očesnih in ne</w:t>
      </w:r>
      <w:r w:rsidRPr="00C30BEA">
        <w:rPr>
          <w:rFonts w:ascii="Times New Roman" w:hAnsi="Times New Roman" w:cs="Times New Roman"/>
        </w:rPr>
        <w:noBreakHyphen/>
        <w:t>očesnih neželenih učinkov (vključno z ATE) primerljiva v vseh zdravljenih skupinah v vsaki od študij in med študijami.</w:t>
      </w:r>
    </w:p>
    <w:p w14:paraId="59D96447"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03E8D695"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študiji VIOLET, ki je trajala 100 tednov in je bila multicentrična, randomizirana, odprta, aktivno nadzorovana študija, v katero so bili vključeni bolniki z DME, so primerjali tri različne režime odmerjanja aflibercepta 2 mg za zdravljenje DME po vsaj enem letu zdravljenja v fiksnih intervalih, kjer se je zdravljenje začelo z eno injekcijo na mesec, pet zaporednih mesecev; nato pa so nadaljevali z eno injekcijo vsaka dva meseca. V študiji so ocenjevali neinferiornost režimov odmerjanja »zdravi in podaljšaj« aflibercepta 2 mg (ZIP; pri čemer so bili intervali med injekcijami vsaj 8 tednov in so jih postopoma podaljševali glede na klinično stanje in anatomski izgled rumene pege) in odmerjanja po potrebi aflibercepta 2 mg (2PRN; pri čemer so bolnike opazovali vsake 4 tedne in jim zdravilo injicirali po potrebi glede na klinično stanje in anatomski izgled rumene pege), v primerjavi z odmerjanjem aflibercepta 2 mg vsakih 8 tednov (2Q8) v drugem in tretjem letu zdravljenja.</w:t>
      </w:r>
    </w:p>
    <w:p w14:paraId="167CBCFE"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4A6B0BDA"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Primarni cilj učinkovitosti (sprememba BCVA od izhodiščne vrednosti do 52. tedna) je bil 0,5 ± 6,7 črke v skupini ZIP in 1,7 ± 6,8 črke v skupini 2PRN v primerjavi z 0,4 ± 6,7 črke v skupini 2Q8, kar je pokazalo statistično neinferiornost (p &lt; 0,0001 za obe primerjavi; meja za dokaz neinferiornosti je bila 4 črke). Spremembe BCVA od izhodiščne vrednosti do 100. tedna so bile skladne z rezultati v 52. tednu: –0,1 ± 9,1 črke v skupini ZIP in 1,8 ± 9,0 črke v skupini 2PRN v primerjavi z 0,14 ± 7,2 črke v skupini 2Q8. Povprečno število injekcij v 100 tednih je bilo 12,3, 10,0 oziroma 11,5 za 2Q8fix, ZIP oziroma 2PRN.</w:t>
      </w:r>
    </w:p>
    <w:p w14:paraId="07B29127"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877284F"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Okularni in sistemski profil varnosti v vseh treh skupinah zdravljenja sta bila podobna varnostnemu profilu, ugotovljenem v ključnih študijah VIVID in VISTA.</w:t>
      </w:r>
    </w:p>
    <w:p w14:paraId="3E523FCF"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skupini ZIP je bilo podaljševanje in krajšanje intervalov med injekcijami po presoji preiskovalca; v študiji je bilo priporočeno podaljševanje intervalov med injekcijami za 2 tedna.</w:t>
      </w:r>
    </w:p>
    <w:p w14:paraId="7466AB42"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21C4F29F" w14:textId="77777777" w:rsidR="003E5BD0" w:rsidRPr="00C30BEA" w:rsidRDefault="003E5BD0" w:rsidP="00C30BEA">
      <w:pPr>
        <w:keepNext/>
        <w:widowControl/>
        <w:spacing w:after="0" w:line="240" w:lineRule="auto"/>
        <w:ind w:right="-1"/>
        <w:rPr>
          <w:rFonts w:ascii="Times New Roman" w:eastAsia="Times New Roman" w:hAnsi="Times New Roman" w:cs="Times New Roman"/>
          <w:i/>
          <w:iCs/>
        </w:rPr>
      </w:pPr>
      <w:r w:rsidRPr="00C30BEA">
        <w:rPr>
          <w:rFonts w:ascii="Times New Roman" w:hAnsi="Times New Roman" w:cs="Times New Roman"/>
          <w:i/>
        </w:rPr>
        <w:t>Miopična horoidalna neovaskularizacija</w:t>
      </w:r>
    </w:p>
    <w:p w14:paraId="1B9C8A1E"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Varnost in učinkovitost aflibercepta so ocenili v randomizirani, multicentrični, dvojno slepi, s placebom nadzorovani študiji pri še nezdravljenih, azijskih bolnikih z miopično CNV. Zdravili so skupno 121 bolnikov in pri njih je bila ocenjena učinkovitost (90 bolnikov je bilo zdravljenih z afliberceptom). Bolniki so bili stari od 27 do 83 let, v povprečju 58 let. V študiji miopične CNV je bilo približno 36 % (33/91) bolnikov randomiziranih v skupino, ki je prejemala aflibercept, starih 65 let ali več, približno 10 % (9/91) jih je bilo starih 75 let ali več.</w:t>
      </w:r>
    </w:p>
    <w:p w14:paraId="5F6B57E5"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3417D278"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Bolnike so naključno razporedili v razmerju 3 : 1 v skupino, ki je prejela intravitrealno injekcijo 2 mg aflibercepta ali injekcijo placeba na začetku študije, dodatne injekcije pa so prejeli enkrat mesečno do 24. tedna v primeru, da je bolezen vztrajala ali se ponovila. V 24. tednu so ocenili primarni cilj učinkovitosti in bolniki, ki so bili na začetku študije razporejeni v skupino, ki je prejemala placebo, so lahko prejeli prvi odmerek aflibercepta. Nato so bolniki v obeh skupinah prejeli dodatne injekcije, če je bolezen vztrajala ali se ponovila.</w:t>
      </w:r>
    </w:p>
    <w:p w14:paraId="10F21D1D"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33539B02"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Razlika med zdravljenima skupinama je bila statistično značilna v korist zdravljenja z afliberceptom za primarni cilj učinkovitosti (sprememba BCVA) in potrjena s sekundarnim ciljem učinkovitosti (delež bolnikov, ki so do 24. tedna pridobili 15 črk BCVA glede na izhodiščne vrednosti). Razlika za oba končna cilja se je ohranila do 48. tedna.</w:t>
      </w:r>
    </w:p>
    <w:p w14:paraId="296E5B6B"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09B5DA7C"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Podrobnejši izsledki analiz podatkov iz študije MYRROR so prikazani v preglednici 6 in sliki 5.</w:t>
      </w:r>
    </w:p>
    <w:p w14:paraId="208B8CE2" w14:textId="77777777" w:rsidR="003E5BD0" w:rsidRPr="00C30BEA" w:rsidRDefault="003E5BD0" w:rsidP="00C30BEA">
      <w:pPr>
        <w:widowControl/>
        <w:tabs>
          <w:tab w:val="left" w:pos="1134"/>
        </w:tabs>
        <w:spacing w:after="0" w:line="240" w:lineRule="auto"/>
        <w:ind w:right="-1"/>
        <w:rPr>
          <w:rFonts w:ascii="Times New Roman" w:eastAsia="Times New Roman" w:hAnsi="Times New Roman" w:cs="Times New Roman"/>
          <w:b/>
          <w:bCs/>
          <w:position w:val="-1"/>
        </w:rPr>
      </w:pPr>
    </w:p>
    <w:p w14:paraId="24A878AB" w14:textId="77777777" w:rsidR="003E5BD0" w:rsidRPr="00C30BEA" w:rsidRDefault="003E5BD0" w:rsidP="00C30BEA">
      <w:pPr>
        <w:keepNext/>
        <w:widowControl/>
        <w:tabs>
          <w:tab w:val="left" w:pos="1134"/>
        </w:tabs>
        <w:spacing w:after="0" w:line="240" w:lineRule="auto"/>
        <w:ind w:left="1134" w:right="-1" w:hanging="1134"/>
        <w:rPr>
          <w:rFonts w:ascii="Times New Roman" w:eastAsia="Times New Roman" w:hAnsi="Times New Roman" w:cs="Times New Roman"/>
          <w:b/>
          <w:bCs/>
          <w:position w:val="-1"/>
        </w:rPr>
      </w:pPr>
      <w:r w:rsidRPr="00C30BEA">
        <w:rPr>
          <w:rFonts w:ascii="Times New Roman" w:hAnsi="Times New Roman" w:cs="Times New Roman"/>
          <w:b/>
        </w:rPr>
        <w:lastRenderedPageBreak/>
        <w:t>Preglednica 6:</w:t>
      </w:r>
      <w:r w:rsidRPr="00C30BEA">
        <w:rPr>
          <w:rFonts w:ascii="Times New Roman" w:hAnsi="Times New Roman" w:cs="Times New Roman"/>
          <w:b/>
        </w:rPr>
        <w:tab/>
        <w:t>Izidi učinkovitosti v 24. tednu (primarna analiza) in 48. tednu študije MYRROR (celotna analiza z LOCF</w:t>
      </w:r>
      <w:r w:rsidRPr="00C30BEA">
        <w:rPr>
          <w:rFonts w:ascii="Times New Roman" w:hAnsi="Times New Roman" w:cs="Times New Roman"/>
          <w:b/>
          <w:vertAlign w:val="superscript"/>
        </w:rPr>
        <w:t>A</w:t>
      </w:r>
      <w:r w:rsidRPr="00C30BEA">
        <w:rPr>
          <w:rFonts w:ascii="Times New Roman" w:hAnsi="Times New Roman" w:cs="Times New Roman"/>
          <w:b/>
        </w:rPr>
        <w:t>)</w:t>
      </w:r>
    </w:p>
    <w:p w14:paraId="6E2A054B" w14:textId="77777777" w:rsidR="003E5BD0" w:rsidRPr="00C30BEA" w:rsidRDefault="003E5BD0" w:rsidP="00C30BEA">
      <w:pPr>
        <w:keepNext/>
        <w:widowControl/>
        <w:tabs>
          <w:tab w:val="left" w:pos="1134"/>
        </w:tabs>
        <w:spacing w:after="0" w:line="240" w:lineRule="auto"/>
        <w:ind w:right="-1"/>
        <w:rPr>
          <w:rFonts w:ascii="Times New Roman" w:eastAsia="Times New Roman" w:hAnsi="Times New Roman" w:cs="Times New Roman"/>
        </w:rPr>
      </w:pPr>
    </w:p>
    <w:tbl>
      <w:tblPr>
        <w:tblStyle w:val="TableGrid"/>
        <w:tblW w:w="5000" w:type="pct"/>
        <w:tblCellMar>
          <w:top w:w="28" w:type="dxa"/>
          <w:bottom w:w="28" w:type="dxa"/>
        </w:tblCellMar>
        <w:tblLook w:val="04A0" w:firstRow="1" w:lastRow="0" w:firstColumn="1" w:lastColumn="0" w:noHBand="0" w:noVBand="1"/>
      </w:tblPr>
      <w:tblGrid>
        <w:gridCol w:w="2554"/>
        <w:gridCol w:w="1535"/>
        <w:gridCol w:w="1735"/>
        <w:gridCol w:w="1563"/>
        <w:gridCol w:w="1677"/>
      </w:tblGrid>
      <w:tr w:rsidR="003E5BD0" w:rsidRPr="00C30BEA" w14:paraId="036BB303" w14:textId="77777777" w:rsidTr="00F26C9A">
        <w:trPr>
          <w:cantSplit/>
          <w:trHeight w:val="57"/>
        </w:trPr>
        <w:tc>
          <w:tcPr>
            <w:tcW w:w="1409" w:type="pct"/>
            <w:vMerge w:val="restart"/>
            <w:shd w:val="clear" w:color="auto" w:fill="auto"/>
          </w:tcPr>
          <w:p w14:paraId="5D1A11E5" w14:textId="77777777" w:rsidR="003E5BD0" w:rsidRPr="00C30BEA" w:rsidRDefault="003E5BD0" w:rsidP="00C30BEA">
            <w:pPr>
              <w:keepNext/>
              <w:widowControl/>
              <w:ind w:right="-1"/>
              <w:rPr>
                <w:rFonts w:ascii="Times New Roman" w:eastAsia="Times New Roman" w:hAnsi="Times New Roman" w:cs="Times New Roman"/>
                <w:b/>
                <w:bCs/>
              </w:rPr>
            </w:pPr>
            <w:r w:rsidRPr="00C30BEA">
              <w:rPr>
                <w:rFonts w:ascii="Times New Roman" w:hAnsi="Times New Roman" w:cs="Times New Roman"/>
                <w:b/>
              </w:rPr>
              <w:t>Izidi učinkovitosti</w:t>
            </w:r>
          </w:p>
        </w:tc>
        <w:tc>
          <w:tcPr>
            <w:tcW w:w="3591" w:type="pct"/>
            <w:gridSpan w:val="4"/>
            <w:shd w:val="clear" w:color="auto" w:fill="auto"/>
          </w:tcPr>
          <w:p w14:paraId="4C2D5D93" w14:textId="77777777" w:rsidR="003E5BD0" w:rsidRPr="00C30BEA" w:rsidRDefault="003E5BD0" w:rsidP="00C30BEA">
            <w:pPr>
              <w:keepNext/>
              <w:widowControl/>
              <w:ind w:right="-1"/>
              <w:jc w:val="center"/>
              <w:rPr>
                <w:rFonts w:ascii="Times New Roman" w:eastAsia="Times New Roman" w:hAnsi="Times New Roman" w:cs="Times New Roman"/>
                <w:b/>
                <w:bCs/>
              </w:rPr>
            </w:pPr>
            <w:r w:rsidRPr="00C30BEA">
              <w:rPr>
                <w:rFonts w:ascii="Times New Roman" w:hAnsi="Times New Roman" w:cs="Times New Roman"/>
                <w:b/>
              </w:rPr>
              <w:t>MYRROR</w:t>
            </w:r>
          </w:p>
        </w:tc>
      </w:tr>
      <w:tr w:rsidR="003E5BD0" w:rsidRPr="00C30BEA" w14:paraId="7AFBAB7C" w14:textId="77777777" w:rsidTr="00F26C9A">
        <w:trPr>
          <w:cantSplit/>
          <w:trHeight w:val="57"/>
        </w:trPr>
        <w:tc>
          <w:tcPr>
            <w:tcW w:w="1409" w:type="pct"/>
            <w:vMerge/>
            <w:shd w:val="clear" w:color="auto" w:fill="auto"/>
          </w:tcPr>
          <w:p w14:paraId="55BF2F10" w14:textId="77777777" w:rsidR="003E5BD0" w:rsidRPr="00C30BEA" w:rsidRDefault="003E5BD0" w:rsidP="00C30BEA">
            <w:pPr>
              <w:keepNext/>
              <w:widowControl/>
              <w:ind w:right="-1"/>
              <w:jc w:val="center"/>
              <w:rPr>
                <w:rFonts w:ascii="Times New Roman" w:eastAsia="Times New Roman" w:hAnsi="Times New Roman" w:cs="Times New Roman"/>
                <w:b/>
                <w:bCs/>
              </w:rPr>
            </w:pPr>
          </w:p>
        </w:tc>
        <w:tc>
          <w:tcPr>
            <w:tcW w:w="1803" w:type="pct"/>
            <w:gridSpan w:val="2"/>
            <w:shd w:val="clear" w:color="auto" w:fill="auto"/>
          </w:tcPr>
          <w:p w14:paraId="227D62C3" w14:textId="77777777" w:rsidR="003E5BD0" w:rsidRPr="00C30BEA" w:rsidRDefault="003E5BD0" w:rsidP="00C30BEA">
            <w:pPr>
              <w:keepNext/>
              <w:widowControl/>
              <w:ind w:right="-1"/>
              <w:jc w:val="center"/>
              <w:rPr>
                <w:rFonts w:ascii="Times New Roman" w:eastAsia="Times New Roman" w:hAnsi="Times New Roman" w:cs="Times New Roman"/>
                <w:b/>
                <w:bCs/>
              </w:rPr>
            </w:pPr>
            <w:r w:rsidRPr="00C30BEA">
              <w:rPr>
                <w:rFonts w:ascii="Times New Roman" w:hAnsi="Times New Roman" w:cs="Times New Roman"/>
                <w:b/>
              </w:rPr>
              <w:t>24 tednov</w:t>
            </w:r>
          </w:p>
        </w:tc>
        <w:tc>
          <w:tcPr>
            <w:tcW w:w="1787" w:type="pct"/>
            <w:gridSpan w:val="2"/>
            <w:shd w:val="clear" w:color="auto" w:fill="auto"/>
          </w:tcPr>
          <w:p w14:paraId="3F42A689" w14:textId="77777777" w:rsidR="003E5BD0" w:rsidRPr="00C30BEA" w:rsidRDefault="003E5BD0" w:rsidP="00C30BEA">
            <w:pPr>
              <w:keepNext/>
              <w:widowControl/>
              <w:ind w:right="-1"/>
              <w:jc w:val="center"/>
              <w:rPr>
                <w:rFonts w:ascii="Times New Roman" w:eastAsia="Times New Roman" w:hAnsi="Times New Roman" w:cs="Times New Roman"/>
                <w:b/>
                <w:bCs/>
              </w:rPr>
            </w:pPr>
            <w:r w:rsidRPr="00C30BEA">
              <w:rPr>
                <w:rFonts w:ascii="Times New Roman" w:hAnsi="Times New Roman" w:cs="Times New Roman"/>
                <w:b/>
              </w:rPr>
              <w:t>48 tednov</w:t>
            </w:r>
          </w:p>
        </w:tc>
      </w:tr>
      <w:tr w:rsidR="003E5BD0" w:rsidRPr="00C30BEA" w14:paraId="3244744B" w14:textId="77777777" w:rsidTr="00F26C9A">
        <w:trPr>
          <w:cantSplit/>
          <w:trHeight w:val="57"/>
        </w:trPr>
        <w:tc>
          <w:tcPr>
            <w:tcW w:w="1409" w:type="pct"/>
            <w:vMerge/>
            <w:shd w:val="clear" w:color="auto" w:fill="auto"/>
          </w:tcPr>
          <w:p w14:paraId="23EEAC75" w14:textId="77777777" w:rsidR="003E5BD0" w:rsidRPr="00C30BEA" w:rsidRDefault="003E5BD0" w:rsidP="00C30BEA">
            <w:pPr>
              <w:keepNext/>
              <w:widowControl/>
              <w:ind w:right="-1"/>
              <w:jc w:val="center"/>
              <w:rPr>
                <w:rFonts w:ascii="Times New Roman" w:eastAsia="Times New Roman" w:hAnsi="Times New Roman" w:cs="Times New Roman"/>
                <w:b/>
                <w:bCs/>
              </w:rPr>
            </w:pPr>
          </w:p>
        </w:tc>
        <w:tc>
          <w:tcPr>
            <w:tcW w:w="847" w:type="pct"/>
            <w:shd w:val="clear" w:color="auto" w:fill="auto"/>
          </w:tcPr>
          <w:p w14:paraId="165ADA73" w14:textId="77777777" w:rsidR="003E5BD0" w:rsidRPr="00C30BEA" w:rsidRDefault="003E5BD0" w:rsidP="00C30BEA">
            <w:pPr>
              <w:keepNext/>
              <w:widowControl/>
              <w:ind w:right="-1"/>
              <w:jc w:val="center"/>
              <w:rPr>
                <w:rFonts w:ascii="Times New Roman" w:eastAsia="Times New Roman" w:hAnsi="Times New Roman" w:cs="Times New Roman"/>
                <w:b/>
                <w:bCs/>
              </w:rPr>
            </w:pPr>
            <w:r w:rsidRPr="00C30BEA">
              <w:rPr>
                <w:rFonts w:ascii="Times New Roman" w:hAnsi="Times New Roman" w:cs="Times New Roman"/>
                <w:b/>
              </w:rPr>
              <w:t>aflibercept 2 mg</w:t>
            </w:r>
          </w:p>
          <w:p w14:paraId="367B2E5E" w14:textId="77777777" w:rsidR="003E5BD0" w:rsidRPr="00C30BEA" w:rsidRDefault="003E5BD0" w:rsidP="00C30BEA">
            <w:pPr>
              <w:keepNext/>
              <w:widowControl/>
              <w:ind w:right="-1"/>
              <w:jc w:val="center"/>
              <w:rPr>
                <w:rFonts w:ascii="Times New Roman" w:eastAsia="Times New Roman" w:hAnsi="Times New Roman" w:cs="Times New Roman"/>
                <w:b/>
                <w:bCs/>
              </w:rPr>
            </w:pPr>
            <w:r w:rsidRPr="00C30BEA">
              <w:rPr>
                <w:rFonts w:ascii="Times New Roman" w:hAnsi="Times New Roman" w:cs="Times New Roman"/>
                <w:b/>
              </w:rPr>
              <w:t>(N = 90)</w:t>
            </w:r>
          </w:p>
        </w:tc>
        <w:tc>
          <w:tcPr>
            <w:tcW w:w="957" w:type="pct"/>
            <w:shd w:val="clear" w:color="auto" w:fill="auto"/>
          </w:tcPr>
          <w:p w14:paraId="2EAE95A8" w14:textId="77777777" w:rsidR="003E5BD0" w:rsidRPr="00C30BEA" w:rsidRDefault="003E5BD0" w:rsidP="00C30BEA">
            <w:pPr>
              <w:keepNext/>
              <w:widowControl/>
              <w:ind w:right="-1"/>
              <w:jc w:val="center"/>
              <w:rPr>
                <w:rFonts w:ascii="Times New Roman" w:eastAsia="Times New Roman" w:hAnsi="Times New Roman" w:cs="Times New Roman"/>
                <w:b/>
                <w:bCs/>
              </w:rPr>
            </w:pPr>
            <w:r w:rsidRPr="00C30BEA">
              <w:rPr>
                <w:rFonts w:ascii="Times New Roman" w:hAnsi="Times New Roman" w:cs="Times New Roman"/>
                <w:b/>
              </w:rPr>
              <w:t>placebo</w:t>
            </w:r>
          </w:p>
          <w:p w14:paraId="7AB008C6" w14:textId="77777777" w:rsidR="003E5BD0" w:rsidRPr="00C30BEA" w:rsidRDefault="003E5BD0" w:rsidP="00C30BEA">
            <w:pPr>
              <w:keepNext/>
              <w:widowControl/>
              <w:ind w:right="-1"/>
              <w:jc w:val="center"/>
              <w:rPr>
                <w:rFonts w:ascii="Times New Roman" w:eastAsia="Times New Roman" w:hAnsi="Times New Roman" w:cs="Times New Roman"/>
                <w:b/>
                <w:bCs/>
              </w:rPr>
            </w:pPr>
            <w:r w:rsidRPr="00C30BEA">
              <w:rPr>
                <w:rFonts w:ascii="Times New Roman" w:hAnsi="Times New Roman" w:cs="Times New Roman"/>
                <w:b/>
              </w:rPr>
              <w:t>(N = 31)</w:t>
            </w:r>
          </w:p>
        </w:tc>
        <w:tc>
          <w:tcPr>
            <w:tcW w:w="862" w:type="pct"/>
            <w:shd w:val="clear" w:color="auto" w:fill="auto"/>
          </w:tcPr>
          <w:p w14:paraId="4E4D7D5A" w14:textId="77777777" w:rsidR="003E5BD0" w:rsidRPr="00C30BEA" w:rsidRDefault="003E5BD0" w:rsidP="00C30BEA">
            <w:pPr>
              <w:keepNext/>
              <w:widowControl/>
              <w:ind w:right="-1"/>
              <w:jc w:val="center"/>
              <w:rPr>
                <w:rFonts w:ascii="Times New Roman" w:eastAsia="Times New Roman" w:hAnsi="Times New Roman" w:cs="Times New Roman"/>
                <w:b/>
                <w:bCs/>
              </w:rPr>
            </w:pPr>
            <w:r w:rsidRPr="00C30BEA">
              <w:rPr>
                <w:rFonts w:ascii="Times New Roman" w:hAnsi="Times New Roman" w:cs="Times New Roman"/>
                <w:b/>
              </w:rPr>
              <w:t>aflibercept 2 mg</w:t>
            </w:r>
          </w:p>
          <w:p w14:paraId="0DCED56B" w14:textId="77777777" w:rsidR="003E5BD0" w:rsidRPr="00C30BEA" w:rsidRDefault="003E5BD0" w:rsidP="00C30BEA">
            <w:pPr>
              <w:keepNext/>
              <w:widowControl/>
              <w:ind w:right="-1"/>
              <w:jc w:val="center"/>
              <w:rPr>
                <w:rFonts w:ascii="Times New Roman" w:eastAsia="Times New Roman" w:hAnsi="Times New Roman" w:cs="Times New Roman"/>
                <w:b/>
                <w:bCs/>
              </w:rPr>
            </w:pPr>
            <w:r w:rsidRPr="00C30BEA">
              <w:rPr>
                <w:rFonts w:ascii="Times New Roman" w:hAnsi="Times New Roman" w:cs="Times New Roman"/>
                <w:b/>
              </w:rPr>
              <w:t>(N = 90)</w:t>
            </w:r>
          </w:p>
        </w:tc>
        <w:tc>
          <w:tcPr>
            <w:tcW w:w="925" w:type="pct"/>
            <w:shd w:val="clear" w:color="auto" w:fill="auto"/>
          </w:tcPr>
          <w:p w14:paraId="52DE16AD" w14:textId="77777777" w:rsidR="003E5BD0" w:rsidRPr="00C30BEA" w:rsidRDefault="003E5BD0" w:rsidP="00C30BEA">
            <w:pPr>
              <w:keepNext/>
              <w:widowControl/>
              <w:ind w:right="-1"/>
              <w:jc w:val="center"/>
              <w:rPr>
                <w:rFonts w:ascii="Times New Roman" w:eastAsia="Times New Roman" w:hAnsi="Times New Roman" w:cs="Times New Roman"/>
                <w:b/>
                <w:bCs/>
              </w:rPr>
            </w:pPr>
            <w:r w:rsidRPr="00C30BEA">
              <w:rPr>
                <w:rFonts w:ascii="Times New Roman" w:hAnsi="Times New Roman" w:cs="Times New Roman"/>
                <w:b/>
              </w:rPr>
              <w:t>placebo/</w:t>
            </w:r>
          </w:p>
          <w:p w14:paraId="2D18DC84" w14:textId="77777777" w:rsidR="003E5BD0" w:rsidRPr="00C30BEA" w:rsidRDefault="003E5BD0" w:rsidP="00C30BEA">
            <w:pPr>
              <w:keepNext/>
              <w:widowControl/>
              <w:ind w:right="-1"/>
              <w:jc w:val="center"/>
              <w:rPr>
                <w:rFonts w:ascii="Times New Roman" w:eastAsia="Times New Roman" w:hAnsi="Times New Roman" w:cs="Times New Roman"/>
                <w:b/>
                <w:bCs/>
              </w:rPr>
            </w:pPr>
            <w:r w:rsidRPr="00C30BEA">
              <w:rPr>
                <w:rFonts w:ascii="Times New Roman" w:hAnsi="Times New Roman" w:cs="Times New Roman"/>
                <w:b/>
              </w:rPr>
              <w:t>aflibercept 2 mg</w:t>
            </w:r>
          </w:p>
          <w:p w14:paraId="2DD07C7C" w14:textId="77777777" w:rsidR="003E5BD0" w:rsidRPr="00C30BEA" w:rsidRDefault="003E5BD0" w:rsidP="00C30BEA">
            <w:pPr>
              <w:keepNext/>
              <w:widowControl/>
              <w:ind w:right="-1"/>
              <w:jc w:val="center"/>
              <w:rPr>
                <w:rFonts w:ascii="Times New Roman" w:eastAsia="Times New Roman" w:hAnsi="Times New Roman" w:cs="Times New Roman"/>
                <w:b/>
                <w:bCs/>
              </w:rPr>
            </w:pPr>
            <w:r w:rsidRPr="00C30BEA">
              <w:rPr>
                <w:rFonts w:ascii="Times New Roman" w:hAnsi="Times New Roman" w:cs="Times New Roman"/>
                <w:b/>
              </w:rPr>
              <w:t>(N = 31)</w:t>
            </w:r>
          </w:p>
        </w:tc>
      </w:tr>
      <w:tr w:rsidR="003E5BD0" w:rsidRPr="00C30BEA" w14:paraId="40CCE29B" w14:textId="77777777" w:rsidTr="00F26C9A">
        <w:trPr>
          <w:cantSplit/>
          <w:trHeight w:val="57"/>
        </w:trPr>
        <w:tc>
          <w:tcPr>
            <w:tcW w:w="1409" w:type="pct"/>
            <w:shd w:val="clear" w:color="auto" w:fill="auto"/>
          </w:tcPr>
          <w:p w14:paraId="072E3385" w14:textId="77777777" w:rsidR="003E5BD0" w:rsidRPr="00C30BEA" w:rsidRDefault="003E5BD0" w:rsidP="00C30BEA">
            <w:pPr>
              <w:widowControl/>
              <w:ind w:right="-1"/>
              <w:rPr>
                <w:rFonts w:ascii="Times New Roman" w:hAnsi="Times New Roman" w:cs="Times New Roman"/>
              </w:rPr>
            </w:pPr>
            <w:r w:rsidRPr="00C30BEA">
              <w:rPr>
                <w:rFonts w:ascii="Times New Roman" w:hAnsi="Times New Roman" w:cs="Times New Roman"/>
              </w:rPr>
              <w:t>Povprečna sprememba BCVA</w:t>
            </w:r>
            <w:r w:rsidRPr="00C30BEA">
              <w:rPr>
                <w:rFonts w:ascii="Times New Roman" w:hAnsi="Times New Roman" w:cs="Times New Roman"/>
                <w:vertAlign w:val="superscript"/>
              </w:rPr>
              <w:t>B</w:t>
            </w:r>
            <w:r w:rsidRPr="00C30BEA">
              <w:rPr>
                <w:rFonts w:ascii="Times New Roman" w:hAnsi="Times New Roman" w:cs="Times New Roman"/>
              </w:rPr>
              <w:t>, ocenjena s tablicami ETDRS, glede na izhodiščne vrednosti (SD)</w:t>
            </w:r>
            <w:r w:rsidRPr="00C30BEA">
              <w:rPr>
                <w:rFonts w:ascii="Times New Roman" w:hAnsi="Times New Roman" w:cs="Times New Roman"/>
                <w:vertAlign w:val="superscript"/>
              </w:rPr>
              <w:t>B</w:t>
            </w:r>
          </w:p>
        </w:tc>
        <w:tc>
          <w:tcPr>
            <w:tcW w:w="847" w:type="pct"/>
            <w:shd w:val="clear" w:color="auto" w:fill="auto"/>
            <w:vAlign w:val="center"/>
          </w:tcPr>
          <w:p w14:paraId="127B39BB"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12,1</w:t>
            </w:r>
          </w:p>
          <w:p w14:paraId="1C626831"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(8,3)</w:t>
            </w:r>
          </w:p>
        </w:tc>
        <w:tc>
          <w:tcPr>
            <w:tcW w:w="957" w:type="pct"/>
            <w:shd w:val="clear" w:color="auto" w:fill="auto"/>
            <w:vAlign w:val="center"/>
          </w:tcPr>
          <w:p w14:paraId="0643EE8E"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–2,0</w:t>
            </w:r>
          </w:p>
          <w:p w14:paraId="77236D63"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(9,7)</w:t>
            </w:r>
          </w:p>
        </w:tc>
        <w:tc>
          <w:tcPr>
            <w:tcW w:w="862" w:type="pct"/>
            <w:shd w:val="clear" w:color="auto" w:fill="auto"/>
            <w:vAlign w:val="center"/>
          </w:tcPr>
          <w:p w14:paraId="25286AD3"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13,5</w:t>
            </w:r>
          </w:p>
          <w:p w14:paraId="1A96DDDF"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(8,8)</w:t>
            </w:r>
          </w:p>
        </w:tc>
        <w:tc>
          <w:tcPr>
            <w:tcW w:w="925" w:type="pct"/>
            <w:shd w:val="clear" w:color="auto" w:fill="auto"/>
            <w:vAlign w:val="center"/>
          </w:tcPr>
          <w:p w14:paraId="28CA76D9"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3,9</w:t>
            </w:r>
          </w:p>
          <w:p w14:paraId="7A3E3D91"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(14,3)</w:t>
            </w:r>
          </w:p>
        </w:tc>
      </w:tr>
      <w:tr w:rsidR="003E5BD0" w:rsidRPr="00C30BEA" w14:paraId="1503690E" w14:textId="77777777" w:rsidTr="00F26C9A">
        <w:trPr>
          <w:cantSplit/>
          <w:trHeight w:val="57"/>
        </w:trPr>
        <w:tc>
          <w:tcPr>
            <w:tcW w:w="1409" w:type="pct"/>
            <w:shd w:val="clear" w:color="auto" w:fill="auto"/>
          </w:tcPr>
          <w:p w14:paraId="0F1E22C3" w14:textId="77777777" w:rsidR="003E5BD0" w:rsidRPr="00C30BEA" w:rsidRDefault="003E5BD0" w:rsidP="00C30BEA">
            <w:pPr>
              <w:widowControl/>
              <w:ind w:right="-1"/>
              <w:rPr>
                <w:rFonts w:ascii="Times New Roman" w:hAnsi="Times New Roman" w:cs="Times New Roman"/>
              </w:rPr>
            </w:pPr>
            <w:r w:rsidRPr="00C30BEA">
              <w:rPr>
                <w:rFonts w:ascii="Times New Roman" w:hAnsi="Times New Roman" w:cs="Times New Roman"/>
              </w:rPr>
              <w:t>Razlika v povprečni vrednosti LS</w:t>
            </w:r>
            <w:r w:rsidRPr="00C30BEA">
              <w:rPr>
                <w:rFonts w:ascii="Times New Roman" w:hAnsi="Times New Roman" w:cs="Times New Roman"/>
                <w:vertAlign w:val="superscript"/>
              </w:rPr>
              <w:t>C,D,E</w:t>
            </w:r>
          </w:p>
          <w:p w14:paraId="12284D23" w14:textId="77777777" w:rsidR="003E5BD0" w:rsidRPr="00C30BEA" w:rsidRDefault="003E5BD0" w:rsidP="00C30BEA">
            <w:pPr>
              <w:widowControl/>
              <w:ind w:right="-1"/>
              <w:rPr>
                <w:rFonts w:ascii="Times New Roman" w:hAnsi="Times New Roman" w:cs="Times New Roman"/>
              </w:rPr>
            </w:pPr>
            <w:r w:rsidRPr="00C30BEA">
              <w:rPr>
                <w:rFonts w:ascii="Times New Roman" w:hAnsi="Times New Roman" w:cs="Times New Roman"/>
              </w:rPr>
              <w:t>(95 % IZ)</w:t>
            </w:r>
          </w:p>
        </w:tc>
        <w:tc>
          <w:tcPr>
            <w:tcW w:w="847" w:type="pct"/>
            <w:shd w:val="clear" w:color="auto" w:fill="auto"/>
            <w:vAlign w:val="bottom"/>
          </w:tcPr>
          <w:p w14:paraId="2F23F755"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14,1</w:t>
            </w:r>
          </w:p>
          <w:p w14:paraId="11D43386"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(10,8; 17,4)</w:t>
            </w:r>
          </w:p>
        </w:tc>
        <w:tc>
          <w:tcPr>
            <w:tcW w:w="957" w:type="pct"/>
            <w:shd w:val="clear" w:color="auto" w:fill="auto"/>
            <w:vAlign w:val="bottom"/>
          </w:tcPr>
          <w:p w14:paraId="14C965A3" w14:textId="77777777" w:rsidR="003E5BD0" w:rsidRPr="00C30BEA" w:rsidRDefault="003E5BD0" w:rsidP="00C30BEA">
            <w:pPr>
              <w:widowControl/>
              <w:ind w:right="-1"/>
              <w:jc w:val="center"/>
              <w:rPr>
                <w:rFonts w:ascii="Times New Roman" w:eastAsia="Times New Roman" w:hAnsi="Times New Roman" w:cs="Times New Roman"/>
              </w:rPr>
            </w:pPr>
          </w:p>
        </w:tc>
        <w:tc>
          <w:tcPr>
            <w:tcW w:w="862" w:type="pct"/>
            <w:shd w:val="clear" w:color="auto" w:fill="auto"/>
            <w:vAlign w:val="bottom"/>
          </w:tcPr>
          <w:p w14:paraId="0D4CDC69"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9,5</w:t>
            </w:r>
          </w:p>
          <w:p w14:paraId="58B0527A"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(5,4; 13,7)</w:t>
            </w:r>
          </w:p>
        </w:tc>
        <w:tc>
          <w:tcPr>
            <w:tcW w:w="925" w:type="pct"/>
            <w:shd w:val="clear" w:color="auto" w:fill="auto"/>
            <w:vAlign w:val="bottom"/>
          </w:tcPr>
          <w:p w14:paraId="7F590435" w14:textId="77777777" w:rsidR="003E5BD0" w:rsidRPr="00C30BEA" w:rsidRDefault="003E5BD0" w:rsidP="00C30BEA">
            <w:pPr>
              <w:widowControl/>
              <w:ind w:right="-1"/>
              <w:jc w:val="center"/>
              <w:rPr>
                <w:rFonts w:ascii="Times New Roman" w:eastAsia="Times New Roman" w:hAnsi="Times New Roman" w:cs="Times New Roman"/>
              </w:rPr>
            </w:pPr>
          </w:p>
        </w:tc>
      </w:tr>
      <w:tr w:rsidR="003E5BD0" w:rsidRPr="00C30BEA" w14:paraId="37F0B4E2" w14:textId="77777777" w:rsidTr="00F26C9A">
        <w:trPr>
          <w:cantSplit/>
          <w:trHeight w:val="57"/>
        </w:trPr>
        <w:tc>
          <w:tcPr>
            <w:tcW w:w="1409" w:type="pct"/>
            <w:shd w:val="clear" w:color="auto" w:fill="auto"/>
          </w:tcPr>
          <w:p w14:paraId="3EE2050B" w14:textId="77777777" w:rsidR="003E5BD0" w:rsidRPr="00C30BEA" w:rsidRDefault="003E5BD0" w:rsidP="00C30BEA">
            <w:pPr>
              <w:widowControl/>
              <w:ind w:right="-1"/>
              <w:rPr>
                <w:rFonts w:ascii="Times New Roman" w:hAnsi="Times New Roman" w:cs="Times New Roman"/>
              </w:rPr>
            </w:pPr>
            <w:r w:rsidRPr="00C30BEA">
              <w:rPr>
                <w:rFonts w:ascii="Times New Roman" w:hAnsi="Times New Roman" w:cs="Times New Roman"/>
              </w:rPr>
              <w:t>Delež bolnikov, ki so pridobili ≥ 15 črk glede na izhodiščne vrednosti</w:t>
            </w:r>
          </w:p>
        </w:tc>
        <w:tc>
          <w:tcPr>
            <w:tcW w:w="847" w:type="pct"/>
            <w:shd w:val="clear" w:color="auto" w:fill="auto"/>
            <w:vAlign w:val="center"/>
          </w:tcPr>
          <w:p w14:paraId="7FE8515B"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38,9 %</w:t>
            </w:r>
          </w:p>
        </w:tc>
        <w:tc>
          <w:tcPr>
            <w:tcW w:w="957" w:type="pct"/>
            <w:shd w:val="clear" w:color="auto" w:fill="auto"/>
            <w:vAlign w:val="center"/>
          </w:tcPr>
          <w:p w14:paraId="0E861283"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9,7 %</w:t>
            </w:r>
          </w:p>
        </w:tc>
        <w:tc>
          <w:tcPr>
            <w:tcW w:w="862" w:type="pct"/>
            <w:shd w:val="clear" w:color="auto" w:fill="auto"/>
            <w:vAlign w:val="center"/>
          </w:tcPr>
          <w:p w14:paraId="4880E835"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50,0 %</w:t>
            </w:r>
          </w:p>
        </w:tc>
        <w:tc>
          <w:tcPr>
            <w:tcW w:w="925" w:type="pct"/>
            <w:shd w:val="clear" w:color="auto" w:fill="auto"/>
            <w:vAlign w:val="center"/>
          </w:tcPr>
          <w:p w14:paraId="14591113" w14:textId="77777777" w:rsidR="003E5BD0" w:rsidRPr="00C30BEA" w:rsidRDefault="003E5BD0" w:rsidP="00C30BEA">
            <w:pPr>
              <w:widowControl/>
              <w:ind w:right="-1"/>
              <w:jc w:val="center"/>
              <w:rPr>
                <w:rFonts w:ascii="Times New Roman" w:eastAsia="Times New Roman" w:hAnsi="Times New Roman" w:cs="Times New Roman"/>
              </w:rPr>
            </w:pPr>
            <w:r w:rsidRPr="00C30BEA">
              <w:rPr>
                <w:rFonts w:ascii="Times New Roman" w:hAnsi="Times New Roman" w:cs="Times New Roman"/>
              </w:rPr>
              <w:t>29,0 %</w:t>
            </w:r>
          </w:p>
        </w:tc>
      </w:tr>
      <w:tr w:rsidR="003E5BD0" w:rsidRPr="00C30BEA" w14:paraId="1E218484" w14:textId="77777777" w:rsidTr="00F26C9A">
        <w:trPr>
          <w:cantSplit/>
          <w:trHeight w:val="57"/>
        </w:trPr>
        <w:tc>
          <w:tcPr>
            <w:tcW w:w="1409" w:type="pct"/>
            <w:shd w:val="clear" w:color="auto" w:fill="auto"/>
          </w:tcPr>
          <w:p w14:paraId="285817AC" w14:textId="77777777" w:rsidR="003E5BD0" w:rsidRPr="00C30BEA" w:rsidRDefault="003E5BD0" w:rsidP="00C30BEA">
            <w:pPr>
              <w:keepNext/>
              <w:widowControl/>
              <w:ind w:right="-1"/>
              <w:rPr>
                <w:rFonts w:ascii="Times New Roman" w:hAnsi="Times New Roman" w:cs="Times New Roman"/>
              </w:rPr>
            </w:pPr>
            <w:r w:rsidRPr="00C30BEA">
              <w:rPr>
                <w:rFonts w:ascii="Times New Roman" w:hAnsi="Times New Roman" w:cs="Times New Roman"/>
              </w:rPr>
              <w:t>Prilagojena razlika</w:t>
            </w:r>
            <w:r w:rsidRPr="00C30BEA">
              <w:rPr>
                <w:rFonts w:ascii="Times New Roman" w:hAnsi="Times New Roman" w:cs="Times New Roman"/>
                <w:vertAlign w:val="superscript"/>
              </w:rPr>
              <w:t>D,F</w:t>
            </w:r>
          </w:p>
          <w:p w14:paraId="5690E598" w14:textId="77777777" w:rsidR="003E5BD0" w:rsidRPr="00C30BEA" w:rsidRDefault="003E5BD0" w:rsidP="00C30BEA">
            <w:pPr>
              <w:keepNext/>
              <w:widowControl/>
              <w:ind w:right="-1"/>
              <w:rPr>
                <w:rFonts w:ascii="Times New Roman" w:hAnsi="Times New Roman" w:cs="Times New Roman"/>
              </w:rPr>
            </w:pPr>
            <w:r w:rsidRPr="00C30BEA">
              <w:rPr>
                <w:rFonts w:ascii="Times New Roman" w:hAnsi="Times New Roman" w:cs="Times New Roman"/>
              </w:rPr>
              <w:t>(95 % IZ)</w:t>
            </w:r>
          </w:p>
        </w:tc>
        <w:tc>
          <w:tcPr>
            <w:tcW w:w="847" w:type="pct"/>
            <w:shd w:val="clear" w:color="auto" w:fill="auto"/>
            <w:vAlign w:val="bottom"/>
          </w:tcPr>
          <w:p w14:paraId="0FC4D655"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29,2 %</w:t>
            </w:r>
          </w:p>
          <w:p w14:paraId="0D5F33C1"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(14,4; 44,0)</w:t>
            </w:r>
          </w:p>
        </w:tc>
        <w:tc>
          <w:tcPr>
            <w:tcW w:w="957" w:type="pct"/>
            <w:shd w:val="clear" w:color="auto" w:fill="auto"/>
            <w:vAlign w:val="bottom"/>
          </w:tcPr>
          <w:p w14:paraId="1851216C" w14:textId="77777777" w:rsidR="003E5BD0" w:rsidRPr="00C30BEA" w:rsidRDefault="003E5BD0" w:rsidP="00C30BEA">
            <w:pPr>
              <w:keepNext/>
              <w:widowControl/>
              <w:ind w:right="-1"/>
              <w:jc w:val="center"/>
              <w:rPr>
                <w:rFonts w:ascii="Times New Roman" w:eastAsia="Times New Roman" w:hAnsi="Times New Roman" w:cs="Times New Roman"/>
              </w:rPr>
            </w:pPr>
          </w:p>
        </w:tc>
        <w:tc>
          <w:tcPr>
            <w:tcW w:w="862" w:type="pct"/>
            <w:shd w:val="clear" w:color="auto" w:fill="auto"/>
            <w:vAlign w:val="bottom"/>
          </w:tcPr>
          <w:p w14:paraId="7B7BE973"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21,0 %</w:t>
            </w:r>
          </w:p>
          <w:p w14:paraId="5BB7C9FA" w14:textId="77777777" w:rsidR="003E5BD0" w:rsidRPr="00C30BEA" w:rsidRDefault="003E5BD0" w:rsidP="00C30BEA">
            <w:pPr>
              <w:keepNext/>
              <w:widowControl/>
              <w:ind w:right="-1"/>
              <w:jc w:val="center"/>
              <w:rPr>
                <w:rFonts w:ascii="Times New Roman" w:eastAsia="Times New Roman" w:hAnsi="Times New Roman" w:cs="Times New Roman"/>
              </w:rPr>
            </w:pPr>
            <w:r w:rsidRPr="00C30BEA">
              <w:rPr>
                <w:rFonts w:ascii="Times New Roman" w:hAnsi="Times New Roman" w:cs="Times New Roman"/>
              </w:rPr>
              <w:t>(1,9; 40,1)</w:t>
            </w:r>
          </w:p>
        </w:tc>
        <w:tc>
          <w:tcPr>
            <w:tcW w:w="925" w:type="pct"/>
            <w:shd w:val="clear" w:color="auto" w:fill="auto"/>
            <w:vAlign w:val="bottom"/>
          </w:tcPr>
          <w:p w14:paraId="34CC568F" w14:textId="77777777" w:rsidR="003E5BD0" w:rsidRPr="00C30BEA" w:rsidRDefault="003E5BD0" w:rsidP="00C30BEA">
            <w:pPr>
              <w:keepNext/>
              <w:widowControl/>
              <w:ind w:right="-1"/>
              <w:jc w:val="center"/>
              <w:rPr>
                <w:rFonts w:ascii="Times New Roman" w:eastAsia="Times New Roman" w:hAnsi="Times New Roman" w:cs="Times New Roman"/>
              </w:rPr>
            </w:pPr>
          </w:p>
        </w:tc>
      </w:tr>
    </w:tbl>
    <w:p w14:paraId="06E58A42" w14:textId="77777777" w:rsidR="003E5BD0" w:rsidRPr="00C30BEA" w:rsidRDefault="003E5BD0" w:rsidP="00C30BEA">
      <w:pPr>
        <w:pStyle w:val="Default"/>
        <w:keepNext/>
        <w:ind w:right="-1"/>
        <w:rPr>
          <w:sz w:val="22"/>
          <w:szCs w:val="22"/>
        </w:rPr>
      </w:pPr>
      <w:r w:rsidRPr="00C30BEA">
        <w:rPr>
          <w:sz w:val="22"/>
          <w:szCs w:val="22"/>
          <w:vertAlign w:val="superscript"/>
        </w:rPr>
        <w:t>A)</w:t>
      </w:r>
      <w:r w:rsidRPr="00C30BEA">
        <w:rPr>
          <w:sz w:val="22"/>
          <w:szCs w:val="22"/>
        </w:rPr>
        <w:t xml:space="preserve"> LOCF: zadnje opazovanje preneseno naprej (Last Observation Carried Forward)</w:t>
      </w:r>
    </w:p>
    <w:p w14:paraId="2EF5B256" w14:textId="77777777" w:rsidR="003E5BD0" w:rsidRPr="00C30BEA" w:rsidRDefault="003E5BD0" w:rsidP="00C30BEA">
      <w:pPr>
        <w:pStyle w:val="Default"/>
        <w:ind w:right="-1"/>
        <w:rPr>
          <w:sz w:val="22"/>
          <w:szCs w:val="22"/>
        </w:rPr>
      </w:pPr>
      <w:r w:rsidRPr="00C30BEA">
        <w:rPr>
          <w:sz w:val="22"/>
          <w:szCs w:val="22"/>
          <w:vertAlign w:val="superscript"/>
        </w:rPr>
        <w:t>B)</w:t>
      </w:r>
      <w:r w:rsidRPr="00C30BEA">
        <w:rPr>
          <w:sz w:val="22"/>
          <w:szCs w:val="22"/>
        </w:rPr>
        <w:t xml:space="preserve"> BCVA: najboljša korigirana ostrina vida (Best Corrected Visual Acuity)</w:t>
      </w:r>
    </w:p>
    <w:p w14:paraId="22C7551A" w14:textId="77777777" w:rsidR="003E5BD0" w:rsidRPr="00C30BEA" w:rsidRDefault="003E5BD0" w:rsidP="00C30BEA">
      <w:pPr>
        <w:pStyle w:val="Default"/>
        <w:ind w:left="154" w:right="-1"/>
        <w:rPr>
          <w:sz w:val="22"/>
          <w:szCs w:val="22"/>
        </w:rPr>
      </w:pPr>
      <w:r w:rsidRPr="00C30BEA">
        <w:rPr>
          <w:sz w:val="22"/>
          <w:szCs w:val="22"/>
        </w:rPr>
        <w:t>ETDRS: študija zgodnjega zdravljenja diabetične retinopatije (Early Treatment Diabetic Retinopathy Study)</w:t>
      </w:r>
    </w:p>
    <w:p w14:paraId="54188157" w14:textId="77777777" w:rsidR="003E5BD0" w:rsidRPr="00C30BEA" w:rsidRDefault="003E5BD0" w:rsidP="00C30BEA">
      <w:pPr>
        <w:pStyle w:val="Default"/>
        <w:ind w:left="154" w:right="-1"/>
        <w:rPr>
          <w:sz w:val="22"/>
          <w:szCs w:val="22"/>
        </w:rPr>
      </w:pPr>
      <w:r w:rsidRPr="00C30BEA">
        <w:rPr>
          <w:sz w:val="22"/>
          <w:szCs w:val="22"/>
        </w:rPr>
        <w:t>SD: standardna deviacija (Standard deviation)</w:t>
      </w:r>
    </w:p>
    <w:p w14:paraId="4B26B79A" w14:textId="77777777" w:rsidR="003E5BD0" w:rsidRPr="00C30BEA" w:rsidRDefault="003E5BD0" w:rsidP="00C30BEA">
      <w:pPr>
        <w:pStyle w:val="Default"/>
        <w:ind w:right="-1"/>
        <w:rPr>
          <w:sz w:val="22"/>
          <w:szCs w:val="22"/>
        </w:rPr>
      </w:pPr>
      <w:r w:rsidRPr="00C30BEA">
        <w:rPr>
          <w:sz w:val="22"/>
          <w:szCs w:val="22"/>
          <w:vertAlign w:val="superscript"/>
        </w:rPr>
        <w:t>C)</w:t>
      </w:r>
      <w:r w:rsidRPr="00C30BEA">
        <w:rPr>
          <w:sz w:val="22"/>
          <w:szCs w:val="22"/>
        </w:rPr>
        <w:t xml:space="preserve"> LS: povprečje najmanjših kvadratov, izpeljano z analizo kovariance ANCOVA (Least square means derived from ANCOVA)</w:t>
      </w:r>
    </w:p>
    <w:p w14:paraId="275E7659" w14:textId="77777777" w:rsidR="003E5BD0" w:rsidRPr="00C30BEA" w:rsidRDefault="003E5BD0" w:rsidP="00C30BEA">
      <w:pPr>
        <w:pStyle w:val="Default"/>
        <w:ind w:right="-1"/>
        <w:rPr>
          <w:sz w:val="22"/>
          <w:szCs w:val="22"/>
        </w:rPr>
      </w:pPr>
      <w:r w:rsidRPr="00C30BEA">
        <w:rPr>
          <w:sz w:val="22"/>
          <w:szCs w:val="22"/>
          <w:vertAlign w:val="superscript"/>
        </w:rPr>
        <w:t>D)</w:t>
      </w:r>
      <w:r w:rsidRPr="00C30BEA">
        <w:rPr>
          <w:sz w:val="22"/>
          <w:szCs w:val="22"/>
        </w:rPr>
        <w:t xml:space="preserve"> IZ: interval zaupanja</w:t>
      </w:r>
    </w:p>
    <w:p w14:paraId="6DEF0148" w14:textId="77777777" w:rsidR="003E5BD0" w:rsidRPr="00C30BEA" w:rsidRDefault="003E5BD0" w:rsidP="00C30BEA">
      <w:pPr>
        <w:pStyle w:val="Default"/>
        <w:keepNext/>
        <w:ind w:right="-1"/>
        <w:rPr>
          <w:sz w:val="22"/>
          <w:szCs w:val="22"/>
        </w:rPr>
      </w:pPr>
      <w:r w:rsidRPr="00C30BEA">
        <w:rPr>
          <w:sz w:val="22"/>
          <w:szCs w:val="22"/>
          <w:vertAlign w:val="superscript"/>
        </w:rPr>
        <w:t>E)</w:t>
      </w:r>
      <w:r w:rsidRPr="00C30BEA">
        <w:rPr>
          <w:sz w:val="22"/>
          <w:szCs w:val="22"/>
        </w:rPr>
        <w:t xml:space="preserve"> Povprečje najmanjših kvadratov (LS) in 95 % intervala zaupanja (IZ) temeljita na podlagi modela ANCOVA z dejavniki, kot so zdravljena skupina in država (country designation) kot fiksen učinek in izhodiščna vrednost BCVA kot kovarianca</w:t>
      </w:r>
    </w:p>
    <w:p w14:paraId="051115E7" w14:textId="77777777" w:rsidR="003E5BD0" w:rsidRDefault="003E5BD0" w:rsidP="00C30BEA">
      <w:pPr>
        <w:pStyle w:val="Default"/>
        <w:ind w:right="-1"/>
        <w:rPr>
          <w:sz w:val="22"/>
          <w:szCs w:val="22"/>
        </w:rPr>
      </w:pPr>
      <w:r w:rsidRPr="00C30BEA">
        <w:rPr>
          <w:sz w:val="22"/>
          <w:szCs w:val="22"/>
          <w:vertAlign w:val="superscript"/>
        </w:rPr>
        <w:t>F)</w:t>
      </w:r>
      <w:r w:rsidRPr="00C30BEA">
        <w:rPr>
          <w:sz w:val="22"/>
          <w:szCs w:val="22"/>
        </w:rPr>
        <w:t xml:space="preserve"> Razlika in 95 % interval zaupanja (IZ) se izračunata s pomočjo Cochran</w:t>
      </w:r>
      <w:r w:rsidRPr="00C30BEA">
        <w:rPr>
          <w:sz w:val="22"/>
          <w:szCs w:val="22"/>
        </w:rPr>
        <w:noBreakHyphen/>
        <w:t>Mantel</w:t>
      </w:r>
      <w:r w:rsidRPr="00C30BEA">
        <w:rPr>
          <w:sz w:val="22"/>
          <w:szCs w:val="22"/>
        </w:rPr>
        <w:noBreakHyphen/>
        <w:t>Haenszelovega (CMH) testa, prilagojenega za državo (country designations).</w:t>
      </w:r>
    </w:p>
    <w:p w14:paraId="45EEBF53" w14:textId="77777777" w:rsidR="003E5BD0" w:rsidRPr="00C30BEA" w:rsidRDefault="003E5BD0" w:rsidP="00C30BEA">
      <w:pPr>
        <w:keepNext/>
        <w:widowControl/>
        <w:tabs>
          <w:tab w:val="left" w:pos="1134"/>
        </w:tabs>
        <w:spacing w:after="0" w:line="240" w:lineRule="auto"/>
        <w:ind w:left="1134" w:right="-1" w:hanging="1134"/>
        <w:rPr>
          <w:rFonts w:ascii="Times New Roman" w:eastAsia="Times New Roman" w:hAnsi="Times New Roman" w:cs="Times New Roman"/>
          <w:b/>
          <w:bCs/>
        </w:rPr>
      </w:pPr>
      <w:r w:rsidRPr="00C30BEA">
        <w:rPr>
          <w:rFonts w:ascii="Times New Roman" w:hAnsi="Times New Roman" w:cs="Times New Roman"/>
          <w:b/>
        </w:rPr>
        <w:lastRenderedPageBreak/>
        <w:t>Slika 5:</w:t>
      </w:r>
      <w:r w:rsidRPr="00C30BEA">
        <w:rPr>
          <w:rFonts w:ascii="Times New Roman" w:hAnsi="Times New Roman" w:cs="Times New Roman"/>
          <w:b/>
        </w:rPr>
        <w:tab/>
        <w:t>Povprečna sprememba ostrine vida glede na izhodiščne vrednosti do 48. tedna študije MYRROR (celotna analiza z LOCF)</w:t>
      </w:r>
    </w:p>
    <w:p w14:paraId="732EB515" w14:textId="77777777" w:rsidR="003E5BD0" w:rsidRPr="00C30BEA" w:rsidRDefault="003E5BD0" w:rsidP="00C30BEA">
      <w:pPr>
        <w:keepNext/>
        <w:widowControl/>
        <w:tabs>
          <w:tab w:val="left" w:pos="1134"/>
        </w:tabs>
        <w:spacing w:after="0" w:line="240" w:lineRule="auto"/>
        <w:ind w:left="1134" w:right="-1" w:hanging="1134"/>
        <w:rPr>
          <w:rFonts w:ascii="Times New Roman" w:eastAsia="Times New Roman" w:hAnsi="Times New Roman" w:cs="Times New Roman"/>
          <w:b/>
          <w:bCs/>
        </w:rPr>
      </w:pPr>
    </w:p>
    <w:p w14:paraId="61E5CFFA" w14:textId="77777777" w:rsidR="003E5BD0" w:rsidRPr="00C30BEA" w:rsidRDefault="003E5BD0" w:rsidP="00C30BEA">
      <w:pPr>
        <w:keepNext/>
        <w:widowControl/>
        <w:tabs>
          <w:tab w:val="left" w:pos="1134"/>
        </w:tabs>
        <w:spacing w:after="0" w:line="240" w:lineRule="auto"/>
        <w:ind w:right="-1"/>
        <w:rPr>
          <w:rFonts w:ascii="Times New Roman" w:eastAsia="Times New Roman" w:hAnsi="Times New Roman" w:cs="Times New Roman"/>
          <w:b/>
          <w:bCs/>
        </w:rPr>
      </w:pPr>
      <w:r w:rsidRPr="00C30BEA">
        <w:rPr>
          <w:rFonts w:ascii="Times New Roman" w:hAnsi="Times New Roman" w:cs="Times New Roman"/>
          <w:b/>
          <w:noProof/>
        </w:rPr>
        <mc:AlternateContent>
          <mc:Choice Requires="wps">
            <w:drawing>
              <wp:anchor distT="45720" distB="45720" distL="114300" distR="114300" simplePos="0" relativeHeight="251726988" behindDoc="0" locked="0" layoutInCell="1" allowOverlap="1" wp14:anchorId="36A39F42" wp14:editId="3E2189CF">
                <wp:simplePos x="0" y="0"/>
                <wp:positionH relativeFrom="column">
                  <wp:posOffset>91608</wp:posOffset>
                </wp:positionH>
                <wp:positionV relativeFrom="paragraph">
                  <wp:posOffset>155767</wp:posOffset>
                </wp:positionV>
                <wp:extent cx="517525" cy="2063246"/>
                <wp:effectExtent l="0" t="0" r="8890" b="13335"/>
                <wp:wrapNone/>
                <wp:docPr id="57564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063246"/>
                        </a:xfrm>
                        <a:prstGeom prst="rect">
                          <a:avLst/>
                        </a:prstGeom>
                        <a:noFill/>
                        <a:ln w="9525">
                          <a:noFill/>
                          <a:miter lim="800000"/>
                          <a:headEnd/>
                          <a:tailEnd/>
                        </a:ln>
                      </wps:spPr>
                      <wps:txbx>
                        <w:txbxContent>
                          <w:p w14:paraId="01EA5410" w14:textId="77777777" w:rsidR="003E5BD0" w:rsidRPr="001D7827" w:rsidRDefault="003E5BD0" w:rsidP="003E5BD0">
                            <w:pPr>
                              <w:spacing w:after="0" w:line="240" w:lineRule="auto"/>
                              <w:jc w:val="center"/>
                              <w:rPr>
                                <w:rFonts w:ascii="Arial Narrow" w:hAnsi="Arial Narrow"/>
                                <w:b/>
                                <w:bCs/>
                                <w:color w:val="808080" w:themeColor="background1" w:themeShade="80"/>
                                <w:sz w:val="23"/>
                                <w:szCs w:val="23"/>
                              </w:rPr>
                            </w:pPr>
                            <w:r>
                              <w:rPr>
                                <w:rFonts w:ascii="Arial Narrow" w:hAnsi="Arial Narrow"/>
                                <w:b/>
                                <w:color w:val="808080" w:themeColor="background1" w:themeShade="80"/>
                                <w:sz w:val="23"/>
                              </w:rPr>
                              <w:t>povprečna sprememba ostrine vida</w:t>
                            </w:r>
                            <w:r>
                              <w:rPr>
                                <w:rFonts w:ascii="Arial Narrow" w:hAnsi="Arial Narrow"/>
                                <w:b/>
                                <w:color w:val="808080" w:themeColor="background1" w:themeShade="80"/>
                                <w:sz w:val="23"/>
                              </w:rPr>
                              <w:br/>
                              <w:t>(črke)</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6A39F42" id="_x0000_s1082" type="#_x0000_t202" style="position:absolute;margin-left:7.2pt;margin-top:12.25pt;width:40.75pt;height:162.45pt;z-index:2517269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" filled="f" stroked="f">
                <v:textbox style="layout-flow:vertical;mso-layout-flow-alt:bottom-to-top;mso-fit-shape-to-text:t" inset="0,0,0,0">
                  <w:txbxContent>
                    <w:p w14:paraId="01EA5410" w14:textId="77777777" w:rsidR="003E5BD0" w:rsidRPr="001D7827" w:rsidRDefault="003E5BD0" w:rsidP="003E5BD0">
                      <w:pPr>
                        <w:spacing w:after="0" w:line="240" w:lineRule="auto"/>
                        <w:jc w:val="center"/>
                        <w:rPr>
                          <w:rFonts w:ascii="Arial Narrow" w:hAnsi="Arial Narrow"/>
                          <w:b/>
                          <w:bCs/>
                          <w:color w:val="808080" w:themeColor="background1" w:themeShade="80"/>
                          <w:sz w:val="23"/>
                          <w:szCs w:val="23"/>
                        </w:rPr>
                      </w:pPr>
                      <w:r>
                        <w:rPr>
                          <w:rFonts w:ascii="Arial Narrow" w:hAnsi="Arial Narrow"/>
                          <w:b/>
                          <w:color w:val="808080" w:themeColor="background1" w:themeShade="80"/>
                          <w:sz w:val="23"/>
                        </w:rPr>
                        <w:t>povprečna sprememba ostrine vida</w:t>
                      </w:r>
                      <w:r>
                        <w:rPr>
                          <w:rFonts w:ascii="Arial Narrow" w:hAnsi="Arial Narrow"/>
                          <w:b/>
                          <w:color w:val="808080" w:themeColor="background1" w:themeShade="80"/>
                          <w:sz w:val="23"/>
                        </w:rPr>
                        <w:br/>
                        <w:t>(črke)</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28012" behindDoc="0" locked="0" layoutInCell="1" allowOverlap="1" wp14:anchorId="27B09415" wp14:editId="3C2DA0DA">
                <wp:simplePos x="0" y="0"/>
                <wp:positionH relativeFrom="column">
                  <wp:posOffset>3309261</wp:posOffset>
                </wp:positionH>
                <wp:positionV relativeFrom="paragraph">
                  <wp:posOffset>2778197</wp:posOffset>
                </wp:positionV>
                <wp:extent cx="1171670" cy="210820"/>
                <wp:effectExtent l="0" t="0" r="9525" b="0"/>
                <wp:wrapNone/>
                <wp:docPr id="1633055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670" cy="210820"/>
                        </a:xfrm>
                        <a:prstGeom prst="rect">
                          <a:avLst/>
                        </a:prstGeom>
                        <a:noFill/>
                        <a:ln w="9525">
                          <a:noFill/>
                          <a:miter lim="800000"/>
                          <a:headEnd/>
                          <a:tailEnd/>
                        </a:ln>
                      </wps:spPr>
                      <wps:txbx>
                        <w:txbxContent>
                          <w:p w14:paraId="15A7A41C" w14:textId="77777777" w:rsidR="003E5BD0" w:rsidRPr="00E01E34" w:rsidRDefault="003E5BD0" w:rsidP="003E5BD0">
                            <w:pPr>
                              <w:spacing w:after="0" w:line="240" w:lineRule="auto"/>
                              <w:rPr>
                                <w:rFonts w:ascii="Arial Narrow" w:hAnsi="Arial Narrow"/>
                                <w:b/>
                                <w:bCs/>
                                <w:color w:val="595959" w:themeColor="text1" w:themeTint="A6"/>
                              </w:rPr>
                            </w:pPr>
                            <w:r>
                              <w:rPr>
                                <w:rFonts w:ascii="Arial Narrow" w:hAnsi="Arial Narrow"/>
                                <w:b/>
                                <w:color w:val="595959" w:themeColor="text1" w:themeTint="A6"/>
                              </w:rPr>
                              <w:t>kontrolna skupina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B09415" id="_x0000_s1083" type="#_x0000_t202" style="position:absolute;margin-left:260.55pt;margin-top:218.75pt;width:92.25pt;height:16.6pt;z-index:2517280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" filled="f" stroked="f">
                <v:textbox inset="0,0,0,0">
                  <w:txbxContent>
                    <w:p w14:paraId="15A7A41C" w14:textId="77777777" w:rsidR="003E5BD0" w:rsidRPr="00E01E34" w:rsidRDefault="003E5BD0" w:rsidP="003E5BD0">
                      <w:pPr>
                        <w:spacing w:after="0" w:line="240" w:lineRule="auto"/>
                        <w:rPr>
                          <w:rFonts w:ascii="Arial Narrow" w:hAnsi="Arial Narrow"/>
                          <w:b/>
                          <w:bCs/>
                          <w:color w:val="595959" w:themeColor="text1" w:themeTint="A6"/>
                        </w:rPr>
                      </w:pPr>
                      <w:r>
                        <w:rPr>
                          <w:rFonts w:ascii="Arial Narrow" w:hAnsi="Arial Narrow"/>
                          <w:b/>
                          <w:color w:val="595959" w:themeColor="text1" w:themeTint="A6"/>
                        </w:rPr>
                        <w:t>kontrolna skupina</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23916" behindDoc="0" locked="0" layoutInCell="1" allowOverlap="1" wp14:anchorId="3D80A004" wp14:editId="0A87849C">
                <wp:simplePos x="0" y="0"/>
                <wp:positionH relativeFrom="column">
                  <wp:posOffset>935990</wp:posOffset>
                </wp:positionH>
                <wp:positionV relativeFrom="paragraph">
                  <wp:posOffset>2773987</wp:posOffset>
                </wp:positionV>
                <wp:extent cx="1014825" cy="210820"/>
                <wp:effectExtent l="0" t="0" r="13970" b="0"/>
                <wp:wrapNone/>
                <wp:docPr id="1084345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825" cy="210820"/>
                        </a:xfrm>
                        <a:prstGeom prst="rect">
                          <a:avLst/>
                        </a:prstGeom>
                        <a:noFill/>
                        <a:ln w="9525">
                          <a:noFill/>
                          <a:miter lim="800000"/>
                          <a:headEnd/>
                          <a:tailEnd/>
                        </a:ln>
                      </wps:spPr>
                      <wps:txbx>
                        <w:txbxContent>
                          <w:p w14:paraId="5B4F85C9" w14:textId="77777777" w:rsidR="003E5BD0" w:rsidRPr="00E01E34" w:rsidRDefault="003E5BD0" w:rsidP="003E5BD0">
                            <w:pPr>
                              <w:spacing w:after="0" w:line="240" w:lineRule="auto"/>
                              <w:rPr>
                                <w:rFonts w:ascii="Arial Narrow" w:hAnsi="Arial Narrow"/>
                                <w:b/>
                                <w:bCs/>
                                <w:color w:val="595959" w:themeColor="text1" w:themeTint="A6"/>
                              </w:rPr>
                            </w:pPr>
                            <w:r>
                              <w:rPr>
                                <w:rFonts w:ascii="Arial Narrow" w:hAnsi="Arial Narrow"/>
                                <w:b/>
                                <w:color w:val="595959" w:themeColor="text1" w:themeTint="A6"/>
                              </w:rPr>
                              <w:t>aflibercept 2 mg</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80A004" id="_x0000_s1084" type="#_x0000_t202" style="position:absolute;margin-left:73.7pt;margin-top:218.4pt;width:79.9pt;height:16.6pt;z-index:2517239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" filled="f" stroked="f">
                <v:textbox inset="0,0,0,0">
                  <w:txbxContent>
                    <w:p w14:paraId="5B4F85C9" w14:textId="77777777" w:rsidR="003E5BD0" w:rsidRPr="00E01E34" w:rsidRDefault="003E5BD0" w:rsidP="003E5BD0">
                      <w:pPr>
                        <w:spacing w:after="0" w:line="240" w:lineRule="auto"/>
                        <w:rPr>
                          <w:rFonts w:ascii="Arial Narrow" w:hAnsi="Arial Narrow"/>
                          <w:b/>
                          <w:bCs/>
                          <w:color w:val="595959" w:themeColor="text1" w:themeTint="A6"/>
                        </w:rPr>
                      </w:pPr>
                      <w:r>
                        <w:rPr>
                          <w:rFonts w:ascii="Arial Narrow" w:hAnsi="Arial Narrow"/>
                          <w:b/>
                          <w:color w:val="595959" w:themeColor="text1" w:themeTint="A6"/>
                        </w:rPr>
                        <w:t>aflibercept 2 mg</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32108" behindDoc="0" locked="0" layoutInCell="1" allowOverlap="1" wp14:anchorId="0BF70F45" wp14:editId="20117F31">
                <wp:simplePos x="0" y="0"/>
                <wp:positionH relativeFrom="column">
                  <wp:posOffset>2379139</wp:posOffset>
                </wp:positionH>
                <wp:positionV relativeFrom="paragraph">
                  <wp:posOffset>2047240</wp:posOffset>
                </wp:positionV>
                <wp:extent cx="343535" cy="168910"/>
                <wp:effectExtent l="0" t="0" r="0" b="2540"/>
                <wp:wrapNone/>
                <wp:docPr id="354052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14CC6908" w14:textId="77777777" w:rsidR="003E5BD0" w:rsidRPr="00E01E34" w:rsidRDefault="003E5BD0" w:rsidP="003E5BD0">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–2,0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F70F45" id="_x0000_s1085" type="#_x0000_t202" style="position:absolute;margin-left:187.35pt;margin-top:161.2pt;width:27.05pt;height:13.3pt;z-index:2517321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" filled="f" stroked="f">
                <v:textbox inset="0,0,0,0">
                  <w:txbxContent>
                    <w:p w14:paraId="14CC6908" w14:textId="77777777" w:rsidR="003E5BD0" w:rsidRPr="00E01E34" w:rsidRDefault="003E5BD0" w:rsidP="003E5BD0">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–2,0</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31084" behindDoc="0" locked="0" layoutInCell="1" allowOverlap="1" wp14:anchorId="5A494C52" wp14:editId="4901D79B">
                <wp:simplePos x="0" y="0"/>
                <wp:positionH relativeFrom="column">
                  <wp:posOffset>4114128</wp:posOffset>
                </wp:positionH>
                <wp:positionV relativeFrom="paragraph">
                  <wp:posOffset>1339277</wp:posOffset>
                </wp:positionV>
                <wp:extent cx="343535" cy="168910"/>
                <wp:effectExtent l="0" t="0" r="0" b="2540"/>
                <wp:wrapNone/>
                <wp:docPr id="335414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00E618CC" w14:textId="77777777" w:rsidR="003E5BD0" w:rsidRPr="00E01E34" w:rsidRDefault="003E5BD0" w:rsidP="003E5BD0">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+3,9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494C52" id="_x0000_s1086" type="#_x0000_t202" style="position:absolute;margin-left:323.95pt;margin-top:105.45pt;width:27.05pt;height:13.3pt;z-index:2517310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Ci9A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" filled="f" stroked="f">
                <v:textbox inset="0,0,0,0">
                  <w:txbxContent>
                    <w:p w14:paraId="00E618CC" w14:textId="77777777" w:rsidR="003E5BD0" w:rsidRPr="00E01E34" w:rsidRDefault="003E5BD0" w:rsidP="003E5BD0">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+3,9</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30060" behindDoc="0" locked="0" layoutInCell="1" allowOverlap="1" wp14:anchorId="66B92BC6" wp14:editId="68D13C4B">
                <wp:simplePos x="0" y="0"/>
                <wp:positionH relativeFrom="column">
                  <wp:posOffset>4140460</wp:posOffset>
                </wp:positionH>
                <wp:positionV relativeFrom="paragraph">
                  <wp:posOffset>286969</wp:posOffset>
                </wp:positionV>
                <wp:extent cx="343535" cy="168910"/>
                <wp:effectExtent l="0" t="0" r="0" b="2540"/>
                <wp:wrapNone/>
                <wp:docPr id="967416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16520920" w14:textId="77777777" w:rsidR="003E5BD0" w:rsidRPr="00E01E34" w:rsidRDefault="003E5BD0" w:rsidP="003E5BD0">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+13,5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6B92BC6" id="_x0000_s1087" type="#_x0000_t202" style="position:absolute;margin-left:326pt;margin-top:22.6pt;width:27.05pt;height:13.3pt;z-index:2517300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Y49A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" filled="f" stroked="f">
                <v:textbox inset="0,0,0,0">
                  <w:txbxContent>
                    <w:p w14:paraId="16520920" w14:textId="77777777" w:rsidR="003E5BD0" w:rsidRPr="00E01E34" w:rsidRDefault="003E5BD0" w:rsidP="003E5BD0">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+13,5</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25964" behindDoc="0" locked="0" layoutInCell="1" allowOverlap="1" wp14:anchorId="3E0302A1" wp14:editId="1488BE39">
                <wp:simplePos x="0" y="0"/>
                <wp:positionH relativeFrom="column">
                  <wp:posOffset>2418715</wp:posOffset>
                </wp:positionH>
                <wp:positionV relativeFrom="paragraph">
                  <wp:posOffset>549481</wp:posOffset>
                </wp:positionV>
                <wp:extent cx="343535" cy="168910"/>
                <wp:effectExtent l="0" t="0" r="0" b="2540"/>
                <wp:wrapNone/>
                <wp:docPr id="1444350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6434E13F" w14:textId="77777777" w:rsidR="003E5BD0" w:rsidRPr="00E01E34" w:rsidRDefault="003E5BD0" w:rsidP="003E5BD0">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+12,1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0302A1" id="_x0000_s1088" type="#_x0000_t202" style="position:absolute;margin-left:190.45pt;margin-top:43.25pt;width:27.05pt;height:13.3pt;z-index:2517259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xM9Q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" filled="f" stroked="f">
                <v:textbox inset="0,0,0,0">
                  <w:txbxContent>
                    <w:p w14:paraId="6434E13F" w14:textId="77777777" w:rsidR="003E5BD0" w:rsidRPr="00E01E34" w:rsidRDefault="003E5BD0" w:rsidP="003E5BD0">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+12,1</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29036" behindDoc="0" locked="0" layoutInCell="1" allowOverlap="1" wp14:anchorId="5CF63B1D" wp14:editId="6D46C064">
                <wp:simplePos x="0" y="0"/>
                <wp:positionH relativeFrom="column">
                  <wp:posOffset>2229878</wp:posOffset>
                </wp:positionH>
                <wp:positionV relativeFrom="paragraph">
                  <wp:posOffset>2313940</wp:posOffset>
                </wp:positionV>
                <wp:extent cx="517983" cy="211422"/>
                <wp:effectExtent l="0" t="0" r="3810" b="0"/>
                <wp:wrapNone/>
                <wp:docPr id="1336376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5BB2244F" w14:textId="77777777" w:rsidR="003E5BD0" w:rsidRPr="001D7827" w:rsidRDefault="003E5BD0" w:rsidP="003E5BD0">
                            <w:pPr>
                              <w:spacing w:after="0" w:line="240" w:lineRule="auto"/>
                              <w:jc w:val="center"/>
                              <w:rPr>
                                <w:rFonts w:ascii="Arial Narrow" w:hAnsi="Arial Narrow"/>
                                <w:b/>
                                <w:bCs/>
                                <w:color w:val="808080" w:themeColor="background1" w:themeShade="80"/>
                              </w:rPr>
                            </w:pPr>
                            <w:r>
                              <w:rPr>
                                <w:rFonts w:ascii="Arial Narrow" w:hAnsi="Arial Narrow"/>
                                <w:b/>
                                <w:color w:val="808080" w:themeColor="background1" w:themeShade="80"/>
                              </w:rPr>
                              <w:t>tedni</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CF63B1D" id="_x0000_s1089" type="#_x0000_t202" style="position:absolute;margin-left:175.6pt;margin-top:182.2pt;width:40.8pt;height:16.65pt;z-index:25172903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" filled="f" stroked="f">
                <v:textbox style="mso-fit-shape-to-text:t" inset="0,0,0,0">
                  <w:txbxContent>
                    <w:p w14:paraId="5BB2244F" w14:textId="77777777" w:rsidR="003E5BD0" w:rsidRPr="001D7827" w:rsidRDefault="003E5BD0" w:rsidP="003E5BD0">
                      <w:pPr>
                        <w:spacing w:after="0" w:line="240" w:lineRule="auto"/>
                        <w:jc w:val="center"/>
                        <w:rPr>
                          <w:rFonts w:ascii="Arial Narrow" w:hAnsi="Arial Narrow"/>
                          <w:b/>
                          <w:bCs/>
                          <w:color w:val="808080" w:themeColor="background1" w:themeShade="80"/>
                        </w:rPr>
                      </w:pPr>
                      <w:r>
                        <w:rPr>
                          <w:rFonts w:ascii="Arial Narrow" w:hAnsi="Arial Narrow"/>
                          <w:b/>
                          <w:color w:val="808080" w:themeColor="background1" w:themeShade="80"/>
                        </w:rPr>
                        <w:t>tedni</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24940" behindDoc="0" locked="0" layoutInCell="1" allowOverlap="1" wp14:anchorId="4E4FBC01" wp14:editId="63EC5FFB">
                <wp:simplePos x="0" y="0"/>
                <wp:positionH relativeFrom="column">
                  <wp:posOffset>2157936</wp:posOffset>
                </wp:positionH>
                <wp:positionV relativeFrom="paragraph">
                  <wp:posOffset>60325</wp:posOffset>
                </wp:positionV>
                <wp:extent cx="533841" cy="168910"/>
                <wp:effectExtent l="0" t="0" r="0" b="2540"/>
                <wp:wrapNone/>
                <wp:docPr id="91816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841" cy="168910"/>
                        </a:xfrm>
                        <a:prstGeom prst="rect">
                          <a:avLst/>
                        </a:prstGeom>
                        <a:noFill/>
                        <a:ln w="9525">
                          <a:noFill/>
                          <a:miter lim="800000"/>
                          <a:headEnd/>
                          <a:tailEnd/>
                        </a:ln>
                      </wps:spPr>
                      <wps:txbx>
                        <w:txbxContent>
                          <w:p w14:paraId="5C27DAF1" w14:textId="77777777" w:rsidR="003E5BD0" w:rsidRPr="001D7827" w:rsidRDefault="003E5BD0" w:rsidP="003E5BD0">
                            <w:pPr>
                              <w:spacing w:after="0" w:line="240" w:lineRule="auto"/>
                              <w:rPr>
                                <w:rFonts w:ascii="Arial Narrow" w:hAnsi="Arial Narrow"/>
                                <w:b/>
                                <w:bCs/>
                                <w:color w:val="595959" w:themeColor="text1" w:themeTint="A6"/>
                              </w:rPr>
                            </w:pPr>
                            <w:r>
                              <w:rPr>
                                <w:rFonts w:ascii="Arial Narrow" w:hAnsi="Arial Narrow"/>
                                <w:b/>
                                <w:color w:val="595959" w:themeColor="text1" w:themeTint="A6"/>
                              </w:rPr>
                              <w:t>MYRROR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4FBC01" id="_x0000_s1090" type="#_x0000_t202" style="position:absolute;margin-left:169.9pt;margin-top:4.75pt;width:42.05pt;height:13.3pt;z-index:2517249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" filled="f" stroked="f">
                <v:textbox inset="0,0,0,0">
                  <w:txbxContent>
                    <w:p w14:paraId="5C27DAF1" w14:textId="77777777" w:rsidR="003E5BD0" w:rsidRPr="001D7827" w:rsidRDefault="003E5BD0" w:rsidP="003E5BD0">
                      <w:pPr>
                        <w:spacing w:after="0" w:line="240" w:lineRule="auto"/>
                        <w:rPr>
                          <w:rFonts w:ascii="Arial Narrow" w:hAnsi="Arial Narrow"/>
                          <w:b/>
                          <w:bCs/>
                          <w:color w:val="595959" w:themeColor="text1" w:themeTint="A6"/>
                        </w:rPr>
                      </w:pPr>
                      <w:r>
                        <w:rPr>
                          <w:rFonts w:ascii="Arial Narrow" w:hAnsi="Arial Narrow"/>
                          <w:b/>
                          <w:color w:val="595959" w:themeColor="text1" w:themeTint="A6"/>
                        </w:rPr>
                        <w:t>MYRROR</w:t>
                      </w:r>
                    </w:p>
                  </w:txbxContent>
                </v:textbox>
              </v:shape>
            </w:pict>
          </mc:Fallback>
        </mc:AlternateContent>
      </w:r>
      <w:r w:rsidRPr="00C30BEA">
        <w:rPr>
          <w:rFonts w:ascii="Times New Roman" w:hAnsi="Times New Roman" w:cs="Times New Roman"/>
          <w:noProof/>
        </w:rPr>
        <w:drawing>
          <wp:inline distT="0" distB="0" distL="0" distR="0" wp14:anchorId="7E2B166B" wp14:editId="6FA40894">
            <wp:extent cx="4536831" cy="3098928"/>
            <wp:effectExtent l="0" t="0" r="0" b="635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48">
                      <a:extLst>
                        <a:ext uri="{28A0092B-C50C-407E-A947-70E740481C1C}">
                          <a14:useLocalDpi xmlns:a14="http://schemas.microsoft.com/office/drawing/2010/main" val="0"/>
                        </a:ext>
                      </a:extLst>
                    </a:blip>
                    <a:srcRect t="22" b="22"/>
                    <a:stretch>
                      <a:fillRect/>
                    </a:stretch>
                  </pic:blipFill>
                  <pic:spPr bwMode="auto">
                    <a:xfrm>
                      <a:off x="0" y="0"/>
                      <a:ext cx="4551903" cy="3109223"/>
                    </a:xfrm>
                    <a:prstGeom prst="rect">
                      <a:avLst/>
                    </a:prstGeom>
                    <a:ln>
                      <a:noFill/>
                    </a:ln>
                    <a:extLst>
                      <a:ext uri="{53640926-AAD7-44D8-BBD7-CCE9431645EC}">
                        <a14:shadowObscured xmlns:a14="http://schemas.microsoft.com/office/drawing/2010/main"/>
                      </a:ext>
                    </a:extLst>
                  </pic:spPr>
                </pic:pic>
              </a:graphicData>
            </a:graphic>
          </wp:inline>
        </w:drawing>
      </w:r>
    </w:p>
    <w:p w14:paraId="486892A5"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ECEA233"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r w:rsidRPr="00C30BEA">
        <w:rPr>
          <w:rFonts w:ascii="Times New Roman" w:hAnsi="Times New Roman" w:cs="Times New Roman"/>
          <w:u w:val="single"/>
        </w:rPr>
        <w:t>Pediatrična populacija</w:t>
      </w:r>
    </w:p>
    <w:p w14:paraId="08316BB4"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p>
    <w:p w14:paraId="6AFD7E87"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Evropska agencija za zdravila je odstopila od zahteve za predložitev rezultatov študij z afliberceptom za vse podskupine pediatrične populacije z vlažno AMD, CRVO, BRVO, DME in miopično CNV (za podatke o uporabi pri pediatrični populaciji glejte poglavje 4.2).</w:t>
      </w:r>
    </w:p>
    <w:p w14:paraId="19EBEC58"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0AD6A3A5" w14:textId="77777777" w:rsidR="003E5BD0" w:rsidRPr="00C30BEA" w:rsidRDefault="003E5BD0" w:rsidP="00C30BEA">
      <w:pPr>
        <w:keepNext/>
        <w:widowControl/>
        <w:tabs>
          <w:tab w:val="left" w:pos="567"/>
        </w:tabs>
        <w:spacing w:after="0" w:line="240" w:lineRule="auto"/>
        <w:ind w:right="-1"/>
        <w:rPr>
          <w:rFonts w:ascii="Times New Roman" w:eastAsia="Times New Roman" w:hAnsi="Times New Roman" w:cs="Times New Roman"/>
        </w:rPr>
      </w:pPr>
      <w:r w:rsidRPr="00C30BEA">
        <w:rPr>
          <w:rFonts w:ascii="Times New Roman" w:hAnsi="Times New Roman" w:cs="Times New Roman"/>
          <w:b/>
        </w:rPr>
        <w:t>5.2</w:t>
      </w:r>
      <w:r w:rsidRPr="00C30BEA">
        <w:rPr>
          <w:rFonts w:ascii="Times New Roman" w:hAnsi="Times New Roman" w:cs="Times New Roman"/>
          <w:b/>
        </w:rPr>
        <w:tab/>
        <w:t>Farmakokinetične lastnosti</w:t>
      </w:r>
    </w:p>
    <w:p w14:paraId="6750A2D7" w14:textId="77777777" w:rsidR="003E5BD0" w:rsidRPr="00C30BEA" w:rsidRDefault="003E5BD0" w:rsidP="00C30BEA">
      <w:pPr>
        <w:keepNext/>
        <w:widowControl/>
        <w:spacing w:after="0" w:line="240" w:lineRule="auto"/>
        <w:ind w:right="-1"/>
        <w:rPr>
          <w:rFonts w:ascii="Times New Roman" w:hAnsi="Times New Roman" w:cs="Times New Roman"/>
        </w:rPr>
      </w:pPr>
    </w:p>
    <w:p w14:paraId="1B841143"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Aflibercept se daje neposredno v steklovino, da lokalno učinkuje v očesu.</w:t>
      </w:r>
    </w:p>
    <w:p w14:paraId="3496F42F"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1E22756F"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r w:rsidRPr="00C30BEA">
        <w:rPr>
          <w:rFonts w:ascii="Times New Roman" w:hAnsi="Times New Roman" w:cs="Times New Roman"/>
          <w:u w:val="single"/>
        </w:rPr>
        <w:t>Absorpcija/porazdelitev</w:t>
      </w:r>
    </w:p>
    <w:p w14:paraId="2AFFEC4E"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p>
    <w:p w14:paraId="37194307"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Po intravitrealni aplikaciji se aflibercept počasi absorbira iz očesa v sistemski krvni obtok. V sistemskem obtoku je na voljo predvsem kot neaktiven, stabilen kompleks z VEGF; na endogeni VEGF se lahko veže le "prosti aflibercept".</w:t>
      </w:r>
    </w:p>
    <w:p w14:paraId="5F2D4373"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6817FCC"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farmakokinetični podštudiji pri 6 bolnikih z neovaskularno vlažno AMD, ki so jim pogosto jemali vzorce krvi, so bile največje plazemske koncentracije prostega aflibercepta (sistemski C</w:t>
      </w:r>
      <w:r w:rsidRPr="00C30BEA">
        <w:rPr>
          <w:rFonts w:ascii="Times New Roman" w:hAnsi="Times New Roman" w:cs="Times New Roman"/>
          <w:vertAlign w:val="subscript"/>
        </w:rPr>
        <w:t>max</w:t>
      </w:r>
      <w:r w:rsidRPr="00C30BEA">
        <w:rPr>
          <w:rFonts w:ascii="Times New Roman" w:hAnsi="Times New Roman" w:cs="Times New Roman"/>
        </w:rPr>
        <w:t>) majhne, v povprečju približno 0,02 mikrograma/ml (v razponu od 0 do 0,054) v 1 do 3 dneh po intravitrealnem odmerku 2 mg. Dva tedna po odmerjanju pa jih ni bilo mogoče zaznati pri skoraj nobenem bolniku. Aflibercept se v plazmi ne kopiči, če se aplicira intravitrealno vsake 4 tedne.</w:t>
      </w:r>
    </w:p>
    <w:p w14:paraId="111099F7"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44EF5EF0"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Povprečna največja koncentracija prostega aflibercepta v plazmi je približno 50- do 500</w:t>
      </w:r>
      <w:r w:rsidRPr="00C30BEA">
        <w:rPr>
          <w:rFonts w:ascii="Times New Roman" w:hAnsi="Times New Roman" w:cs="Times New Roman"/>
        </w:rPr>
        <w:noBreakHyphen/>
        <w:t>krat manjša od tiste koncentracije aflibercepta, ki je potrebna za 50</w:t>
      </w:r>
      <w:r w:rsidRPr="00C30BEA">
        <w:rPr>
          <w:rFonts w:ascii="Times New Roman" w:hAnsi="Times New Roman" w:cs="Times New Roman"/>
        </w:rPr>
        <w:noBreakHyphen/>
        <w:t>odstotno zaviranje biološke aktivnosti sistemskega VEGF v živalskih modelih; pri njih so opazili spremembe krvnega tlaka, ko so vrednosti prostega aflibercepta v krvnem obtoku dosegle približno 10 mikrogramov/ml. Krvni tlak se je vrnil na izhodiščne vrednosti, ko so vrednosti prostega aflibercepta v krvnem obtoku padle pod približno 1 mikrogram/ml. V študiji z zdravimi prostovoljci so ocenili, da je po intravitrealnem odmerku 2 mg aflibercepta povprečna največja koncentracija prostega aflibercepta v plazmi več kot 100</w:t>
      </w:r>
      <w:r w:rsidRPr="00C30BEA">
        <w:rPr>
          <w:rFonts w:ascii="Times New Roman" w:hAnsi="Times New Roman" w:cs="Times New Roman"/>
        </w:rPr>
        <w:noBreakHyphen/>
        <w:t>krat nižja kot koncentracija aflibercepta, potrebna za vezavo polovice sistemskega VEGF (2,91</w:t>
      </w:r>
      <w:r w:rsidRPr="00C30BEA">
        <w:rPr>
          <w:rFonts w:ascii="Times New Roman" w:hAnsi="Times New Roman" w:cs="Times New Roman"/>
        </w:rPr>
        <w:noBreakHyphen/>
        <w:t>mikrogramov/ml). Zato sistemski farmakodinamični učinki, kot so spremembe krvnega tlaka, niso verjetni.</w:t>
      </w:r>
    </w:p>
    <w:p w14:paraId="2E19FE98"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3648EC27"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farmakokinetični podštudiji pri bolnikih s CRVO, BRVO, DME ali miopično CNV je bila povprečna vrednost C</w:t>
      </w:r>
      <w:r w:rsidRPr="00C30BEA">
        <w:rPr>
          <w:rFonts w:ascii="Times New Roman" w:hAnsi="Times New Roman" w:cs="Times New Roman"/>
          <w:vertAlign w:val="subscript"/>
        </w:rPr>
        <w:t>max</w:t>
      </w:r>
      <w:r w:rsidRPr="00C30BEA">
        <w:rPr>
          <w:rFonts w:ascii="Times New Roman" w:hAnsi="Times New Roman" w:cs="Times New Roman"/>
        </w:rPr>
        <w:t xml:space="preserve"> prostega aflibercepta v plazmi podobna, v razponu od 0,03 do </w:t>
      </w:r>
      <w:r w:rsidRPr="00C30BEA">
        <w:rPr>
          <w:rFonts w:ascii="Times New Roman" w:hAnsi="Times New Roman" w:cs="Times New Roman"/>
        </w:rPr>
        <w:lastRenderedPageBreak/>
        <w:t>0,05 mikrogramov/ml in posamezne vrednosti niso presegle 0,14 mikrogramov/ml. Plazemske koncentracije prostega aflibercepta so se znižale do vrednosti pod ali blizu spodnje meje običajno v enem tednu; pred naslednjim injiciranjem po 4 tednih so bile koncentracije pri vseh bolnikih nezaznavne.</w:t>
      </w:r>
    </w:p>
    <w:p w14:paraId="26987354"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418D2B37"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r w:rsidRPr="00C30BEA">
        <w:rPr>
          <w:rFonts w:ascii="Times New Roman" w:hAnsi="Times New Roman" w:cs="Times New Roman"/>
          <w:u w:val="single"/>
        </w:rPr>
        <w:t>Izločanje</w:t>
      </w:r>
    </w:p>
    <w:p w14:paraId="5FBFC4AE"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p>
    <w:p w14:paraId="5AE93009"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Ker je aflibercept terapevtski protein, študij presnove niso izvedli.</w:t>
      </w:r>
    </w:p>
    <w:p w14:paraId="3EE4A788"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4FBD336"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Prosti aflibercept se z VEGF veže v stabilni inertni kompleks. Kot pri drugih velikih proteinih je pričakovati, da se prosti in vezani aflibercept izločita s proteolitičnim katabolizmom.</w:t>
      </w:r>
    </w:p>
    <w:p w14:paraId="2BE2B169"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32BCC71D"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r w:rsidRPr="00C30BEA">
        <w:rPr>
          <w:rFonts w:ascii="Times New Roman" w:hAnsi="Times New Roman" w:cs="Times New Roman"/>
          <w:u w:val="single"/>
        </w:rPr>
        <w:t>Okvara ledvic</w:t>
      </w:r>
    </w:p>
    <w:p w14:paraId="0F2F5F55"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p>
    <w:p w14:paraId="2768F169"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Specifičnih študij z afliberceptom pri bolnikih z okvaro ledvic niso izvedli.</w:t>
      </w:r>
    </w:p>
    <w:p w14:paraId="0001FF19"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7A40D2A"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Farmakokinetične analize bolnikov v študiji VIEW2, v kateri je imelo 40 % bolnikov ledvično okvaro (24 % blago, 15 % zmerno in 1 % hudo), po intravitrealni aplikaciji vsake 4 ali vsakih 8 tednov, niso pokazale razlik v koncentracijah učinkovine v plazmi.</w:t>
      </w:r>
    </w:p>
    <w:p w14:paraId="1B99EF1C"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7B76C741"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Podobne izsledke so opazili pri bolnikih s CRVO v študiji GALILEO, bolnikih z DME v študiji VIVID</w:t>
      </w:r>
      <w:r w:rsidRPr="00C30BEA">
        <w:rPr>
          <w:rFonts w:ascii="Times New Roman" w:hAnsi="Times New Roman" w:cs="Times New Roman"/>
          <w:vertAlign w:val="superscript"/>
        </w:rPr>
        <w:t>DME</w:t>
      </w:r>
      <w:r w:rsidRPr="00C30BEA">
        <w:rPr>
          <w:rFonts w:ascii="Times New Roman" w:hAnsi="Times New Roman" w:cs="Times New Roman"/>
        </w:rPr>
        <w:t xml:space="preserve"> in bolnikih z miopično CNV v študiji MYRROR.</w:t>
      </w:r>
    </w:p>
    <w:p w14:paraId="16C710C3" w14:textId="77777777" w:rsidR="003E5BD0" w:rsidRPr="00C30BEA" w:rsidRDefault="003E5BD0" w:rsidP="00C30BEA">
      <w:pPr>
        <w:widowControl/>
        <w:spacing w:after="0" w:line="240" w:lineRule="auto"/>
        <w:ind w:right="-1"/>
        <w:rPr>
          <w:rFonts w:ascii="Times New Roman" w:hAnsi="Times New Roman" w:cs="Times New Roman"/>
        </w:rPr>
      </w:pPr>
    </w:p>
    <w:p w14:paraId="6DDABDF6"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5.3</w:t>
      </w:r>
      <w:r w:rsidRPr="00C30BEA">
        <w:rPr>
          <w:rFonts w:ascii="Times New Roman" w:hAnsi="Times New Roman" w:cs="Times New Roman"/>
          <w:b/>
        </w:rPr>
        <w:tab/>
        <w:t>Predklinični podatki o varnosti</w:t>
      </w:r>
    </w:p>
    <w:p w14:paraId="7BB67E40" w14:textId="77777777" w:rsidR="003E5BD0" w:rsidRPr="00C30BEA" w:rsidRDefault="003E5BD0" w:rsidP="00C30BEA">
      <w:pPr>
        <w:keepNext/>
        <w:widowControl/>
        <w:spacing w:after="0" w:line="240" w:lineRule="auto"/>
        <w:ind w:right="-1"/>
        <w:rPr>
          <w:rFonts w:ascii="Times New Roman" w:hAnsi="Times New Roman" w:cs="Times New Roman"/>
        </w:rPr>
      </w:pPr>
    </w:p>
    <w:p w14:paraId="23164F11"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predkliničnih študijah so učinke toksičnosti pri ponavljajočih odmerkih opazili samo pri sistemskih izpostavljenostih, ki so močno presegale največjo izpostavljenost pri ljudeh po intravitrealni aplikaciji izbranega kliničnega odmerka, kar kaže na majhen pomen za klinično uporabo.</w:t>
      </w:r>
    </w:p>
    <w:p w14:paraId="29E415B8"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2E2205D1"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Pri opicah, ki so jih zdravili z afliberceptom intravitrealno, so pri sistemskih izpostavljenostih, ki so presegale največjo izpostavljenost pri ljudeh, opazili erozijo in razjede respiratornega epitelija nosne školjke. Sistemska izpostavljenost za prosti aflibercept glede na C</w:t>
      </w:r>
      <w:r w:rsidRPr="00C30BEA">
        <w:rPr>
          <w:rFonts w:ascii="Times New Roman" w:hAnsi="Times New Roman" w:cs="Times New Roman"/>
          <w:vertAlign w:val="subscript"/>
        </w:rPr>
        <w:t>max</w:t>
      </w:r>
      <w:r w:rsidRPr="00C30BEA">
        <w:rPr>
          <w:rFonts w:ascii="Times New Roman" w:hAnsi="Times New Roman" w:cs="Times New Roman"/>
        </w:rPr>
        <w:t xml:space="preserve"> in AUC je bila približno 200</w:t>
      </w:r>
      <w:r w:rsidRPr="00C30BEA">
        <w:rPr>
          <w:rFonts w:ascii="Times New Roman" w:hAnsi="Times New Roman" w:cs="Times New Roman"/>
        </w:rPr>
        <w:noBreakHyphen/>
        <w:t>krat oziroma 700</w:t>
      </w:r>
      <w:r w:rsidRPr="00C30BEA">
        <w:rPr>
          <w:rFonts w:ascii="Times New Roman" w:hAnsi="Times New Roman" w:cs="Times New Roman"/>
        </w:rPr>
        <w:noBreakHyphen/>
        <w:t>krat večja v primerjavi z ustreznimi vrednostmi, ki so jih opazili pri ljudeh, po intravitrealnem odmerku 2 mg. Glede na NOAEL (No Observed Adverse Effect Level) je bila sistemska izpostavljenost pri opicah pri odmerku 0,5 mg/oko 42</w:t>
      </w:r>
      <w:r w:rsidRPr="00C30BEA">
        <w:rPr>
          <w:rFonts w:ascii="Times New Roman" w:hAnsi="Times New Roman" w:cs="Times New Roman"/>
        </w:rPr>
        <w:noBreakHyphen/>
        <w:t>krat večja glede na C</w:t>
      </w:r>
      <w:r w:rsidRPr="00C30BEA">
        <w:rPr>
          <w:rFonts w:ascii="Times New Roman" w:hAnsi="Times New Roman" w:cs="Times New Roman"/>
          <w:vertAlign w:val="subscript"/>
        </w:rPr>
        <w:t>max</w:t>
      </w:r>
      <w:r w:rsidRPr="00C30BEA">
        <w:rPr>
          <w:rFonts w:ascii="Times New Roman" w:hAnsi="Times New Roman" w:cs="Times New Roman"/>
        </w:rPr>
        <w:t xml:space="preserve"> oziroma 56</w:t>
      </w:r>
      <w:r w:rsidRPr="00C30BEA">
        <w:rPr>
          <w:rFonts w:ascii="Times New Roman" w:hAnsi="Times New Roman" w:cs="Times New Roman"/>
        </w:rPr>
        <w:noBreakHyphen/>
        <w:t>krat večja glede na AUC.</w:t>
      </w:r>
    </w:p>
    <w:p w14:paraId="6A45F1D3"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185B0FC2"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Študij za ugotavljanje mutagenega ali kancerogenega potenciala aflibercepta niso izvedli.</w:t>
      </w:r>
    </w:p>
    <w:p w14:paraId="787852B9"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3B0A8DD3"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Učinek aflibercepta na intrauterini razvoj se je pokazal v študiji razvoja zarodka/ploda pri brejih kunčjih samicah po intravenski (3 do 60 mg/kg) in po subkutani uporabi (0,1 do 1 mg/kg). Za mater je bil odmerek brez vidnega neželenega učinka (NOAEL) 3 mg/kg oziroma 1 mg/kg. Odmerka brez vidnega neželenega učinka na razvoj niso določili. Pri odmerku 0,1 mg/kg je bila sistemska izpostavljenost prostemu afliberceptu glede na C</w:t>
      </w:r>
      <w:r w:rsidRPr="00C30BEA">
        <w:rPr>
          <w:rFonts w:ascii="Times New Roman" w:hAnsi="Times New Roman" w:cs="Times New Roman"/>
          <w:vertAlign w:val="subscript"/>
        </w:rPr>
        <w:t>max</w:t>
      </w:r>
      <w:r w:rsidRPr="00C30BEA">
        <w:rPr>
          <w:rFonts w:ascii="Times New Roman" w:hAnsi="Times New Roman" w:cs="Times New Roman"/>
        </w:rPr>
        <w:t xml:space="preserve"> približno 17</w:t>
      </w:r>
      <w:r w:rsidRPr="00C30BEA">
        <w:rPr>
          <w:rFonts w:ascii="Times New Roman" w:hAnsi="Times New Roman" w:cs="Times New Roman"/>
        </w:rPr>
        <w:noBreakHyphen/>
        <w:t>krat oziroma glede na kumulativni AUC približno 10</w:t>
      </w:r>
      <w:r w:rsidRPr="00C30BEA">
        <w:rPr>
          <w:rFonts w:ascii="Times New Roman" w:hAnsi="Times New Roman" w:cs="Times New Roman"/>
        </w:rPr>
        <w:noBreakHyphen/>
        <w:t>krat večja v primerjavi z ustreznimi vrednostmi, ki so jih opazili pri ljudeh po intravitrealnem odmerku 2 mg.</w:t>
      </w:r>
    </w:p>
    <w:p w14:paraId="1EEFB2FE"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CB27DDB"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Učinke na sposobnost razmnoževanja pri moških in ženskah so ocenili kot del 6</w:t>
      </w:r>
      <w:r w:rsidRPr="00C30BEA">
        <w:rPr>
          <w:rFonts w:ascii="Times New Roman" w:hAnsi="Times New Roman" w:cs="Times New Roman"/>
        </w:rPr>
        <w:noBreakHyphen/>
        <w:t>mesečne študije pri opicah, ki so jim intravensko aplicirali aflibercept v odmerkih od 3 do 30 mg/kg. Pri vseh odmerkih so opazili izostanek ali neredno menstruacijo, povezano s spremembo vrednosti ženskih spolnih hormonov, in spremenjeno morfologijo in gibljivost spermijev. Sistemska izpostavljenost za prosti aflibercept, ki so jo opazili pri intravenskem odmerku 3 mg/kg, je bila glede na C</w:t>
      </w:r>
      <w:r w:rsidRPr="00C30BEA">
        <w:rPr>
          <w:rFonts w:ascii="Times New Roman" w:hAnsi="Times New Roman" w:cs="Times New Roman"/>
          <w:vertAlign w:val="subscript"/>
        </w:rPr>
        <w:t>max</w:t>
      </w:r>
      <w:r w:rsidRPr="00C30BEA">
        <w:rPr>
          <w:rFonts w:ascii="Times New Roman" w:hAnsi="Times New Roman" w:cs="Times New Roman"/>
        </w:rPr>
        <w:t xml:space="preserve"> približno 4900</w:t>
      </w:r>
      <w:r w:rsidRPr="00C30BEA">
        <w:rPr>
          <w:rFonts w:ascii="Times New Roman" w:hAnsi="Times New Roman" w:cs="Times New Roman"/>
        </w:rPr>
        <w:noBreakHyphen/>
        <w:t>krat oziroma glede na AUC približno 1500</w:t>
      </w:r>
      <w:r w:rsidRPr="00C30BEA">
        <w:rPr>
          <w:rFonts w:ascii="Times New Roman" w:hAnsi="Times New Roman" w:cs="Times New Roman"/>
        </w:rPr>
        <w:noBreakHyphen/>
        <w:t>krat večja kot izpostavljenost, ki so jo opazili pri ljudeh po intravitrealnem odmerku 2 mg. Vse spremembe so bile reverzibilne.</w:t>
      </w:r>
    </w:p>
    <w:p w14:paraId="1693349F" w14:textId="77777777" w:rsidR="003E5BD0" w:rsidRPr="00C30BEA" w:rsidRDefault="003E5BD0" w:rsidP="00C30BEA">
      <w:pPr>
        <w:widowControl/>
        <w:spacing w:after="0" w:line="240" w:lineRule="auto"/>
        <w:ind w:right="-1"/>
        <w:rPr>
          <w:rFonts w:ascii="Times New Roman" w:hAnsi="Times New Roman" w:cs="Times New Roman"/>
        </w:rPr>
      </w:pPr>
    </w:p>
    <w:p w14:paraId="28566731" w14:textId="77777777" w:rsidR="003E5BD0" w:rsidRPr="00C30BEA" w:rsidRDefault="003E5BD0" w:rsidP="00C30BEA">
      <w:pPr>
        <w:widowControl/>
        <w:spacing w:after="0" w:line="240" w:lineRule="auto"/>
        <w:ind w:right="-1"/>
        <w:rPr>
          <w:rFonts w:ascii="Times New Roman" w:hAnsi="Times New Roman" w:cs="Times New Roman"/>
        </w:rPr>
      </w:pPr>
    </w:p>
    <w:p w14:paraId="15C19BD2"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lastRenderedPageBreak/>
        <w:t>6.</w:t>
      </w:r>
      <w:r w:rsidRPr="00C30BEA">
        <w:rPr>
          <w:rFonts w:ascii="Times New Roman" w:hAnsi="Times New Roman" w:cs="Times New Roman"/>
          <w:b/>
        </w:rPr>
        <w:tab/>
        <w:t>FARMACEVTSKI PODATKI</w:t>
      </w:r>
    </w:p>
    <w:p w14:paraId="3F8372AC" w14:textId="77777777" w:rsidR="003E5BD0" w:rsidRPr="00C30BEA" w:rsidRDefault="003E5BD0" w:rsidP="00C30BEA">
      <w:pPr>
        <w:keepNext/>
        <w:widowControl/>
        <w:spacing w:after="0" w:line="240" w:lineRule="auto"/>
        <w:ind w:right="-1"/>
        <w:rPr>
          <w:rFonts w:ascii="Times New Roman" w:hAnsi="Times New Roman" w:cs="Times New Roman"/>
        </w:rPr>
      </w:pPr>
    </w:p>
    <w:p w14:paraId="30D310D8"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6.1</w:t>
      </w:r>
      <w:r w:rsidRPr="00C30BEA">
        <w:rPr>
          <w:rFonts w:ascii="Times New Roman" w:hAnsi="Times New Roman" w:cs="Times New Roman"/>
          <w:b/>
        </w:rPr>
        <w:tab/>
        <w:t>Seznam pomožnih snovi</w:t>
      </w:r>
    </w:p>
    <w:p w14:paraId="2C39F893" w14:textId="77777777" w:rsidR="003E5BD0" w:rsidRPr="00C30BEA" w:rsidRDefault="003E5BD0" w:rsidP="00C30BEA">
      <w:pPr>
        <w:keepNext/>
        <w:widowControl/>
        <w:spacing w:after="0" w:line="240" w:lineRule="auto"/>
        <w:ind w:right="-1"/>
        <w:rPr>
          <w:rFonts w:ascii="Times New Roman" w:hAnsi="Times New Roman" w:cs="Times New Roman"/>
        </w:rPr>
      </w:pPr>
    </w:p>
    <w:p w14:paraId="4701EB88" w14:textId="77777777" w:rsidR="003E5BD0" w:rsidRPr="00C30BEA" w:rsidRDefault="003E5BD0"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histidin</w:t>
      </w:r>
    </w:p>
    <w:p w14:paraId="2FB588DD" w14:textId="77777777" w:rsidR="003E5BD0" w:rsidRPr="00C30BEA" w:rsidRDefault="003E5BD0"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histidin hidroklorid monohidrat</w:t>
      </w:r>
    </w:p>
    <w:p w14:paraId="6250528F" w14:textId="77777777" w:rsidR="003E5BD0" w:rsidRPr="00C30BEA" w:rsidRDefault="003E5BD0"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polisorbat 20 (E 432)</w:t>
      </w:r>
    </w:p>
    <w:p w14:paraId="3E7C34B5" w14:textId="77777777" w:rsidR="003E5BD0" w:rsidRPr="00C30BEA" w:rsidRDefault="003E5BD0"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trehaloza dihidrat</w:t>
      </w:r>
    </w:p>
    <w:p w14:paraId="3DFEC7CA" w14:textId="77777777" w:rsidR="003E5BD0" w:rsidRPr="00C30BEA" w:rsidRDefault="003E5BD0"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voda za injekcije</w:t>
      </w:r>
    </w:p>
    <w:p w14:paraId="72436786"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1EE76309"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6.2</w:t>
      </w:r>
      <w:r w:rsidRPr="00C30BEA">
        <w:rPr>
          <w:rFonts w:ascii="Times New Roman" w:hAnsi="Times New Roman" w:cs="Times New Roman"/>
          <w:b/>
        </w:rPr>
        <w:tab/>
        <w:t>Inkompatibilnosti</w:t>
      </w:r>
    </w:p>
    <w:p w14:paraId="2DCF24B7" w14:textId="77777777" w:rsidR="003E5BD0" w:rsidRPr="00C30BEA" w:rsidRDefault="003E5BD0" w:rsidP="00C30BEA">
      <w:pPr>
        <w:keepNext/>
        <w:widowControl/>
        <w:spacing w:after="0" w:line="240" w:lineRule="auto"/>
        <w:ind w:right="-1"/>
        <w:rPr>
          <w:rFonts w:ascii="Times New Roman" w:hAnsi="Times New Roman" w:cs="Times New Roman"/>
        </w:rPr>
      </w:pPr>
    </w:p>
    <w:p w14:paraId="7EC04F27"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odsotnosti študij kompatibilnosti zdravila ne smemo mešati z drugimi zdravili.</w:t>
      </w:r>
    </w:p>
    <w:p w14:paraId="32A980BB" w14:textId="77777777" w:rsidR="003E5BD0" w:rsidRPr="00C30BEA" w:rsidRDefault="003E5BD0" w:rsidP="00C30BEA">
      <w:pPr>
        <w:widowControl/>
        <w:spacing w:after="0" w:line="240" w:lineRule="auto"/>
        <w:ind w:right="-1"/>
        <w:rPr>
          <w:rFonts w:ascii="Times New Roman" w:hAnsi="Times New Roman" w:cs="Times New Roman"/>
        </w:rPr>
      </w:pPr>
    </w:p>
    <w:p w14:paraId="2BBC5FA0"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6.3</w:t>
      </w:r>
      <w:r w:rsidRPr="00C30BEA">
        <w:rPr>
          <w:rFonts w:ascii="Times New Roman" w:hAnsi="Times New Roman" w:cs="Times New Roman"/>
          <w:b/>
        </w:rPr>
        <w:tab/>
        <w:t>Rok uporabnosti</w:t>
      </w:r>
    </w:p>
    <w:p w14:paraId="74AD40DB" w14:textId="77777777" w:rsidR="003E5BD0" w:rsidRPr="00C30BEA" w:rsidRDefault="003E5BD0" w:rsidP="00C30BEA">
      <w:pPr>
        <w:keepNext/>
        <w:widowControl/>
        <w:spacing w:after="0" w:line="240" w:lineRule="auto"/>
        <w:ind w:right="-1"/>
        <w:rPr>
          <w:rFonts w:ascii="Times New Roman" w:hAnsi="Times New Roman" w:cs="Times New Roman"/>
        </w:rPr>
      </w:pPr>
    </w:p>
    <w:p w14:paraId="359E198E"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3 leta</w:t>
      </w:r>
    </w:p>
    <w:p w14:paraId="0D472A24" w14:textId="77777777" w:rsidR="003E5BD0" w:rsidRPr="00C30BEA" w:rsidRDefault="003E5BD0" w:rsidP="00C30BEA">
      <w:pPr>
        <w:widowControl/>
        <w:spacing w:after="0" w:line="240" w:lineRule="auto"/>
        <w:ind w:right="-1"/>
        <w:rPr>
          <w:rFonts w:ascii="Times New Roman" w:hAnsi="Times New Roman" w:cs="Times New Roman"/>
        </w:rPr>
      </w:pPr>
    </w:p>
    <w:p w14:paraId="7E285A7A"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6.4</w:t>
      </w:r>
      <w:r w:rsidRPr="00C30BEA">
        <w:rPr>
          <w:rFonts w:ascii="Times New Roman" w:hAnsi="Times New Roman" w:cs="Times New Roman"/>
          <w:b/>
        </w:rPr>
        <w:tab/>
        <w:t>Posebna navodila za shranjevanje</w:t>
      </w:r>
    </w:p>
    <w:p w14:paraId="6D23EB62" w14:textId="77777777" w:rsidR="003E5BD0" w:rsidRPr="00C30BEA" w:rsidRDefault="003E5BD0" w:rsidP="00C30BEA">
      <w:pPr>
        <w:keepNext/>
        <w:widowControl/>
        <w:spacing w:after="0" w:line="240" w:lineRule="auto"/>
        <w:ind w:right="-1"/>
        <w:rPr>
          <w:rFonts w:ascii="Times New Roman" w:hAnsi="Times New Roman" w:cs="Times New Roman"/>
        </w:rPr>
      </w:pPr>
    </w:p>
    <w:p w14:paraId="160A128E"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Shranjujte v hladilniku (2 °C–8 °C). Ne zamrzujte.</w:t>
      </w:r>
    </w:p>
    <w:p w14:paraId="1B76801E"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Shranjujte v originalni ovojnini za zagotovitev zaščite pred svetlobo.</w:t>
      </w:r>
    </w:p>
    <w:p w14:paraId="2C1DD105" w14:textId="77777777" w:rsidR="003E5BD0" w:rsidRPr="00C30BEA" w:rsidRDefault="003E5BD0" w:rsidP="00C30BEA">
      <w:pPr>
        <w:widowControl/>
        <w:spacing w:after="0" w:line="240" w:lineRule="auto"/>
        <w:ind w:right="-1"/>
        <w:rPr>
          <w:rFonts w:ascii="Times New Roman" w:hAnsi="Times New Roman" w:cs="Times New Roman"/>
        </w:rPr>
      </w:pPr>
    </w:p>
    <w:p w14:paraId="0EE889A8"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Neodprto vialo se lahko shranjuje zunaj hladilnika pri temperaturi do 25 °C do 24 ur. Po odprtju viale je treba upoštevati aseptične pogoje za ravnanje z zdravilom.</w:t>
      </w:r>
    </w:p>
    <w:p w14:paraId="09F5A789" w14:textId="77777777" w:rsidR="003E5BD0" w:rsidRPr="00C30BEA" w:rsidRDefault="003E5BD0" w:rsidP="00C30BEA">
      <w:pPr>
        <w:widowControl/>
        <w:spacing w:after="0" w:line="240" w:lineRule="auto"/>
        <w:ind w:right="-1"/>
        <w:rPr>
          <w:rFonts w:ascii="Times New Roman" w:hAnsi="Times New Roman" w:cs="Times New Roman"/>
        </w:rPr>
      </w:pPr>
    </w:p>
    <w:p w14:paraId="3028DA68"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6.5</w:t>
      </w:r>
      <w:r w:rsidRPr="00C30BEA">
        <w:rPr>
          <w:rFonts w:ascii="Times New Roman" w:hAnsi="Times New Roman" w:cs="Times New Roman"/>
          <w:b/>
        </w:rPr>
        <w:tab/>
        <w:t>Vrsta ovojnine in vsebina</w:t>
      </w:r>
    </w:p>
    <w:p w14:paraId="2A4FA4FE" w14:textId="77777777" w:rsidR="003E5BD0" w:rsidRPr="00C30BEA" w:rsidRDefault="003E5BD0" w:rsidP="00C30BEA">
      <w:pPr>
        <w:keepNext/>
        <w:widowControl/>
        <w:spacing w:after="0" w:line="240" w:lineRule="auto"/>
        <w:ind w:right="-1"/>
        <w:rPr>
          <w:rFonts w:ascii="Times New Roman" w:hAnsi="Times New Roman" w:cs="Times New Roman"/>
        </w:rPr>
      </w:pPr>
    </w:p>
    <w:p w14:paraId="4C797C9D"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Raztopina v viali (steklo tipa I) z zamaškom (klorbutilna guma). Ena viala vsebuje vsaj 0,1 ml izvlečnega volumna.</w:t>
      </w:r>
    </w:p>
    <w:p w14:paraId="6BAE72CB" w14:textId="77777777" w:rsidR="003E5BD0" w:rsidRPr="00C30BEA" w:rsidRDefault="003E5BD0" w:rsidP="00C30BEA">
      <w:pPr>
        <w:widowControl/>
        <w:spacing w:after="0" w:line="240" w:lineRule="auto"/>
        <w:ind w:right="-1"/>
        <w:rPr>
          <w:rFonts w:ascii="Times New Roman" w:hAnsi="Times New Roman" w:cs="Times New Roman"/>
        </w:rPr>
      </w:pPr>
    </w:p>
    <w:p w14:paraId="1E76B4D5"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Zdravilo Yesafili je na voljo v 2 različnih pakiranjih:</w:t>
      </w:r>
    </w:p>
    <w:p w14:paraId="4B041630" w14:textId="77777777" w:rsidR="003E5BD0" w:rsidRPr="00C30BEA" w:rsidRDefault="003E5BD0" w:rsidP="00C30BEA">
      <w:pPr>
        <w:widowControl/>
        <w:spacing w:after="0" w:line="240" w:lineRule="auto"/>
        <w:ind w:right="-1"/>
        <w:rPr>
          <w:rFonts w:ascii="Times New Roman" w:hAnsi="Times New Roman" w:cs="Times New Roman"/>
        </w:rPr>
      </w:pPr>
    </w:p>
    <w:p w14:paraId="76D3FBDD"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Eno pakiranje z 1 vialo in 5</w:t>
      </w:r>
      <w:r w:rsidRPr="00C30BEA">
        <w:rPr>
          <w:rFonts w:ascii="Times New Roman" w:hAnsi="Times New Roman" w:cs="Times New Roman"/>
        </w:rPr>
        <w:noBreakHyphen/>
        <w:t>mikronsko sterilno filtrirno iglo (18 G × 38,1 mm).</w:t>
      </w:r>
    </w:p>
    <w:p w14:paraId="3D72319D" w14:textId="77777777" w:rsidR="003E5BD0" w:rsidRPr="00C30BEA" w:rsidRDefault="003E5BD0" w:rsidP="00C30BEA">
      <w:pPr>
        <w:widowControl/>
        <w:spacing w:after="0" w:line="240" w:lineRule="auto"/>
        <w:ind w:right="-1"/>
        <w:rPr>
          <w:rFonts w:ascii="Times New Roman" w:hAnsi="Times New Roman" w:cs="Times New Roman"/>
        </w:rPr>
      </w:pPr>
    </w:p>
    <w:p w14:paraId="60E63644"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Eno pakiranje z 1 vialo, 5</w:t>
      </w:r>
      <w:r w:rsidRPr="00C30BEA">
        <w:rPr>
          <w:rFonts w:ascii="Times New Roman" w:hAnsi="Times New Roman" w:cs="Times New Roman"/>
        </w:rPr>
        <w:noBreakHyphen/>
        <w:t>mikronsko sterilno filtrirno iglo (18 G × 38,1 mm), 1</w:t>
      </w:r>
      <w:r w:rsidRPr="00C30BEA">
        <w:rPr>
          <w:rFonts w:ascii="Times New Roman" w:hAnsi="Times New Roman" w:cs="Times New Roman"/>
        </w:rPr>
        <w:noBreakHyphen/>
        <w:t xml:space="preserve">ml brizgo Luer Lock in injekcijsko iglo (30 G × 12,7 mm). </w:t>
      </w:r>
    </w:p>
    <w:p w14:paraId="7ABCAD8F" w14:textId="77777777" w:rsidR="003E5BD0" w:rsidRPr="00C30BEA" w:rsidRDefault="003E5BD0" w:rsidP="00C30BEA">
      <w:pPr>
        <w:widowControl/>
        <w:spacing w:after="0" w:line="240" w:lineRule="auto"/>
        <w:ind w:right="-1"/>
        <w:rPr>
          <w:rFonts w:ascii="Times New Roman" w:hAnsi="Times New Roman" w:cs="Times New Roman"/>
        </w:rPr>
      </w:pPr>
    </w:p>
    <w:p w14:paraId="335B4581"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Na trgu morda ni vseh navedenih pakiranj.</w:t>
      </w:r>
    </w:p>
    <w:p w14:paraId="4F8637C2"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B15FBC5"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6.6</w:t>
      </w:r>
      <w:r w:rsidRPr="00C30BEA">
        <w:rPr>
          <w:rFonts w:ascii="Times New Roman" w:hAnsi="Times New Roman" w:cs="Times New Roman"/>
          <w:b/>
        </w:rPr>
        <w:tab/>
        <w:t>Posebni varnostni ukrepi za odstranjevanje in rokovanje z zdravilom</w:t>
      </w:r>
    </w:p>
    <w:p w14:paraId="45689CCB" w14:textId="77777777" w:rsidR="003E5BD0" w:rsidRPr="00C30BEA" w:rsidRDefault="003E5BD0" w:rsidP="00C30BEA">
      <w:pPr>
        <w:keepNext/>
        <w:widowControl/>
        <w:spacing w:after="0" w:line="240" w:lineRule="auto"/>
        <w:ind w:right="-1"/>
        <w:rPr>
          <w:rFonts w:ascii="Times New Roman" w:hAnsi="Times New Roman" w:cs="Times New Roman"/>
        </w:rPr>
      </w:pPr>
    </w:p>
    <w:p w14:paraId="5953E4B2"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Ena viala je samo za enkratno uporabo v enem očesu.</w:t>
      </w:r>
    </w:p>
    <w:p w14:paraId="02796F6A"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07B3D475"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Viala vsebuje več kot 2 mg aflibercepta, kar je priporočeni odmerek (to ustreza 0,05 ml raztopine za injiciranje). Presežni volumen je treba odstraniti pred injiciranjem priporočenega odmerka.</w:t>
      </w:r>
    </w:p>
    <w:p w14:paraId="18EA40A9"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DBF47AF"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Pred uporabo je treba raztopino vizualno pregledati, če so prisotni tuji delci in/ali ima spremenjeno barvo ali je kakor koli fizikalno spremenjena. Če opazite kar koli od naštetega, je treba zdravilo zavreči.</w:t>
      </w:r>
    </w:p>
    <w:p w14:paraId="5E2DED49"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22F4F08C" w14:textId="77777777" w:rsidR="003E5BD0" w:rsidRPr="00C30BEA" w:rsidRDefault="003E5BD0" w:rsidP="00C30BEA">
      <w:pPr>
        <w:keepNext/>
        <w:widowControl/>
        <w:spacing w:after="0" w:line="240" w:lineRule="auto"/>
        <w:ind w:right="-1"/>
        <w:rPr>
          <w:rFonts w:ascii="Times New Roman" w:hAnsi="Times New Roman" w:cs="Times New Roman"/>
        </w:rPr>
      </w:pPr>
      <w:r w:rsidRPr="00C30BEA">
        <w:rPr>
          <w:rFonts w:ascii="Times New Roman" w:hAnsi="Times New Roman" w:cs="Times New Roman"/>
        </w:rPr>
        <w:t>Pripravite se na intravitrealno injiciranje z naslednjimi medicinskimi pripomočki za enkratno uporabo:</w:t>
      </w:r>
    </w:p>
    <w:p w14:paraId="29BCFB56" w14:textId="77777777" w:rsidR="003E5BD0" w:rsidRPr="00C30BEA" w:rsidRDefault="003E5BD0" w:rsidP="00C30BEA">
      <w:pPr>
        <w:keepNext/>
        <w:widowControl/>
        <w:spacing w:after="0" w:line="240" w:lineRule="auto"/>
        <w:ind w:right="-1"/>
        <w:rPr>
          <w:rFonts w:ascii="Times New Roman" w:eastAsia="Times New Roman" w:hAnsi="Times New Roman" w:cs="Times New Roman"/>
        </w:rPr>
      </w:pPr>
    </w:p>
    <w:p w14:paraId="5202C8DD"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r w:rsidRPr="00C30BEA">
        <w:rPr>
          <w:rFonts w:ascii="Times New Roman" w:hAnsi="Times New Roman" w:cs="Times New Roman"/>
          <w:u w:val="single"/>
        </w:rPr>
        <w:t>Filtrirna igla</w:t>
      </w:r>
    </w:p>
    <w:p w14:paraId="4FE0B015"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p>
    <w:p w14:paraId="79D001BF"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5-mikronska sterilna filtrirna igla BD blunt filter (fill) needle, ni primerna za injiciranje v kožo.</w:t>
      </w:r>
    </w:p>
    <w:p w14:paraId="3BE000B6"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Filtrirne igle BD blunt filter (fill) needle se ne sme sterilizirat v avtoklavu.</w:t>
      </w:r>
    </w:p>
    <w:p w14:paraId="554A317B" w14:textId="0A25A4A0"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lastRenderedPageBreak/>
        <w:t>Filtrirna igla ni pirogena. Ne uporabljate je, če je ovojnina posamezne filtrirne igle poškodovana.</w:t>
      </w:r>
      <w:r w:rsidR="00F26C9A">
        <w:rPr>
          <w:rFonts w:ascii="Times New Roman" w:hAnsi="Times New Roman" w:cs="Times New Roman"/>
        </w:rPr>
        <w:t xml:space="preserve"> </w:t>
      </w:r>
      <w:r w:rsidRPr="00C30BEA">
        <w:rPr>
          <w:rFonts w:ascii="Times New Roman" w:hAnsi="Times New Roman" w:cs="Times New Roman"/>
        </w:rPr>
        <w:t>Uporabljeno filtrirno iglo BD blunt filter (fill) needle odvrzite v zbiralnik za ostre predmete.</w:t>
      </w:r>
      <w:r w:rsidR="00F26C9A">
        <w:rPr>
          <w:rFonts w:ascii="Times New Roman" w:hAnsi="Times New Roman" w:cs="Times New Roman"/>
        </w:rPr>
        <w:t xml:space="preserve"> </w:t>
      </w:r>
      <w:r w:rsidRPr="00C30BEA">
        <w:rPr>
          <w:rFonts w:ascii="Times New Roman" w:hAnsi="Times New Roman" w:cs="Times New Roman"/>
        </w:rPr>
        <w:t>Opozorilo: Ponovna uporaba filtrirne igle lahko povzroči okužbo ali druge bolezni/poškodbe.</w:t>
      </w:r>
    </w:p>
    <w:p w14:paraId="1A592CAE"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A13BF63"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r w:rsidRPr="00C30BEA">
        <w:rPr>
          <w:rFonts w:ascii="Times New Roman" w:hAnsi="Times New Roman" w:cs="Times New Roman"/>
          <w:u w:val="single"/>
        </w:rPr>
        <w:t>Brizga (kjer je priložena)</w:t>
      </w:r>
    </w:p>
    <w:p w14:paraId="12A2314E"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p>
    <w:p w14:paraId="734A25DF"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Brizga Luer Lock BD 1 ml.</w:t>
      </w:r>
    </w:p>
    <w:p w14:paraId="7E9BC01D"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Brizge Luer Lock BD 1 ml se ne sme sterilizirati v avtoklavu.</w:t>
      </w:r>
    </w:p>
    <w:p w14:paraId="38260C26"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Brizga ni pirogena. Ne uporabljate je, če je ovojnina posamezne brizge poškodovana.</w:t>
      </w:r>
    </w:p>
    <w:p w14:paraId="26ACF223"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Uporabljeno brizgo Luer Lock BD 1 ml s pritrjeno injekcijsko iglo odvrzite v zbiralnik za ostre predmete.</w:t>
      </w:r>
    </w:p>
    <w:p w14:paraId="53D1E482"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Opozorilo: Ponovna uporaba brizge lahko povzroči okužbo ali druge bolezni/poškodbe.</w:t>
      </w:r>
    </w:p>
    <w:p w14:paraId="3638271E"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23418636"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r w:rsidRPr="00C30BEA">
        <w:rPr>
          <w:rFonts w:ascii="Times New Roman" w:hAnsi="Times New Roman" w:cs="Times New Roman"/>
          <w:u w:val="single"/>
        </w:rPr>
        <w:t>Injekcijska igla (kjer je priložena)</w:t>
      </w:r>
    </w:p>
    <w:p w14:paraId="23C69711"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rPr>
      </w:pPr>
    </w:p>
    <w:p w14:paraId="149E2BAA"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Injekcijska igla BD 30 G × 12,7 mm.</w:t>
      </w:r>
    </w:p>
    <w:p w14:paraId="12FDCCFC"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Injekcijske igle BD 30 G × 12,7 mm se ne sme sterilizirati v avtoklavu.</w:t>
      </w:r>
    </w:p>
    <w:p w14:paraId="2DADAA2D"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Injekcijska igla ni pirogena. Ne uporabljate je, če je ovojnina posamezne injekcijske igle poškodovana.</w:t>
      </w:r>
    </w:p>
    <w:p w14:paraId="7A6656E3"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Uporabljeno injekcijsko iglo BD 30 G × 12,7 mm, pritrjeno na brizgo, odvrzite v zbiralnik za ostre predmete.</w:t>
      </w:r>
    </w:p>
    <w:p w14:paraId="43203ACD"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Opozorilo: Ponovna uporaba injekcijske igle lahko povzroči okužbo ali druge bolezni/poškodbe.</w:t>
      </w:r>
    </w:p>
    <w:p w14:paraId="467C9986"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351A755C"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Za intravitrealno injekcijo je treba uporabiti injekcijsko iglo 30 G × 12,7 mm.</w:t>
      </w:r>
    </w:p>
    <w:p w14:paraId="53150F6E"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6C45308A" w14:textId="77777777" w:rsidR="003E5BD0" w:rsidRPr="00C30BEA" w:rsidRDefault="003E5BD0" w:rsidP="00C30BEA">
      <w:pPr>
        <w:widowControl/>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 Zdravilo Yesafili je na voljo v 2 različnih pakiranjih</w:t>
      </w:r>
    </w:p>
    <w:p w14:paraId="3563FDD1" w14:textId="77777777" w:rsidR="003E5BD0" w:rsidRPr="00C30BEA" w:rsidRDefault="003E5BD0" w:rsidP="00C30BEA">
      <w:pPr>
        <w:spacing w:line="240" w:lineRule="auto"/>
        <w:ind w:right="-1"/>
        <w:rPr>
          <w:rFonts w:ascii="Times New Roman" w:hAnsi="Times New Roman" w:cs="Times New Roman"/>
          <w:lang w:val="es-ES"/>
        </w:rPr>
      </w:pPr>
    </w:p>
    <w:p w14:paraId="580D131E" w14:textId="77777777" w:rsidR="003E5BD0" w:rsidRPr="00C30BEA" w:rsidRDefault="003E5BD0" w:rsidP="00C30BEA">
      <w:pPr>
        <w:spacing w:line="240" w:lineRule="auto"/>
        <w:ind w:right="-1"/>
        <w:rPr>
          <w:rFonts w:ascii="Times New Roman" w:hAnsi="Times New Roman" w:cs="Times New Roman"/>
        </w:rPr>
      </w:pPr>
      <w:r w:rsidRPr="00C30BEA">
        <w:rPr>
          <w:rFonts w:ascii="Times New Roman" w:hAnsi="Times New Roman" w:cs="Times New Roman"/>
        </w:rPr>
        <w:t>Slika A: Velikost pakiranja 1 viala + 1 filtrirna igla + 1 brizga + 1 injekcijska igla</w:t>
      </w:r>
    </w:p>
    <w:p w14:paraId="08A337B9" w14:textId="77777777" w:rsidR="003E5BD0" w:rsidRPr="00C30BEA" w:rsidRDefault="003E5BD0" w:rsidP="00C30BEA">
      <w:pPr>
        <w:keepNext/>
        <w:widowControl/>
        <w:tabs>
          <w:tab w:val="left" w:pos="567"/>
        </w:tabs>
        <w:spacing w:after="0" w:line="240" w:lineRule="auto"/>
        <w:ind w:right="-1"/>
        <w:jc w:val="center"/>
        <w:rPr>
          <w:rFonts w:ascii="Times New Roman" w:eastAsia="Times New Roman" w:hAnsi="Times New Roman" w:cs="Times New Roman"/>
          <w:b/>
          <w:bCs/>
          <w:i/>
          <w:iCs/>
        </w:rPr>
      </w:pPr>
      <w:r w:rsidRPr="00C30BEA">
        <w:rPr>
          <w:rFonts w:ascii="Times New Roman" w:hAnsi="Times New Roman" w:cs="Times New Roman"/>
          <w:b/>
          <w:noProof/>
        </w:rPr>
        <mc:AlternateContent>
          <mc:Choice Requires="wps">
            <w:drawing>
              <wp:anchor distT="45720" distB="45720" distL="114300" distR="114300" simplePos="0" relativeHeight="251736204" behindDoc="0" locked="0" layoutInCell="1" allowOverlap="1" wp14:anchorId="0AE20E39" wp14:editId="1D486A70">
                <wp:simplePos x="0" y="0"/>
                <wp:positionH relativeFrom="column">
                  <wp:posOffset>3288665</wp:posOffset>
                </wp:positionH>
                <wp:positionV relativeFrom="paragraph">
                  <wp:posOffset>1570355</wp:posOffset>
                </wp:positionV>
                <wp:extent cx="1307805" cy="379562"/>
                <wp:effectExtent l="0" t="0" r="6985" b="1905"/>
                <wp:wrapNone/>
                <wp:docPr id="994259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805" cy="379562"/>
                        </a:xfrm>
                        <a:prstGeom prst="rect">
                          <a:avLst/>
                        </a:prstGeom>
                        <a:noFill/>
                        <a:ln w="9525">
                          <a:noFill/>
                          <a:miter lim="800000"/>
                          <a:headEnd/>
                          <a:tailEnd/>
                        </a:ln>
                      </wps:spPr>
                      <wps:txbx>
                        <w:txbxContent>
                          <w:p w14:paraId="00072D24" w14:textId="77777777" w:rsidR="003E5BD0" w:rsidRPr="00336EDF" w:rsidRDefault="003E5BD0" w:rsidP="003E5BD0">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sterilna 5</w:t>
                            </w:r>
                            <w:r>
                              <w:rPr>
                                <w:rFonts w:ascii="Arial Narrow" w:hAnsi="Arial Narrow"/>
                                <w:b/>
                                <w:color w:val="7F7F7F" w:themeColor="text1" w:themeTint="80"/>
                                <w:sz w:val="16"/>
                              </w:rPr>
                              <w:noBreakHyphen/>
                              <w:t>mikronska filtrirna igla</w:t>
                            </w:r>
                            <w:r>
                              <w:rPr>
                                <w:rFonts w:ascii="Arial Narrow" w:hAnsi="Arial Narrow"/>
                                <w:b/>
                                <w:color w:val="7F7F7F" w:themeColor="text1" w:themeTint="80"/>
                                <w:sz w:val="16"/>
                              </w:rPr>
                              <w:br/>
                              <w:t>(18 G x 38,1 mm)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E20E39" id="_x0000_s1091" type="#_x0000_t202" style="position:absolute;left:0;text-align:left;margin-left:258.95pt;margin-top:123.65pt;width:103pt;height:29.9pt;z-index:2517362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" filled="f" stroked="f">
                <v:textbox inset="0,0,0,0">
                  <w:txbxContent>
                    <w:p w14:paraId="00072D24" w14:textId="77777777" w:rsidR="003E5BD0" w:rsidRPr="00336EDF" w:rsidRDefault="003E5BD0" w:rsidP="003E5BD0">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sterilna 5</w:t>
                      </w:r>
                      <w:r>
                        <w:rPr>
                          <w:rFonts w:ascii="Arial Narrow" w:hAnsi="Arial Narrow"/>
                          <w:b/>
                          <w:color w:val="7F7F7F" w:themeColor="text1" w:themeTint="80"/>
                          <w:sz w:val="16"/>
                        </w:rPr>
                        <w:noBreakHyphen/>
                        <w:t>mikronska filtrirna igla</w:t>
                      </w:r>
                      <w:r>
                        <w:rPr>
                          <w:rFonts w:ascii="Arial Narrow" w:hAnsi="Arial Narrow"/>
                          <w:b/>
                          <w:color w:val="7F7F7F" w:themeColor="text1" w:themeTint="80"/>
                          <w:sz w:val="16"/>
                        </w:rPr>
                        <w:br/>
                        <w:t>(18 G x 38,1 mm)</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35180" behindDoc="0" locked="0" layoutInCell="1" allowOverlap="1" wp14:anchorId="7E281A55" wp14:editId="6387324D">
                <wp:simplePos x="0" y="0"/>
                <wp:positionH relativeFrom="column">
                  <wp:posOffset>2204085</wp:posOffset>
                </wp:positionH>
                <wp:positionV relativeFrom="paragraph">
                  <wp:posOffset>1822848</wp:posOffset>
                </wp:positionV>
                <wp:extent cx="1018515" cy="285185"/>
                <wp:effectExtent l="0" t="0" r="10795" b="635"/>
                <wp:wrapNone/>
                <wp:docPr id="178305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15" cy="285185"/>
                        </a:xfrm>
                        <a:prstGeom prst="rect">
                          <a:avLst/>
                        </a:prstGeom>
                        <a:noFill/>
                        <a:ln w="9525">
                          <a:noFill/>
                          <a:miter lim="800000"/>
                          <a:headEnd/>
                          <a:tailEnd/>
                        </a:ln>
                      </wps:spPr>
                      <wps:txbx>
                        <w:txbxContent>
                          <w:p w14:paraId="2E5B6C89" w14:textId="77777777" w:rsidR="003E5BD0" w:rsidRPr="00336EDF" w:rsidRDefault="003E5BD0" w:rsidP="003E5BD0">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sterilna injekcijska igla</w:t>
                            </w:r>
                            <w:r>
                              <w:rPr>
                                <w:rFonts w:ascii="Arial Narrow" w:hAnsi="Arial Narrow"/>
                                <w:b/>
                                <w:color w:val="7F7F7F" w:themeColor="text1" w:themeTint="80"/>
                                <w:sz w:val="16"/>
                              </w:rPr>
                              <w:br/>
                              <w:t>(30 G x 12,7 mm)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81A55" id="_x0000_s1092" type="#_x0000_t202" style="position:absolute;left:0;text-align:left;margin-left:173.55pt;margin-top:143.55pt;width:80.2pt;height:22.45pt;z-index:2517351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" filled="f" stroked="f">
                <v:textbox inset="0,0,0,0">
                  <w:txbxContent>
                    <w:p w14:paraId="2E5B6C89" w14:textId="77777777" w:rsidR="003E5BD0" w:rsidRPr="00336EDF" w:rsidRDefault="003E5BD0" w:rsidP="003E5BD0">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sterilna injekcijska igla</w:t>
                      </w:r>
                      <w:r>
                        <w:rPr>
                          <w:rFonts w:ascii="Arial Narrow" w:hAnsi="Arial Narrow"/>
                          <w:b/>
                          <w:color w:val="7F7F7F" w:themeColor="text1" w:themeTint="80"/>
                          <w:sz w:val="16"/>
                        </w:rPr>
                        <w:br/>
                        <w:t>(30 G x 12,7 mm)</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34156" behindDoc="0" locked="0" layoutInCell="1" allowOverlap="1" wp14:anchorId="54A1A4E3" wp14:editId="583F8E67">
                <wp:simplePos x="0" y="0"/>
                <wp:positionH relativeFrom="column">
                  <wp:posOffset>3888548</wp:posOffset>
                </wp:positionH>
                <wp:positionV relativeFrom="paragraph">
                  <wp:posOffset>589915</wp:posOffset>
                </wp:positionV>
                <wp:extent cx="267077" cy="144666"/>
                <wp:effectExtent l="0" t="0" r="0" b="8255"/>
                <wp:wrapNone/>
                <wp:docPr id="519333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77" cy="144666"/>
                        </a:xfrm>
                        <a:prstGeom prst="rect">
                          <a:avLst/>
                        </a:prstGeom>
                        <a:noFill/>
                        <a:ln w="9525">
                          <a:noFill/>
                          <a:miter lim="800000"/>
                          <a:headEnd/>
                          <a:tailEnd/>
                        </a:ln>
                      </wps:spPr>
                      <wps:txbx>
                        <w:txbxContent>
                          <w:p w14:paraId="045F8EEE" w14:textId="77777777" w:rsidR="003E5BD0" w:rsidRPr="00336EDF" w:rsidRDefault="003E5BD0" w:rsidP="003E5BD0">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viala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1A4E3" id="_x0000_s1093" type="#_x0000_t202" style="position:absolute;left:0;text-align:left;margin-left:306.2pt;margin-top:46.45pt;width:21.05pt;height:11.4pt;z-index:2517341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" filled="f" stroked="f">
                <v:textbox inset="0,0,0,0">
                  <w:txbxContent>
                    <w:p w14:paraId="045F8EEE" w14:textId="77777777" w:rsidR="003E5BD0" w:rsidRPr="00336EDF" w:rsidRDefault="003E5BD0" w:rsidP="003E5BD0">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viala</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33132" behindDoc="0" locked="0" layoutInCell="1" allowOverlap="1" wp14:anchorId="1946DB83" wp14:editId="4E5FFF1D">
                <wp:simplePos x="0" y="0"/>
                <wp:positionH relativeFrom="column">
                  <wp:posOffset>1266796</wp:posOffset>
                </wp:positionH>
                <wp:positionV relativeFrom="paragraph">
                  <wp:posOffset>551180</wp:posOffset>
                </wp:positionV>
                <wp:extent cx="932507" cy="362139"/>
                <wp:effectExtent l="0" t="0" r="1270" b="0"/>
                <wp:wrapNone/>
                <wp:docPr id="21380495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507" cy="362139"/>
                        </a:xfrm>
                        <a:prstGeom prst="rect">
                          <a:avLst/>
                        </a:prstGeom>
                        <a:noFill/>
                        <a:ln w="9525">
                          <a:noFill/>
                          <a:miter lim="800000"/>
                          <a:headEnd/>
                          <a:tailEnd/>
                        </a:ln>
                      </wps:spPr>
                      <wps:txbx>
                        <w:txbxContent>
                          <w:p w14:paraId="60FAE254" w14:textId="77777777" w:rsidR="003E5BD0" w:rsidRPr="00336EDF" w:rsidRDefault="003E5BD0" w:rsidP="003E5BD0">
                            <w:pPr>
                              <w:spacing w:after="0" w:line="240" w:lineRule="auto"/>
                              <w:jc w:val="center"/>
                              <w:rPr>
                                <w:rFonts w:ascii="Arial Narrow" w:hAnsi="Arial Narrow"/>
                                <w:b/>
                                <w:bCs/>
                                <w:color w:val="7F7F7F" w:themeColor="text1" w:themeTint="80"/>
                                <w:sz w:val="16"/>
                                <w:szCs w:val="16"/>
                              </w:rPr>
                            </w:pPr>
                            <w:r>
                              <w:rPr>
                                <w:rFonts w:ascii="Arial Narrow" w:hAnsi="Arial Narrow"/>
                                <w:b/>
                                <w:color w:val="7F7F7F" w:themeColor="text1" w:themeTint="80"/>
                                <w:sz w:val="16"/>
                              </w:rPr>
                              <w:t>sterilna 1</w:t>
                            </w:r>
                            <w:r>
                              <w:rPr>
                                <w:rFonts w:ascii="Arial Narrow" w:hAnsi="Arial Narrow"/>
                                <w:b/>
                                <w:color w:val="7F7F7F" w:themeColor="text1" w:themeTint="80"/>
                                <w:sz w:val="16"/>
                              </w:rPr>
                              <w:noBreakHyphen/>
                              <w:t>ml brizga Luer Lock (z oznakami za odmerjanje 0,05 ml)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6DB83" id="_x0000_s1094" type="#_x0000_t202" style="position:absolute;left:0;text-align:left;margin-left:99.75pt;margin-top:43.4pt;width:73.45pt;height:28.5pt;z-index:2517331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" filled="f" stroked="f">
                <v:textbox inset="0,0,0,0">
                  <w:txbxContent>
                    <w:p w14:paraId="60FAE254" w14:textId="77777777" w:rsidR="003E5BD0" w:rsidRPr="00336EDF" w:rsidRDefault="003E5BD0" w:rsidP="003E5BD0">
                      <w:pPr>
                        <w:spacing w:after="0" w:line="240" w:lineRule="auto"/>
                        <w:jc w:val="center"/>
                        <w:rPr>
                          <w:rFonts w:ascii="Arial Narrow" w:hAnsi="Arial Narrow"/>
                          <w:b/>
                          <w:bCs/>
                          <w:color w:val="7F7F7F" w:themeColor="text1" w:themeTint="80"/>
                          <w:sz w:val="16"/>
                          <w:szCs w:val="16"/>
                        </w:rPr>
                      </w:pPr>
                      <w:r>
                        <w:rPr>
                          <w:rFonts w:ascii="Arial Narrow" w:hAnsi="Arial Narrow"/>
                          <w:b/>
                          <w:color w:val="7F7F7F" w:themeColor="text1" w:themeTint="80"/>
                          <w:sz w:val="16"/>
                        </w:rPr>
                        <w:t>sterilna 1</w:t>
                      </w:r>
                      <w:r>
                        <w:rPr>
                          <w:rFonts w:ascii="Arial Narrow" w:hAnsi="Arial Narrow"/>
                          <w:b/>
                          <w:color w:val="7F7F7F" w:themeColor="text1" w:themeTint="80"/>
                          <w:sz w:val="16"/>
                        </w:rPr>
                        <w:noBreakHyphen/>
                        <w:t>ml brizga Luer Lock (z oznakami za odmerjanje 0,05 ml)</w:t>
                      </w:r>
                    </w:p>
                  </w:txbxContent>
                </v:textbox>
              </v:shape>
            </w:pict>
          </mc:Fallback>
        </mc:AlternateContent>
      </w:r>
      <w:r w:rsidRPr="00C30BEA">
        <w:rPr>
          <w:rFonts w:ascii="Times New Roman" w:hAnsi="Times New Roman" w:cs="Times New Roman"/>
          <w:noProof/>
        </w:rPr>
        <w:drawing>
          <wp:inline distT="0" distB="0" distL="0" distR="0" wp14:anchorId="53CAE329" wp14:editId="29797DC1">
            <wp:extent cx="3797807" cy="2194559"/>
            <wp:effectExtent l="0" t="0" r="0" b="0"/>
            <wp:docPr id="642" name="Imag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 642"/>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3797807" cy="2194559"/>
                    </a:xfrm>
                    <a:prstGeom prst="rect">
                      <a:avLst/>
                    </a:prstGeom>
                    <a:noFill/>
                  </pic:spPr>
                </pic:pic>
              </a:graphicData>
            </a:graphic>
          </wp:inline>
        </w:drawing>
      </w:r>
    </w:p>
    <w:p w14:paraId="789D752B" w14:textId="77777777" w:rsidR="003E5BD0" w:rsidRPr="00C30BEA" w:rsidRDefault="003E5BD0" w:rsidP="00C30BEA">
      <w:pPr>
        <w:keepNext/>
        <w:widowControl/>
        <w:tabs>
          <w:tab w:val="left" w:pos="567"/>
        </w:tabs>
        <w:spacing w:after="0" w:line="240" w:lineRule="auto"/>
        <w:ind w:right="-1"/>
        <w:jc w:val="center"/>
        <w:rPr>
          <w:rFonts w:ascii="Times New Roman" w:eastAsia="Times New Roman" w:hAnsi="Times New Roman" w:cs="Times New Roman"/>
          <w:b/>
          <w:bCs/>
          <w:i/>
          <w:iCs/>
        </w:rPr>
      </w:pPr>
    </w:p>
    <w:p w14:paraId="4BA4DEF8" w14:textId="77777777" w:rsidR="003E5BD0" w:rsidRPr="00C30BEA" w:rsidRDefault="003E5BD0" w:rsidP="00C30BEA">
      <w:pPr>
        <w:spacing w:line="240" w:lineRule="auto"/>
        <w:ind w:right="-1"/>
        <w:rPr>
          <w:rFonts w:ascii="Times New Roman" w:hAnsi="Times New Roman" w:cs="Times New Roman"/>
        </w:rPr>
      </w:pPr>
      <w:r w:rsidRPr="00C30BEA">
        <w:rPr>
          <w:rFonts w:ascii="Times New Roman" w:hAnsi="Times New Roman" w:cs="Times New Roman"/>
        </w:rPr>
        <w:t>Slika B: Velikost pakiranja 1 viala + 1 filtrirna igla</w:t>
      </w:r>
    </w:p>
    <w:p w14:paraId="252C1E42" w14:textId="77777777" w:rsidR="003E5BD0" w:rsidRPr="00C30BEA" w:rsidRDefault="003E5BD0" w:rsidP="00C30BEA">
      <w:pPr>
        <w:spacing w:line="240" w:lineRule="auto"/>
        <w:ind w:right="-1"/>
        <w:jc w:val="center"/>
        <w:rPr>
          <w:rFonts w:ascii="Times New Roman" w:hAnsi="Times New Roman" w:cs="Times New Roman"/>
        </w:rPr>
      </w:pPr>
      <w:r w:rsidRPr="00C30BEA">
        <w:rPr>
          <w:rFonts w:ascii="Times New Roman" w:hAnsi="Times New Roman" w:cs="Times New Roman"/>
          <w:noProof/>
        </w:rPr>
        <w:lastRenderedPageBreak/>
        <mc:AlternateContent>
          <mc:Choice Requires="wps">
            <w:drawing>
              <wp:anchor distT="45720" distB="45720" distL="114300" distR="114300" simplePos="0" relativeHeight="251743372" behindDoc="0" locked="0" layoutInCell="1" allowOverlap="1" wp14:anchorId="34DA1122" wp14:editId="2CD00BC9">
                <wp:simplePos x="0" y="0"/>
                <wp:positionH relativeFrom="column">
                  <wp:posOffset>1861820</wp:posOffset>
                </wp:positionH>
                <wp:positionV relativeFrom="paragraph">
                  <wp:posOffset>1915160</wp:posOffset>
                </wp:positionV>
                <wp:extent cx="2076450" cy="438150"/>
                <wp:effectExtent l="0" t="0" r="0" b="0"/>
                <wp:wrapNone/>
                <wp:docPr id="11386830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438150"/>
                        </a:xfrm>
                        <a:prstGeom prst="rect">
                          <a:avLst/>
                        </a:prstGeom>
                        <a:noFill/>
                        <a:ln w="9525">
                          <a:noFill/>
                          <a:miter lim="800000"/>
                          <a:headEnd/>
                          <a:tailEnd/>
                        </a:ln>
                      </wps:spPr>
                      <wps:txbx>
                        <w:txbxContent>
                          <w:p w14:paraId="13C98E41" w14:textId="77777777" w:rsidR="003E5BD0" w:rsidRPr="00C74563" w:rsidRDefault="003E5BD0" w:rsidP="003E5BD0">
                            <w:pPr>
                              <w:spacing w:line="240" w:lineRule="auto"/>
                              <w:rPr>
                                <w:lang w:val="es-ES"/>
                              </w:rPr>
                            </w:pPr>
                            <w:r w:rsidRPr="00C74563">
                              <w:rPr>
                                <w:lang w:val="es-ES"/>
                              </w:rPr>
                              <w:t>5-mikronska sterilna filtrirna igla</w:t>
                            </w:r>
                            <w:r w:rsidRPr="00C74563">
                              <w:rPr>
                                <w:lang w:val="es-ES"/>
                              </w:rPr>
                              <w:br/>
                              <w:t>(18 G × 38,1 mm)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A1122" id="_x0000_s1095" type="#_x0000_t202" style="position:absolute;left:0;text-align:left;margin-left:146.6pt;margin-top:150.8pt;width:163.5pt;height:34.5pt;z-index:2517433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" filled="f" stroked="f">
                <v:textbox>
                  <w:txbxContent>
                    <w:p w14:paraId="13C98E41" w14:textId="77777777" w:rsidR="003E5BD0" w:rsidRPr="00C74563" w:rsidRDefault="003E5BD0" w:rsidP="003E5BD0">
                      <w:pPr>
                        <w:spacing w:line="240" w:lineRule="auto"/>
                        <w:rPr>
                          <w:lang w:val="es-ES"/>
                        </w:rPr>
                      </w:pPr>
                      <w:r w:rsidRPr="00C74563">
                        <w:rPr>
                          <w:lang w:val="es-ES"/>
                        </w:rPr>
                        <w:t>5-mikronska sterilna filtrirna igla</w:t>
                      </w:r>
                      <w:r w:rsidRPr="00C74563">
                        <w:rPr>
                          <w:lang w:val="es-ES"/>
                        </w:rPr>
                        <w:br/>
                        <w:t>(18 G × 38,1 mm)</w:t>
                      </w:r>
                    </w:p>
                  </w:txbxContent>
                </v:textbox>
              </v:shape>
            </w:pict>
          </mc:Fallback>
        </mc:AlternateContent>
      </w:r>
      <w:r w:rsidRPr="00C30BEA">
        <w:rPr>
          <w:rFonts w:ascii="Times New Roman" w:hAnsi="Times New Roman" w:cs="Times New Roman"/>
          <w:noProof/>
        </w:rPr>
        <mc:AlternateContent>
          <mc:Choice Requires="wps">
            <w:drawing>
              <wp:anchor distT="45720" distB="45720" distL="114300" distR="114300" simplePos="0" relativeHeight="251742348" behindDoc="0" locked="0" layoutInCell="1" allowOverlap="1" wp14:anchorId="4460EDF8" wp14:editId="559615AA">
                <wp:simplePos x="0" y="0"/>
                <wp:positionH relativeFrom="column">
                  <wp:posOffset>3462020</wp:posOffset>
                </wp:positionH>
                <wp:positionV relativeFrom="paragraph">
                  <wp:posOffset>648335</wp:posOffset>
                </wp:positionV>
                <wp:extent cx="647700" cy="438150"/>
                <wp:effectExtent l="0" t="0" r="0" b="0"/>
                <wp:wrapNone/>
                <wp:docPr id="1981057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38150"/>
                        </a:xfrm>
                        <a:prstGeom prst="rect">
                          <a:avLst/>
                        </a:prstGeom>
                        <a:noFill/>
                        <a:ln w="9525">
                          <a:noFill/>
                          <a:miter lim="800000"/>
                          <a:headEnd/>
                          <a:tailEnd/>
                        </a:ln>
                      </wps:spPr>
                      <wps:txbx>
                        <w:txbxContent>
                          <w:p w14:paraId="36631002" w14:textId="77777777" w:rsidR="003E5BD0" w:rsidRPr="00D916E3" w:rsidRDefault="003E5BD0" w:rsidP="003E5BD0">
                            <w:pPr>
                              <w:rPr>
                                <w:lang w:val="en-US"/>
                              </w:rPr>
                            </w:pPr>
                            <w:r>
                              <w:t>viala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0EDF8" id="_x0000_s1096" type="#_x0000_t202" style="position:absolute;left:0;text-align:left;margin-left:272.6pt;margin-top:51.05pt;width:51pt;height:34.5pt;z-index:2517423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" filled="f" stroked="f">
                <v:textbox>
                  <w:txbxContent>
                    <w:p w14:paraId="36631002" w14:textId="77777777" w:rsidR="003E5BD0" w:rsidRPr="00D916E3" w:rsidRDefault="003E5BD0" w:rsidP="003E5BD0">
                      <w:pPr>
                        <w:rPr>
                          <w:lang w:val="en-US"/>
                        </w:rPr>
                      </w:pPr>
                      <w:r>
                        <w:t>viala</w:t>
                      </w:r>
                    </w:p>
                  </w:txbxContent>
                </v:textbox>
              </v:shape>
            </w:pict>
          </mc:Fallback>
        </mc:AlternateContent>
      </w:r>
      <w:r w:rsidRPr="00C30BEA">
        <w:rPr>
          <w:rFonts w:ascii="Times New Roman" w:hAnsi="Times New Roman" w:cs="Times New Roman"/>
          <w:noProof/>
        </w:rPr>
        <w:drawing>
          <wp:inline distT="0" distB="0" distL="0" distR="0" wp14:anchorId="79C9FB0A" wp14:editId="5011C7F5">
            <wp:extent cx="2846705" cy="2724785"/>
            <wp:effectExtent l="0" t="0" r="0" b="0"/>
            <wp:docPr id="578729176" name="Picture 1" descr="A drawing of a glass bottle and a pip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29176" name="Picture 1" descr="A drawing of a glass bottle and a pipette&#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2846705" cy="2724785"/>
                    </a:xfrm>
                    <a:prstGeom prst="rect">
                      <a:avLst/>
                    </a:prstGeom>
                  </pic:spPr>
                </pic:pic>
              </a:graphicData>
            </a:graphic>
          </wp:inline>
        </w:drawing>
      </w:r>
    </w:p>
    <w:p w14:paraId="28919FC5" w14:textId="77777777" w:rsidR="003E5BD0" w:rsidRPr="00C30BEA" w:rsidRDefault="003E5BD0" w:rsidP="00C30BEA">
      <w:pPr>
        <w:keepNext/>
        <w:widowControl/>
        <w:tabs>
          <w:tab w:val="left" w:pos="567"/>
        </w:tabs>
        <w:spacing w:after="0" w:line="240" w:lineRule="auto"/>
        <w:ind w:right="-1"/>
        <w:rPr>
          <w:rFonts w:ascii="Times New Roman" w:eastAsia="Times New Roman" w:hAnsi="Times New Roman" w:cs="Times New Roman"/>
          <w:b/>
          <w:bCs/>
          <w:i/>
          <w:iCs/>
        </w:rPr>
      </w:pPr>
      <w:r w:rsidRPr="00C30BEA">
        <w:rPr>
          <w:rFonts w:ascii="Times New Roman" w:eastAsia="Times New Roman" w:hAnsi="Times New Roman" w:cs="Times New Roman"/>
          <w:b/>
          <w:bCs/>
          <w:i/>
          <w:iCs/>
        </w:rPr>
        <w:t>Navodilo za uporabo</w:t>
      </w:r>
    </w:p>
    <w:p w14:paraId="75AB2194" w14:textId="77777777" w:rsidR="003E5BD0" w:rsidRPr="00C30BEA" w:rsidRDefault="003E5BD0" w:rsidP="00C30BEA">
      <w:pPr>
        <w:keepNext/>
        <w:widowControl/>
        <w:tabs>
          <w:tab w:val="left" w:pos="567"/>
        </w:tabs>
        <w:spacing w:after="0" w:line="240" w:lineRule="auto"/>
        <w:ind w:right="-1"/>
        <w:rPr>
          <w:rFonts w:ascii="Times New Roman" w:eastAsia="Times New Roman" w:hAnsi="Times New Roman" w:cs="Times New Roman"/>
          <w:b/>
          <w:bCs/>
          <w:i/>
          <w:iCs/>
        </w:rPr>
      </w:pPr>
    </w:p>
    <w:tbl>
      <w:tblPr>
        <w:tblStyle w:val="TableGrid"/>
        <w:tblW w:w="0" w:type="auto"/>
        <w:tblLook w:val="04A0" w:firstRow="1" w:lastRow="0" w:firstColumn="1" w:lastColumn="0" w:noHBand="0" w:noVBand="1"/>
      </w:tblPr>
      <w:tblGrid>
        <w:gridCol w:w="4555"/>
        <w:gridCol w:w="4509"/>
      </w:tblGrid>
      <w:tr w:rsidR="003E5BD0" w:rsidRPr="00C30BEA" w14:paraId="6CD99545" w14:textId="77777777" w:rsidTr="00AF348A">
        <w:trPr>
          <w:trHeight w:val="2224"/>
        </w:trPr>
        <w:tc>
          <w:tcPr>
            <w:tcW w:w="4561" w:type="dxa"/>
          </w:tcPr>
          <w:p w14:paraId="413422E0" w14:textId="77777777" w:rsidR="003E5BD0" w:rsidRPr="00C30BEA" w:rsidRDefault="003E5BD0" w:rsidP="00C30BEA">
            <w:pPr>
              <w:keepNext/>
              <w:widowControl/>
              <w:tabs>
                <w:tab w:val="left" w:pos="567"/>
              </w:tabs>
              <w:ind w:right="-1"/>
              <w:rPr>
                <w:rFonts w:ascii="Times New Roman" w:eastAsia="Times New Roman" w:hAnsi="Times New Roman" w:cs="Times New Roman"/>
              </w:rPr>
            </w:pPr>
            <w:r w:rsidRPr="00C30BEA">
              <w:rPr>
                <w:rFonts w:ascii="Times New Roman" w:hAnsi="Times New Roman" w:cs="Times New Roman"/>
              </w:rPr>
              <w:t>1. Odstranite plastični pokrov in razkužite zunanji del gumijastega zamaška viale.</w:t>
            </w:r>
          </w:p>
        </w:tc>
        <w:tc>
          <w:tcPr>
            <w:tcW w:w="4513" w:type="dxa"/>
          </w:tcPr>
          <w:p w14:paraId="082ACBD0" w14:textId="77777777" w:rsidR="003E5BD0" w:rsidRPr="00C30BEA" w:rsidRDefault="003E5BD0" w:rsidP="00C30BEA">
            <w:pPr>
              <w:keepNext/>
              <w:widowControl/>
              <w:tabs>
                <w:tab w:val="left" w:pos="567"/>
              </w:tabs>
              <w:ind w:right="-1"/>
              <w:rPr>
                <w:rFonts w:ascii="Times New Roman" w:eastAsia="Times New Roman" w:hAnsi="Times New Roman" w:cs="Times New Roman"/>
              </w:rPr>
            </w:pPr>
            <w:r w:rsidRPr="00C30BEA">
              <w:rPr>
                <w:rFonts w:ascii="Times New Roman" w:hAnsi="Times New Roman" w:cs="Times New Roman"/>
                <w:noProof/>
              </w:rPr>
              <mc:AlternateContent>
                <mc:Choice Requires="wpg">
                  <w:drawing>
                    <wp:anchor distT="0" distB="0" distL="114300" distR="114300" simplePos="0" relativeHeight="251660428" behindDoc="0" locked="0" layoutInCell="1" allowOverlap="1" wp14:anchorId="15C9209A" wp14:editId="5FF47C06">
                      <wp:simplePos x="0" y="0"/>
                      <wp:positionH relativeFrom="column">
                        <wp:posOffset>19050</wp:posOffset>
                      </wp:positionH>
                      <wp:positionV relativeFrom="paragraph">
                        <wp:posOffset>88900</wp:posOffset>
                      </wp:positionV>
                      <wp:extent cx="2628265" cy="1295400"/>
                      <wp:effectExtent l="0" t="0" r="635" b="0"/>
                      <wp:wrapNone/>
                      <wp:docPr id="8" name="Groupe 8"/>
                      <wp:cNvGraphicFramePr/>
                      <a:graphic xmlns:a="http://schemas.openxmlformats.org/drawingml/2006/main">
                        <a:graphicData uri="http://schemas.microsoft.com/office/word/2010/wordprocessingGroup">
                          <wpg:wgp>
                            <wpg:cNvGrpSpPr/>
                            <wpg:grpSpPr>
                              <a:xfrm>
                                <a:off x="0" y="0"/>
                                <a:ext cx="2628265" cy="1295400"/>
                                <a:chOff x="0" y="0"/>
                                <a:chExt cx="2628265" cy="1295400"/>
                              </a:xfrm>
                            </wpg:grpSpPr>
                            <pic:pic xmlns:pic="http://schemas.openxmlformats.org/drawingml/2006/picture">
                              <pic:nvPicPr>
                                <pic:cNvPr id="14" name="Image 14"/>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16" name="Image 16"/>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anchor>
                  </w:drawing>
                </mc:Choice>
                <mc:Fallback>
                  <w:pict>
                    <v:group w14:anchorId="1862E0DB" id="Groupe 8" o:spid="_x0000_s1026" style="position:absolute;margin-left:1.5pt;margin-top:7pt;width:206.95pt;height:102pt;z-index:251660428" coordsize="26282,12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width:1304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">
                        <v:imagedata r:id="rId54" o:title=""/>
                      </v:shape>
                      <v:shape id="Image 16" o:spid="_x0000_s1028" type="#_x0000_t75" style="position:absolute;left:13049;width:1323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">
                        <v:imagedata r:id="rId55" o:title=""/>
                      </v:shape>
                    </v:group>
                  </w:pict>
                </mc:Fallback>
              </mc:AlternateContent>
            </w:r>
          </w:p>
        </w:tc>
      </w:tr>
      <w:tr w:rsidR="003E5BD0" w:rsidRPr="00C30BEA" w14:paraId="7A1EECB8" w14:textId="77777777" w:rsidTr="00AF348A">
        <w:trPr>
          <w:trHeight w:val="2721"/>
        </w:trPr>
        <w:tc>
          <w:tcPr>
            <w:tcW w:w="4561" w:type="dxa"/>
          </w:tcPr>
          <w:p w14:paraId="7240666F" w14:textId="77777777" w:rsidR="003E5BD0" w:rsidRPr="00C30BEA" w:rsidRDefault="003E5BD0" w:rsidP="00C30BEA">
            <w:pPr>
              <w:widowControl/>
              <w:tabs>
                <w:tab w:val="left" w:pos="567"/>
              </w:tabs>
              <w:ind w:right="-1"/>
              <w:rPr>
                <w:rFonts w:ascii="Times New Roman" w:hAnsi="Times New Roman" w:cs="Times New Roman"/>
              </w:rPr>
            </w:pPr>
            <w:r w:rsidRPr="00C30BEA">
              <w:rPr>
                <w:rFonts w:ascii="Times New Roman" w:hAnsi="Times New Roman" w:cs="Times New Roman"/>
              </w:rPr>
              <w:t>2. 5</w:t>
            </w:r>
            <w:r w:rsidRPr="00C30BEA">
              <w:rPr>
                <w:rFonts w:ascii="Times New Roman" w:hAnsi="Times New Roman" w:cs="Times New Roman"/>
              </w:rPr>
              <w:noBreakHyphen/>
              <w:t>mikronska filtrirna igla 18 G × 38,1 mm se uporablja za izvlečenje zdravila iz viale.</w:t>
            </w:r>
          </w:p>
          <w:p w14:paraId="2BA69F98" w14:textId="77777777" w:rsidR="003E5BD0" w:rsidRPr="00C30BEA" w:rsidRDefault="003E5BD0" w:rsidP="00C30BEA">
            <w:pPr>
              <w:widowControl/>
              <w:tabs>
                <w:tab w:val="left" w:pos="567"/>
              </w:tabs>
              <w:ind w:right="-1"/>
              <w:rPr>
                <w:rFonts w:ascii="Times New Roman" w:hAnsi="Times New Roman" w:cs="Times New Roman"/>
              </w:rPr>
            </w:pPr>
          </w:p>
          <w:p w14:paraId="32455A05" w14:textId="77777777" w:rsidR="003E5BD0" w:rsidRPr="00C30BEA" w:rsidRDefault="003E5BD0" w:rsidP="00C30BEA">
            <w:pPr>
              <w:widowControl/>
              <w:tabs>
                <w:tab w:val="left" w:pos="567"/>
              </w:tabs>
              <w:ind w:right="-1"/>
              <w:rPr>
                <w:rFonts w:ascii="Times New Roman" w:hAnsi="Times New Roman" w:cs="Times New Roman"/>
              </w:rPr>
            </w:pPr>
            <w:r w:rsidRPr="00C30BEA">
              <w:rPr>
                <w:rFonts w:ascii="Times New Roman" w:hAnsi="Times New Roman" w:cs="Times New Roman"/>
              </w:rPr>
              <w:t>Vzemite 5</w:t>
            </w:r>
            <w:r w:rsidRPr="00C30BEA">
              <w:rPr>
                <w:rFonts w:ascii="Times New Roman" w:hAnsi="Times New Roman" w:cs="Times New Roman"/>
              </w:rPr>
              <w:noBreakHyphen/>
              <w:t>mikronsko filtrirno iglo 18 G × 38,1 mm</w:t>
            </w:r>
            <w:r w:rsidRPr="00C30BEA" w:rsidDel="006955D0">
              <w:rPr>
                <w:rFonts w:ascii="Times New Roman" w:hAnsi="Times New Roman" w:cs="Times New Roman"/>
              </w:rPr>
              <w:t xml:space="preserve"> </w:t>
            </w:r>
            <w:r w:rsidRPr="00C30BEA">
              <w:rPr>
                <w:rFonts w:ascii="Times New Roman" w:hAnsi="Times New Roman" w:cs="Times New Roman"/>
              </w:rPr>
              <w:t>in 1</w:t>
            </w:r>
            <w:r w:rsidRPr="00C30BEA">
              <w:rPr>
                <w:rFonts w:ascii="Times New Roman" w:hAnsi="Times New Roman" w:cs="Times New Roman"/>
              </w:rPr>
              <w:noBreakHyphen/>
              <w:t>ml brizgo iz pakiranj. Pritrdite filtrirno iglo na brizgo tako, da jo privijete na konico brizge Luer Lock.</w:t>
            </w:r>
          </w:p>
          <w:p w14:paraId="299B3674" w14:textId="77777777" w:rsidR="003E5BD0" w:rsidRPr="00C30BEA" w:rsidRDefault="003E5BD0" w:rsidP="00C30BEA">
            <w:pPr>
              <w:widowControl/>
              <w:tabs>
                <w:tab w:val="left" w:pos="567"/>
              </w:tabs>
              <w:ind w:right="-1"/>
              <w:rPr>
                <w:rFonts w:ascii="Times New Roman" w:eastAsia="Times New Roman" w:hAnsi="Times New Roman" w:cs="Times New Roman"/>
              </w:rPr>
            </w:pPr>
          </w:p>
        </w:tc>
        <w:tc>
          <w:tcPr>
            <w:tcW w:w="4513" w:type="dxa"/>
          </w:tcPr>
          <w:p w14:paraId="4284C24D" w14:textId="77777777" w:rsidR="003E5BD0" w:rsidRPr="00C30BEA" w:rsidRDefault="003E5BD0"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noProof/>
              </w:rPr>
              <w:drawing>
                <wp:anchor distT="0" distB="0" distL="114300" distR="114300" simplePos="0" relativeHeight="251661452" behindDoc="0" locked="0" layoutInCell="1" allowOverlap="1" wp14:anchorId="4146E858" wp14:editId="584C3C9A">
                  <wp:simplePos x="0" y="0"/>
                  <wp:positionH relativeFrom="column">
                    <wp:posOffset>684530</wp:posOffset>
                  </wp:positionH>
                  <wp:positionV relativeFrom="paragraph">
                    <wp:posOffset>80645</wp:posOffset>
                  </wp:positionV>
                  <wp:extent cx="1477442" cy="1466850"/>
                  <wp:effectExtent l="0" t="0" r="8890"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15193"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1477442"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E5BD0" w:rsidRPr="00C30BEA" w14:paraId="06F335BA" w14:textId="77777777" w:rsidTr="00AF348A">
        <w:trPr>
          <w:trHeight w:val="4952"/>
        </w:trPr>
        <w:tc>
          <w:tcPr>
            <w:tcW w:w="4561" w:type="dxa"/>
          </w:tcPr>
          <w:p w14:paraId="0F6C4C80" w14:textId="77777777" w:rsidR="003E5BD0" w:rsidRPr="00C30BEA" w:rsidRDefault="003E5BD0"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lastRenderedPageBreak/>
              <w:t>3. Filtrirno iglo potisnite v sredino zamaška viale, dokler ni cela igla v viali in se konica dotakne dna ali spodnjega roba viale.</w:t>
            </w:r>
          </w:p>
          <w:p w14:paraId="48BF9581" w14:textId="77777777" w:rsidR="003E5BD0" w:rsidRPr="00C30BEA" w:rsidRDefault="003E5BD0" w:rsidP="00C30BEA">
            <w:pPr>
              <w:widowControl/>
              <w:tabs>
                <w:tab w:val="left" w:pos="567"/>
              </w:tabs>
              <w:ind w:right="-1"/>
              <w:rPr>
                <w:rFonts w:ascii="Times New Roman" w:eastAsia="Times New Roman" w:hAnsi="Times New Roman" w:cs="Times New Roman"/>
              </w:rPr>
            </w:pPr>
          </w:p>
          <w:p w14:paraId="78D748E1" w14:textId="77777777" w:rsidR="003E5BD0" w:rsidRPr="00C30BEA" w:rsidRDefault="003E5BD0" w:rsidP="00C30BEA">
            <w:pPr>
              <w:widowControl/>
              <w:tabs>
                <w:tab w:val="left" w:pos="567"/>
              </w:tabs>
              <w:ind w:right="-1"/>
              <w:rPr>
                <w:rFonts w:ascii="Times New Roman" w:eastAsia="Times New Roman" w:hAnsi="Times New Roman" w:cs="Times New Roman"/>
              </w:rPr>
            </w:pPr>
          </w:p>
          <w:p w14:paraId="7613E9D4" w14:textId="77777777" w:rsidR="003E5BD0" w:rsidRPr="00C30BEA" w:rsidRDefault="003E5BD0" w:rsidP="00C30BEA">
            <w:pPr>
              <w:widowControl/>
              <w:tabs>
                <w:tab w:val="left" w:pos="567"/>
              </w:tabs>
              <w:ind w:right="-1"/>
              <w:rPr>
                <w:rFonts w:ascii="Times New Roman" w:eastAsia="Times New Roman" w:hAnsi="Times New Roman" w:cs="Times New Roman"/>
              </w:rPr>
            </w:pPr>
          </w:p>
          <w:p w14:paraId="74FE6139" w14:textId="77777777" w:rsidR="003E5BD0" w:rsidRPr="00C30BEA" w:rsidRDefault="003E5BD0" w:rsidP="00C30BEA">
            <w:pPr>
              <w:widowControl/>
              <w:tabs>
                <w:tab w:val="left" w:pos="567"/>
              </w:tabs>
              <w:ind w:right="-1"/>
              <w:rPr>
                <w:rFonts w:ascii="Times New Roman" w:eastAsia="Times New Roman" w:hAnsi="Times New Roman" w:cs="Times New Roman"/>
              </w:rPr>
            </w:pPr>
          </w:p>
          <w:p w14:paraId="5DE4C79C" w14:textId="77777777" w:rsidR="003E5BD0" w:rsidRPr="00C30BEA" w:rsidRDefault="003E5BD0" w:rsidP="00C30BEA">
            <w:pPr>
              <w:widowControl/>
              <w:tabs>
                <w:tab w:val="left" w:pos="567"/>
              </w:tabs>
              <w:ind w:right="-1"/>
              <w:rPr>
                <w:rFonts w:ascii="Times New Roman" w:eastAsia="Times New Roman" w:hAnsi="Times New Roman" w:cs="Times New Roman"/>
              </w:rPr>
            </w:pPr>
          </w:p>
          <w:p w14:paraId="2CCA87E9" w14:textId="77777777" w:rsidR="003E5BD0" w:rsidRPr="00C30BEA" w:rsidRDefault="003E5BD0" w:rsidP="00C30BEA">
            <w:pPr>
              <w:widowControl/>
              <w:tabs>
                <w:tab w:val="left" w:pos="567"/>
              </w:tabs>
              <w:ind w:right="-1"/>
              <w:rPr>
                <w:rFonts w:ascii="Times New Roman" w:eastAsia="Times New Roman" w:hAnsi="Times New Roman" w:cs="Times New Roman"/>
              </w:rPr>
            </w:pPr>
          </w:p>
          <w:p w14:paraId="70CCC01F" w14:textId="77777777" w:rsidR="003E5BD0" w:rsidRPr="00C30BEA" w:rsidRDefault="003E5BD0"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t>4. Aseptično izvlecite celotno vsebino zdravila Yesafili iz viale v brizgo. Držite vialo navpično, rahlo nagnjeno, da vsebino lažje izvlečete. Da preprečite vnos zraka, zagotovite, da je poševni del filtrirne igle potopljen v tekočino. Med izvlekom vsebine naj bo viala nagnjena tako, da je poševni del filtrirne igle še naprej potopljen v tekočino.</w:t>
            </w:r>
          </w:p>
        </w:tc>
        <w:tc>
          <w:tcPr>
            <w:tcW w:w="4513" w:type="dxa"/>
          </w:tcPr>
          <w:p w14:paraId="79F3543A" w14:textId="77777777" w:rsidR="003E5BD0" w:rsidRPr="00C30BEA" w:rsidRDefault="003E5BD0"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b/>
                <w:noProof/>
              </w:rPr>
              <mc:AlternateContent>
                <mc:Choice Requires="wps">
                  <w:drawing>
                    <wp:anchor distT="45720" distB="45720" distL="114300" distR="114300" simplePos="0" relativeHeight="251737228" behindDoc="0" locked="0" layoutInCell="1" allowOverlap="1" wp14:anchorId="7FBDC877" wp14:editId="2EC08C58">
                      <wp:simplePos x="0" y="0"/>
                      <wp:positionH relativeFrom="column">
                        <wp:posOffset>1752456</wp:posOffset>
                      </wp:positionH>
                      <wp:positionV relativeFrom="paragraph">
                        <wp:posOffset>2689620</wp:posOffset>
                      </wp:positionV>
                      <wp:extent cx="408305" cy="241540"/>
                      <wp:effectExtent l="0" t="0" r="10795" b="6350"/>
                      <wp:wrapNone/>
                      <wp:docPr id="689634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41540"/>
                              </a:xfrm>
                              <a:prstGeom prst="rect">
                                <a:avLst/>
                              </a:prstGeom>
                              <a:noFill/>
                              <a:ln w="9525">
                                <a:noFill/>
                                <a:miter lim="800000"/>
                                <a:headEnd/>
                                <a:tailEnd/>
                              </a:ln>
                            </wps:spPr>
                            <wps:txbx>
                              <w:txbxContent>
                                <w:p w14:paraId="1169DFA4" w14:textId="77777777" w:rsidR="003E5BD0" w:rsidRPr="003C7193" w:rsidRDefault="003E5BD0" w:rsidP="003E5BD0">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poševni del igle, obrnjen navzdol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FBDC877" id="_x0000_s1097" type="#_x0000_t202" style="position:absolute;margin-left:138pt;margin-top:211.8pt;width:32.15pt;height:19pt;z-index:2517372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" filled="f" stroked="f">
                      <v:textbox inset="0,0,0,0">
                        <w:txbxContent>
                          <w:p w14:paraId="1169DFA4" w14:textId="77777777" w:rsidR="003E5BD0" w:rsidRPr="003C7193" w:rsidRDefault="003E5BD0" w:rsidP="003E5BD0">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poševni del igle, obrnjen navzdol</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38252" behindDoc="0" locked="0" layoutInCell="1" allowOverlap="1" wp14:anchorId="2BD4E369" wp14:editId="21250C03">
                      <wp:simplePos x="0" y="0"/>
                      <wp:positionH relativeFrom="column">
                        <wp:posOffset>724646</wp:posOffset>
                      </wp:positionH>
                      <wp:positionV relativeFrom="paragraph">
                        <wp:posOffset>2588260</wp:posOffset>
                      </wp:positionV>
                      <wp:extent cx="257810" cy="164678"/>
                      <wp:effectExtent l="0" t="0" r="8890" b="6985"/>
                      <wp:wrapNone/>
                      <wp:docPr id="1816273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164678"/>
                              </a:xfrm>
                              <a:prstGeom prst="rect">
                                <a:avLst/>
                              </a:prstGeom>
                              <a:noFill/>
                              <a:ln w="9525">
                                <a:noFill/>
                                <a:miter lim="800000"/>
                                <a:headEnd/>
                                <a:tailEnd/>
                              </a:ln>
                            </wps:spPr>
                            <wps:txbx>
                              <w:txbxContent>
                                <w:p w14:paraId="25B551EC" w14:textId="77777777" w:rsidR="003E5BD0" w:rsidRPr="003C7193" w:rsidRDefault="003E5BD0" w:rsidP="003E5BD0">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raztopina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D4E369" id="_x0000_s1098" type="#_x0000_t202" style="position:absolute;margin-left:57.05pt;margin-top:203.8pt;width:20.3pt;height:12.95pt;z-index:25173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" filled="f" stroked="f">
                      <v:textbox inset="0,0,0,0">
                        <w:txbxContent>
                          <w:p w14:paraId="25B551EC" w14:textId="77777777" w:rsidR="003E5BD0" w:rsidRPr="003C7193" w:rsidRDefault="003E5BD0" w:rsidP="003E5BD0">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raztopina</w:t>
                            </w:r>
                          </w:p>
                        </w:txbxContent>
                      </v:textbox>
                    </v:shape>
                  </w:pict>
                </mc:Fallback>
              </mc:AlternateContent>
            </w:r>
            <w:r w:rsidRPr="00C30BEA">
              <w:rPr>
                <w:rFonts w:ascii="Times New Roman" w:hAnsi="Times New Roman" w:cs="Times New Roman"/>
                <w:noProof/>
              </w:rPr>
              <mc:AlternateContent>
                <mc:Choice Requires="wpg">
                  <w:drawing>
                    <wp:anchor distT="0" distB="0" distL="114300" distR="114300" simplePos="0" relativeHeight="251662476" behindDoc="0" locked="0" layoutInCell="1" allowOverlap="1" wp14:anchorId="254A92E7" wp14:editId="38F26A28">
                      <wp:simplePos x="0" y="0"/>
                      <wp:positionH relativeFrom="column">
                        <wp:posOffset>671830</wp:posOffset>
                      </wp:positionH>
                      <wp:positionV relativeFrom="paragraph">
                        <wp:posOffset>73660</wp:posOffset>
                      </wp:positionV>
                      <wp:extent cx="1497330" cy="3010535"/>
                      <wp:effectExtent l="0" t="0" r="7620" b="0"/>
                      <wp:wrapTopAndBottom/>
                      <wp:docPr id="22" name="Groupe 22"/>
                      <wp:cNvGraphicFramePr/>
                      <a:graphic xmlns:a="http://schemas.openxmlformats.org/drawingml/2006/main">
                        <a:graphicData uri="http://schemas.microsoft.com/office/word/2010/wordprocessingGroup">
                          <wpg:wgp>
                            <wpg:cNvGrpSpPr/>
                            <wpg:grpSpPr>
                              <a:xfrm>
                                <a:off x="0" y="0"/>
                                <a:ext cx="1497330" cy="3010427"/>
                                <a:chOff x="0" y="0"/>
                                <a:chExt cx="1497330" cy="3010427"/>
                              </a:xfrm>
                            </wpg:grpSpPr>
                            <pic:pic xmlns:pic="http://schemas.openxmlformats.org/drawingml/2006/picture">
                              <pic:nvPicPr>
                                <pic:cNvPr id="23" name="Image 23"/>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487805" cy="1476375"/>
                                </a:xfrm>
                                <a:prstGeom prst="rect">
                                  <a:avLst/>
                                </a:prstGeom>
                                <a:noFill/>
                                <a:ln>
                                  <a:noFill/>
                                </a:ln>
                              </pic:spPr>
                            </pic:pic>
                            <pic:pic xmlns:pic="http://schemas.openxmlformats.org/drawingml/2006/picture">
                              <pic:nvPicPr>
                                <pic:cNvPr id="24" name="Image 24"/>
                                <pic:cNvPicPr>
                                  <a:picLocks noChangeAspect="1"/>
                                </pic:cNvPicPr>
                              </pic:nvPicPr>
                              <pic:blipFill>
                                <a:blip r:embed="rId58">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anchor>
                  </w:drawing>
                </mc:Choice>
                <mc:Fallback>
                  <w:pict>
                    <v:group w14:anchorId="17CB0430" id="Groupe 22" o:spid="_x0000_s1026" style="position:absolute;margin-left:52.9pt;margin-top:5.8pt;width:117.9pt;height:237.05pt;z-index:251662476" coordsize="14973,301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">
                      <v:shape id="Image 23" o:spid="_x0000_s1027" type="#_x0000_t75" style="position:absolute;width:1487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">
                        <v:imagedata r:id="rId59" o:title=""/>
                      </v:shape>
                      <v:shape id="Image 24" o:spid="_x0000_s1028" type="#_x0000_t75" style="position:absolute;top:15241;width:14973;height:1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">
                        <v:imagedata r:id="rId60" o:title=""/>
                      </v:shape>
                      <w10:wrap type="topAndBottom"/>
                    </v:group>
                  </w:pict>
                </mc:Fallback>
              </mc:AlternateContent>
            </w:r>
          </w:p>
        </w:tc>
      </w:tr>
      <w:tr w:rsidR="003E5BD0" w:rsidRPr="00C30BEA" w14:paraId="2D4E4113" w14:textId="77777777" w:rsidTr="00AF348A">
        <w:tc>
          <w:tcPr>
            <w:tcW w:w="9074" w:type="dxa"/>
            <w:gridSpan w:val="2"/>
          </w:tcPr>
          <w:p w14:paraId="3B60CF67" w14:textId="77777777" w:rsidR="003E5BD0" w:rsidRPr="00C30BEA" w:rsidRDefault="003E5BD0"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t>5. Prepričajte se, da je med praznjenjem viale bat potegnjen dovolj nazaj, da filtrirno iglo povsem izpraznite.</w:t>
            </w:r>
          </w:p>
          <w:p w14:paraId="0C016A0E" w14:textId="77777777" w:rsidR="003E5BD0" w:rsidRPr="00C30BEA" w:rsidRDefault="003E5BD0" w:rsidP="00C30BEA">
            <w:pPr>
              <w:widowControl/>
              <w:tabs>
                <w:tab w:val="left" w:pos="567"/>
              </w:tabs>
              <w:ind w:right="-1"/>
              <w:rPr>
                <w:rFonts w:ascii="Times New Roman" w:eastAsia="Times New Roman" w:hAnsi="Times New Roman" w:cs="Times New Roman"/>
              </w:rPr>
            </w:pPr>
          </w:p>
        </w:tc>
      </w:tr>
      <w:tr w:rsidR="003E5BD0" w:rsidRPr="00C30BEA" w14:paraId="5E856528" w14:textId="77777777" w:rsidTr="00AF348A">
        <w:trPr>
          <w:trHeight w:val="926"/>
        </w:trPr>
        <w:tc>
          <w:tcPr>
            <w:tcW w:w="9074" w:type="dxa"/>
            <w:gridSpan w:val="2"/>
          </w:tcPr>
          <w:p w14:paraId="2E235344" w14:textId="77777777" w:rsidR="003E5BD0" w:rsidRPr="00C30BEA" w:rsidRDefault="003E5BD0"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t>6. Filtrirno iglo odstranite in jo pravilno zavrzite.</w:t>
            </w:r>
          </w:p>
          <w:p w14:paraId="1C3E179F" w14:textId="77777777" w:rsidR="003E5BD0" w:rsidRPr="00C30BEA" w:rsidRDefault="003E5BD0" w:rsidP="00C30BEA">
            <w:pPr>
              <w:widowControl/>
              <w:tabs>
                <w:tab w:val="left" w:pos="567"/>
              </w:tabs>
              <w:ind w:right="-1"/>
              <w:rPr>
                <w:rFonts w:ascii="Times New Roman" w:eastAsia="Times New Roman" w:hAnsi="Times New Roman" w:cs="Times New Roman"/>
              </w:rPr>
            </w:pPr>
          </w:p>
          <w:p w14:paraId="151CDFEB" w14:textId="77777777" w:rsidR="003E5BD0" w:rsidRPr="00C30BEA" w:rsidRDefault="003E5BD0"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t>Opozorilo: Filtrirne igle ne uporabite za intravitrealno injiciranje.</w:t>
            </w:r>
          </w:p>
          <w:p w14:paraId="0FC6F3D8" w14:textId="77777777" w:rsidR="003E5BD0" w:rsidRPr="00C30BEA" w:rsidRDefault="003E5BD0" w:rsidP="00C30BEA">
            <w:pPr>
              <w:widowControl/>
              <w:tabs>
                <w:tab w:val="left" w:pos="567"/>
              </w:tabs>
              <w:ind w:right="-1"/>
              <w:rPr>
                <w:rFonts w:ascii="Times New Roman" w:eastAsia="Times New Roman" w:hAnsi="Times New Roman" w:cs="Times New Roman"/>
              </w:rPr>
            </w:pPr>
          </w:p>
        </w:tc>
      </w:tr>
      <w:tr w:rsidR="003E5BD0" w:rsidRPr="00C30BEA" w14:paraId="71A46B69" w14:textId="77777777" w:rsidTr="00AF348A">
        <w:trPr>
          <w:trHeight w:val="2487"/>
        </w:trPr>
        <w:tc>
          <w:tcPr>
            <w:tcW w:w="4561" w:type="dxa"/>
          </w:tcPr>
          <w:p w14:paraId="3E869882" w14:textId="77777777" w:rsidR="003E5BD0" w:rsidRPr="00C30BEA" w:rsidRDefault="003E5BD0" w:rsidP="00C30BEA">
            <w:pPr>
              <w:widowControl/>
              <w:tabs>
                <w:tab w:val="left" w:pos="567"/>
              </w:tabs>
              <w:ind w:right="-1"/>
              <w:rPr>
                <w:rFonts w:ascii="Times New Roman" w:hAnsi="Times New Roman" w:cs="Times New Roman"/>
              </w:rPr>
            </w:pPr>
            <w:r w:rsidRPr="00C30BEA">
              <w:rPr>
                <w:rFonts w:ascii="Times New Roman" w:hAnsi="Times New Roman" w:cs="Times New Roman"/>
              </w:rPr>
              <w:t>7. Prepričajte se, da je za intravitrealno injiciranje uporabljena injekcijska igla 30 G × 12,7 mm.</w:t>
            </w:r>
          </w:p>
          <w:p w14:paraId="4C95790F" w14:textId="77777777" w:rsidR="003E5BD0" w:rsidRPr="00C30BEA" w:rsidRDefault="003E5BD0"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t>Vzemite injekcijsko iglo 30 G × 12,7 mm iz pakiranja, upoštevajte aseptične pogoje in jo močno privijte na konico brizge Luer Lock.</w:t>
            </w:r>
          </w:p>
        </w:tc>
        <w:tc>
          <w:tcPr>
            <w:tcW w:w="4513" w:type="dxa"/>
          </w:tcPr>
          <w:p w14:paraId="1D521961" w14:textId="77777777" w:rsidR="003E5BD0" w:rsidRPr="00C30BEA" w:rsidRDefault="003E5BD0"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noProof/>
              </w:rPr>
              <w:drawing>
                <wp:anchor distT="0" distB="0" distL="114300" distR="114300" simplePos="0" relativeHeight="251663500" behindDoc="0" locked="0" layoutInCell="1" allowOverlap="1" wp14:anchorId="46DF49E3" wp14:editId="7F225CA2">
                  <wp:simplePos x="0" y="0"/>
                  <wp:positionH relativeFrom="column">
                    <wp:posOffset>722630</wp:posOffset>
                  </wp:positionH>
                  <wp:positionV relativeFrom="paragraph">
                    <wp:posOffset>54610</wp:posOffset>
                  </wp:positionV>
                  <wp:extent cx="1399961" cy="1465580"/>
                  <wp:effectExtent l="0" t="0" r="0" b="127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86267"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1401817" cy="1467523"/>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E5BD0" w:rsidRPr="00C30BEA" w14:paraId="7EC4FF76" w14:textId="77777777" w:rsidTr="00AF348A">
        <w:trPr>
          <w:trHeight w:val="2254"/>
        </w:trPr>
        <w:tc>
          <w:tcPr>
            <w:tcW w:w="4561" w:type="dxa"/>
          </w:tcPr>
          <w:p w14:paraId="4BB99ECB" w14:textId="77777777" w:rsidR="003E5BD0" w:rsidRPr="00C30BEA" w:rsidRDefault="003E5BD0"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t>8. Ko ste pripravljeni na apliciranje, odstranite plastični ščitnik igle z igle.</w:t>
            </w:r>
          </w:p>
          <w:p w14:paraId="2B0DB122" w14:textId="77777777" w:rsidR="003E5BD0" w:rsidRPr="00C30BEA" w:rsidRDefault="003E5BD0" w:rsidP="00C30BEA">
            <w:pPr>
              <w:widowControl/>
              <w:tabs>
                <w:tab w:val="left" w:pos="567"/>
              </w:tabs>
              <w:ind w:right="-1"/>
              <w:rPr>
                <w:rFonts w:ascii="Times New Roman" w:eastAsia="Times New Roman" w:hAnsi="Times New Roman" w:cs="Times New Roman"/>
              </w:rPr>
            </w:pPr>
          </w:p>
          <w:p w14:paraId="47512198" w14:textId="77777777" w:rsidR="003E5BD0" w:rsidRPr="00C30BEA" w:rsidRDefault="003E5BD0"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t>Brizgo držite z iglo navpično navzgor in preverite, če so v brizgi mehurčki. Če so mehurčki, s prsti nežno potrkajte po brizgi, da se mehurčki dvignejo na vrh brizge.</w:t>
            </w:r>
          </w:p>
          <w:p w14:paraId="0E829F8F" w14:textId="77777777" w:rsidR="003E5BD0" w:rsidRPr="00C30BEA" w:rsidRDefault="003E5BD0" w:rsidP="00C30BEA">
            <w:pPr>
              <w:widowControl/>
              <w:tabs>
                <w:tab w:val="left" w:pos="567"/>
              </w:tabs>
              <w:ind w:right="-1"/>
              <w:rPr>
                <w:rFonts w:ascii="Times New Roman" w:eastAsia="Times New Roman" w:hAnsi="Times New Roman" w:cs="Times New Roman"/>
              </w:rPr>
            </w:pPr>
          </w:p>
        </w:tc>
        <w:tc>
          <w:tcPr>
            <w:tcW w:w="4513" w:type="dxa"/>
          </w:tcPr>
          <w:p w14:paraId="442FF489" w14:textId="77777777" w:rsidR="003E5BD0" w:rsidRPr="00C30BEA" w:rsidRDefault="003E5BD0"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noProof/>
              </w:rPr>
              <w:drawing>
                <wp:anchor distT="0" distB="0" distL="114300" distR="114300" simplePos="0" relativeHeight="251664524" behindDoc="0" locked="0" layoutInCell="1" allowOverlap="1" wp14:anchorId="6448A484" wp14:editId="51DC4AEC">
                  <wp:simplePos x="0" y="0"/>
                  <wp:positionH relativeFrom="column">
                    <wp:posOffset>725526</wp:posOffset>
                  </wp:positionH>
                  <wp:positionV relativeFrom="paragraph">
                    <wp:posOffset>139192</wp:posOffset>
                  </wp:positionV>
                  <wp:extent cx="1399540" cy="1465138"/>
                  <wp:effectExtent l="0" t="0" r="0" b="1905"/>
                  <wp:wrapTopAndBottom/>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366915"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399540" cy="146513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E5BD0" w:rsidRPr="00C30BEA" w14:paraId="1D8A8706" w14:textId="77777777" w:rsidTr="00AF348A">
        <w:trPr>
          <w:trHeight w:val="4813"/>
        </w:trPr>
        <w:tc>
          <w:tcPr>
            <w:tcW w:w="4561" w:type="dxa"/>
          </w:tcPr>
          <w:p w14:paraId="66894DF2" w14:textId="77777777" w:rsidR="003E5BD0" w:rsidRPr="00C30BEA" w:rsidRDefault="003E5BD0"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lastRenderedPageBreak/>
              <w:t>9. Odstranite vse mehurčke in iztisnite presežni volumen zdravila s počasnim pritiskanjem na bat, dokler se ravni rob bata ne poravna s črto na brizgi, ki označuje 0,05 ml.</w:t>
            </w:r>
          </w:p>
        </w:tc>
        <w:tc>
          <w:tcPr>
            <w:tcW w:w="4513" w:type="dxa"/>
          </w:tcPr>
          <w:p w14:paraId="3C803553" w14:textId="77777777" w:rsidR="003E5BD0" w:rsidRPr="00C30BEA" w:rsidRDefault="003E5BD0"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b/>
                <w:noProof/>
              </w:rPr>
              <mc:AlternateContent>
                <mc:Choice Requires="wps">
                  <w:drawing>
                    <wp:anchor distT="45720" distB="45720" distL="114300" distR="114300" simplePos="0" relativeHeight="251741324" behindDoc="0" locked="0" layoutInCell="1" allowOverlap="1" wp14:anchorId="0B3319F4" wp14:editId="42774D6D">
                      <wp:simplePos x="0" y="0"/>
                      <wp:positionH relativeFrom="column">
                        <wp:posOffset>1779270</wp:posOffset>
                      </wp:positionH>
                      <wp:positionV relativeFrom="paragraph">
                        <wp:posOffset>2094548</wp:posOffset>
                      </wp:positionV>
                      <wp:extent cx="339090" cy="162560"/>
                      <wp:effectExtent l="0" t="0" r="3810" b="8890"/>
                      <wp:wrapNone/>
                      <wp:docPr id="588564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2560"/>
                              </a:xfrm>
                              <a:prstGeom prst="rect">
                                <a:avLst/>
                              </a:prstGeom>
                              <a:noFill/>
                              <a:ln w="9525">
                                <a:noFill/>
                                <a:miter lim="800000"/>
                                <a:headEnd/>
                                <a:tailEnd/>
                              </a:ln>
                            </wps:spPr>
                            <wps:txbx>
                              <w:txbxContent>
                                <w:p w14:paraId="38149F2E" w14:textId="77777777" w:rsidR="003E5BD0" w:rsidRPr="003C7193" w:rsidRDefault="003E5BD0" w:rsidP="003E5BD0">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ravni rob bata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3319F4" id="_x0000_s1099" type="#_x0000_t202" style="position:absolute;margin-left:140.1pt;margin-top:164.95pt;width:26.7pt;height:12.8pt;z-index:2517413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" filled="f" stroked="f">
                      <v:textbox inset="0,0,0,0">
                        <w:txbxContent>
                          <w:p w14:paraId="38149F2E" w14:textId="77777777" w:rsidR="003E5BD0" w:rsidRPr="003C7193" w:rsidRDefault="003E5BD0" w:rsidP="003E5BD0">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ravni rob bata</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40300" behindDoc="0" locked="0" layoutInCell="1" allowOverlap="1" wp14:anchorId="75E239BE" wp14:editId="02CE247D">
                      <wp:simplePos x="0" y="0"/>
                      <wp:positionH relativeFrom="column">
                        <wp:posOffset>1486217</wp:posOffset>
                      </wp:positionH>
                      <wp:positionV relativeFrom="paragraph">
                        <wp:posOffset>1530350</wp:posOffset>
                      </wp:positionV>
                      <wp:extent cx="538480" cy="289560"/>
                      <wp:effectExtent l="0" t="0" r="13970" b="0"/>
                      <wp:wrapNone/>
                      <wp:docPr id="422785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 cy="289560"/>
                              </a:xfrm>
                              <a:prstGeom prst="rect">
                                <a:avLst/>
                              </a:prstGeom>
                              <a:noFill/>
                              <a:ln w="9525">
                                <a:noFill/>
                                <a:miter lim="800000"/>
                                <a:headEnd/>
                                <a:tailEnd/>
                              </a:ln>
                            </wps:spPr>
                            <wps:txbx>
                              <w:txbxContent>
                                <w:p w14:paraId="0A2B7664" w14:textId="77777777" w:rsidR="003E5BD0" w:rsidRPr="003C7193" w:rsidRDefault="003E5BD0" w:rsidP="003E5BD0">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raztopina po iztisu zračnih mehurčkov in presežka zdravila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E239BE" id="_x0000_s1100" type="#_x0000_t202" style="position:absolute;margin-left:117pt;margin-top:120.5pt;width:42.4pt;height:22.8pt;z-index:2517403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" filled="f" stroked="f">
                      <v:textbox inset="0,0,0,0">
                        <w:txbxContent>
                          <w:p w14:paraId="0A2B7664" w14:textId="77777777" w:rsidR="003E5BD0" w:rsidRPr="003C7193" w:rsidRDefault="003E5BD0" w:rsidP="003E5BD0">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raztopina po iztisu zračnih mehurčkov in presežka zdravila</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739276" behindDoc="0" locked="0" layoutInCell="1" allowOverlap="1" wp14:anchorId="395A89A1" wp14:editId="615EC47F">
                      <wp:simplePos x="0" y="0"/>
                      <wp:positionH relativeFrom="column">
                        <wp:posOffset>756920</wp:posOffset>
                      </wp:positionH>
                      <wp:positionV relativeFrom="paragraph">
                        <wp:posOffset>1816417</wp:posOffset>
                      </wp:positionV>
                      <wp:extent cx="679010" cy="140329"/>
                      <wp:effectExtent l="0" t="0" r="6985" b="12700"/>
                      <wp:wrapNone/>
                      <wp:docPr id="308444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10" cy="140329"/>
                              </a:xfrm>
                              <a:prstGeom prst="rect">
                                <a:avLst/>
                              </a:prstGeom>
                              <a:noFill/>
                              <a:ln w="9525">
                                <a:noFill/>
                                <a:miter lim="800000"/>
                                <a:headEnd/>
                                <a:tailEnd/>
                              </a:ln>
                            </wps:spPr>
                            <wps:txbx>
                              <w:txbxContent>
                                <w:p w14:paraId="4069832A" w14:textId="77777777" w:rsidR="003E5BD0" w:rsidRPr="003C7193" w:rsidRDefault="003E5BD0" w:rsidP="003E5BD0">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odmerna črta za 0,05 ml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5A89A1" id="_x0000_s1101" type="#_x0000_t202" style="position:absolute;margin-left:59.6pt;margin-top:143pt;width:53.45pt;height:11.05pt;z-index:2517392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" filled="f" stroked="f">
                      <v:textbox inset="0,0,0,0">
                        <w:txbxContent>
                          <w:p w14:paraId="4069832A" w14:textId="77777777" w:rsidR="003E5BD0" w:rsidRPr="003C7193" w:rsidRDefault="003E5BD0" w:rsidP="003E5BD0">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odmerna črta za 0,05 ml</w:t>
                            </w:r>
                          </w:p>
                        </w:txbxContent>
                      </v:textbox>
                    </v:shape>
                  </w:pict>
                </mc:Fallback>
              </mc:AlternateContent>
            </w:r>
            <w:r w:rsidRPr="00C30BEA">
              <w:rPr>
                <w:rFonts w:ascii="Times New Roman" w:hAnsi="Times New Roman" w:cs="Times New Roman"/>
                <w:noProof/>
              </w:rPr>
              <mc:AlternateContent>
                <mc:Choice Requires="wpg">
                  <w:drawing>
                    <wp:anchor distT="0" distB="0" distL="114300" distR="114300" simplePos="0" relativeHeight="251665548" behindDoc="0" locked="0" layoutInCell="1" allowOverlap="1" wp14:anchorId="0BA53945" wp14:editId="5C92CC94">
                      <wp:simplePos x="0" y="0"/>
                      <wp:positionH relativeFrom="column">
                        <wp:posOffset>646430</wp:posOffset>
                      </wp:positionH>
                      <wp:positionV relativeFrom="paragraph">
                        <wp:posOffset>59373</wp:posOffset>
                      </wp:positionV>
                      <wp:extent cx="1565275" cy="2981325"/>
                      <wp:effectExtent l="0" t="0" r="0" b="0"/>
                      <wp:wrapTopAndBottom/>
                      <wp:docPr id="25" name="Groupe 25"/>
                      <wp:cNvGraphicFramePr/>
                      <a:graphic xmlns:a="http://schemas.openxmlformats.org/drawingml/2006/main">
                        <a:graphicData uri="http://schemas.microsoft.com/office/word/2010/wordprocessingGroup">
                          <wpg:wgp>
                            <wpg:cNvGrpSpPr/>
                            <wpg:grpSpPr>
                              <a:xfrm>
                                <a:off x="0" y="0"/>
                                <a:ext cx="1565275" cy="2980424"/>
                                <a:chOff x="0" y="0"/>
                                <a:chExt cx="1565275" cy="2980424"/>
                              </a:xfrm>
                            </wpg:grpSpPr>
                            <pic:pic xmlns:pic="http://schemas.openxmlformats.org/drawingml/2006/picture">
                              <pic:nvPicPr>
                                <pic:cNvPr id="26" name="Image 26"/>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27" name="Image 27"/>
                                <pic:cNvPicPr>
                                  <a:picLocks noChangeAspect="1"/>
                                </pic:cNvPicPr>
                              </pic:nvPicPr>
                              <pic:blipFill>
                                <a:blip r:embed="rId64">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anchor>
                  </w:drawing>
                </mc:Choice>
                <mc:Fallback>
                  <w:pict>
                    <v:group w14:anchorId="4E99E4B9" id="Groupe 25" o:spid="_x0000_s1026" style="position:absolute;margin-left:50.9pt;margin-top:4.7pt;width:123.25pt;height:234.75pt;z-index:251665548" coordsize="15652,298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">
                      <v:shape id="Image 26" o:spid="_x0000_s1027" type="#_x0000_t75" style="position:absolute;width:1560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">
                        <v:imagedata r:id="rId65" o:title=""/>
                      </v:shape>
                      <v:shape id="Image 27" o:spid="_x0000_s1028" type="#_x0000_t75" style="position:absolute;top:14868;width:15652;height:1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">
                        <v:imagedata r:id="rId66" o:title=""/>
                      </v:shape>
                      <w10:wrap type="topAndBottom"/>
                    </v:group>
                  </w:pict>
                </mc:Fallback>
              </mc:AlternateContent>
            </w:r>
          </w:p>
        </w:tc>
      </w:tr>
      <w:tr w:rsidR="003E5BD0" w:rsidRPr="00C30BEA" w14:paraId="6E295042" w14:textId="77777777" w:rsidTr="00AF348A">
        <w:tc>
          <w:tcPr>
            <w:tcW w:w="9074" w:type="dxa"/>
            <w:gridSpan w:val="2"/>
          </w:tcPr>
          <w:p w14:paraId="666AAACC" w14:textId="77777777" w:rsidR="003E5BD0" w:rsidRPr="00C30BEA" w:rsidRDefault="003E5BD0"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t xml:space="preserve">10. Viala je samo za enkratno uporabo. Če se eno vialo uporabi za dajanje več odmerkov, to lahko poveča tveganje za kontaminacijo in posledično okužbo. </w:t>
            </w:r>
          </w:p>
          <w:p w14:paraId="2527481A" w14:textId="77777777" w:rsidR="003E5BD0" w:rsidRPr="00C30BEA" w:rsidRDefault="003E5BD0" w:rsidP="00C30BEA">
            <w:pPr>
              <w:widowControl/>
              <w:tabs>
                <w:tab w:val="left" w:pos="567"/>
              </w:tabs>
              <w:ind w:right="-1"/>
              <w:rPr>
                <w:rFonts w:ascii="Times New Roman" w:eastAsia="Times New Roman" w:hAnsi="Times New Roman" w:cs="Times New Roman"/>
              </w:rPr>
            </w:pPr>
          </w:p>
          <w:p w14:paraId="6F05C7D0" w14:textId="77777777" w:rsidR="003E5BD0" w:rsidRPr="00C30BEA" w:rsidRDefault="003E5BD0"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t>Neuporabljeno zdravilo ali odpadni material zavrzite v skladu z lokalnimi predpisi.</w:t>
            </w:r>
          </w:p>
          <w:p w14:paraId="4BCF6382" w14:textId="77777777" w:rsidR="003E5BD0" w:rsidRPr="00C30BEA" w:rsidRDefault="003E5BD0" w:rsidP="00C30BEA">
            <w:pPr>
              <w:widowControl/>
              <w:tabs>
                <w:tab w:val="left" w:pos="567"/>
              </w:tabs>
              <w:ind w:right="-1"/>
              <w:rPr>
                <w:rFonts w:ascii="Times New Roman" w:eastAsia="Times New Roman" w:hAnsi="Times New Roman" w:cs="Times New Roman"/>
              </w:rPr>
            </w:pPr>
          </w:p>
        </w:tc>
      </w:tr>
    </w:tbl>
    <w:p w14:paraId="41F8F29B" w14:textId="77777777" w:rsidR="003E5BD0" w:rsidRPr="00C30BEA" w:rsidRDefault="003E5BD0" w:rsidP="00C30BEA">
      <w:pPr>
        <w:widowControl/>
        <w:tabs>
          <w:tab w:val="left" w:pos="567"/>
        </w:tabs>
        <w:spacing w:after="0" w:line="240" w:lineRule="auto"/>
        <w:ind w:right="-1"/>
        <w:rPr>
          <w:rFonts w:ascii="Times New Roman" w:eastAsia="Times New Roman" w:hAnsi="Times New Roman" w:cs="Times New Roman"/>
          <w:b/>
          <w:bCs/>
        </w:rPr>
      </w:pPr>
    </w:p>
    <w:p w14:paraId="067FFD41" w14:textId="77777777" w:rsidR="003E5BD0" w:rsidRPr="00C30BEA" w:rsidRDefault="003E5BD0" w:rsidP="00C30BEA">
      <w:pPr>
        <w:widowControl/>
        <w:tabs>
          <w:tab w:val="left" w:pos="567"/>
        </w:tabs>
        <w:spacing w:after="0" w:line="240" w:lineRule="auto"/>
        <w:ind w:right="-1"/>
        <w:rPr>
          <w:rFonts w:ascii="Times New Roman" w:eastAsia="Times New Roman" w:hAnsi="Times New Roman" w:cs="Times New Roman"/>
          <w:b/>
          <w:bCs/>
        </w:rPr>
      </w:pPr>
    </w:p>
    <w:p w14:paraId="77234B07"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7.</w:t>
      </w:r>
      <w:r w:rsidRPr="00C30BEA">
        <w:rPr>
          <w:rFonts w:ascii="Times New Roman" w:hAnsi="Times New Roman" w:cs="Times New Roman"/>
          <w:b/>
        </w:rPr>
        <w:tab/>
        <w:t>IMETNIK DOVOLJENJA ZA PROMET Z ZDRAVILOM</w:t>
      </w:r>
    </w:p>
    <w:p w14:paraId="20023006" w14:textId="77777777" w:rsidR="003E5BD0" w:rsidRPr="00C30BEA" w:rsidRDefault="003E5BD0" w:rsidP="00C30BEA">
      <w:pPr>
        <w:keepNext/>
        <w:widowControl/>
        <w:spacing w:after="0" w:line="240" w:lineRule="auto"/>
        <w:ind w:right="-1"/>
        <w:rPr>
          <w:rFonts w:ascii="Times New Roman" w:hAnsi="Times New Roman" w:cs="Times New Roman"/>
        </w:rPr>
      </w:pPr>
    </w:p>
    <w:p w14:paraId="0EF91FFD" w14:textId="77777777" w:rsidR="003E5BD0" w:rsidRPr="00C30BEA" w:rsidRDefault="003E5BD0" w:rsidP="00C30BEA">
      <w:pPr>
        <w:keepNext/>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Biosimilar Collaborations Ireland Limited</w:t>
      </w:r>
    </w:p>
    <w:p w14:paraId="4DCD6D32" w14:textId="312E6A6F" w:rsidR="003E5BD0" w:rsidRPr="00C30BEA" w:rsidRDefault="003E5BD0" w:rsidP="00C30BEA">
      <w:pPr>
        <w:keepNext/>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Unit 35/36</w:t>
      </w:r>
      <w:r w:rsidR="00F26C9A">
        <w:rPr>
          <w:rFonts w:ascii="Times New Roman" w:eastAsia="Times New Roman" w:hAnsi="Times New Roman" w:cs="Times New Roman"/>
        </w:rPr>
        <w:t xml:space="preserve">, </w:t>
      </w:r>
      <w:r w:rsidRPr="00C30BEA">
        <w:rPr>
          <w:rFonts w:ascii="Times New Roman" w:eastAsia="Times New Roman" w:hAnsi="Times New Roman" w:cs="Times New Roman"/>
        </w:rPr>
        <w:t>Grange Parade,</w:t>
      </w:r>
    </w:p>
    <w:p w14:paraId="5CE3084E" w14:textId="77777777" w:rsidR="003E5BD0" w:rsidRPr="00C30BEA" w:rsidRDefault="003E5BD0" w:rsidP="00C30BEA">
      <w:pPr>
        <w:keepNext/>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Baldoyle Industrial Estate,</w:t>
      </w:r>
    </w:p>
    <w:p w14:paraId="1C3B27A8" w14:textId="3816EAB7" w:rsidR="003E5BD0" w:rsidRPr="00C30BEA" w:rsidRDefault="003E5BD0" w:rsidP="00C30BEA">
      <w:pPr>
        <w:keepNext/>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Dublin 13</w:t>
      </w:r>
      <w:r w:rsidR="00F26C9A">
        <w:rPr>
          <w:rFonts w:ascii="Times New Roman" w:eastAsia="Times New Roman" w:hAnsi="Times New Roman" w:cs="Times New Roman"/>
        </w:rPr>
        <w:t xml:space="preserve">, </w:t>
      </w:r>
      <w:r w:rsidRPr="00C30BEA">
        <w:rPr>
          <w:rFonts w:ascii="Times New Roman" w:eastAsia="Times New Roman" w:hAnsi="Times New Roman" w:cs="Times New Roman"/>
        </w:rPr>
        <w:t>DUBLIN</w:t>
      </w:r>
    </w:p>
    <w:p w14:paraId="0A981B47" w14:textId="19961A97" w:rsidR="003E5BD0" w:rsidRPr="00C30BEA" w:rsidRDefault="003E5BD0" w:rsidP="00C30BEA">
      <w:pPr>
        <w:keepNext/>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Irska</w:t>
      </w:r>
      <w:r w:rsidR="00F26C9A">
        <w:rPr>
          <w:rFonts w:ascii="Times New Roman" w:eastAsia="Times New Roman" w:hAnsi="Times New Roman" w:cs="Times New Roman"/>
        </w:rPr>
        <w:t xml:space="preserve">, </w:t>
      </w:r>
      <w:r w:rsidRPr="00C30BEA">
        <w:rPr>
          <w:rFonts w:ascii="Times New Roman" w:eastAsia="Times New Roman" w:hAnsi="Times New Roman" w:cs="Times New Roman"/>
        </w:rPr>
        <w:t>D13 R20R</w:t>
      </w:r>
    </w:p>
    <w:p w14:paraId="085B16D6"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2987D162" w14:textId="77777777" w:rsidR="003E5BD0" w:rsidRPr="00C30BEA" w:rsidRDefault="003E5BD0" w:rsidP="00C30BEA">
      <w:pPr>
        <w:widowControl/>
        <w:spacing w:after="0" w:line="240" w:lineRule="auto"/>
        <w:ind w:right="-1"/>
        <w:rPr>
          <w:rFonts w:ascii="Times New Roman" w:eastAsia="Times New Roman" w:hAnsi="Times New Roman" w:cs="Times New Roman"/>
        </w:rPr>
      </w:pPr>
    </w:p>
    <w:p w14:paraId="5A785492" w14:textId="77777777" w:rsidR="003E5BD0" w:rsidRPr="00C30BEA" w:rsidRDefault="003E5BD0" w:rsidP="00C30BEA">
      <w:pPr>
        <w:widowControl/>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8.</w:t>
      </w:r>
      <w:r w:rsidRPr="00C30BEA">
        <w:rPr>
          <w:rFonts w:ascii="Times New Roman" w:hAnsi="Times New Roman" w:cs="Times New Roman"/>
          <w:b/>
        </w:rPr>
        <w:tab/>
        <w:t>ŠTEVILKA (ŠTEVILKE) DOVOLJENJA (DOVOLJENJ) ZA PROMET Z ZDRAVILOM</w:t>
      </w:r>
    </w:p>
    <w:p w14:paraId="5551592D" w14:textId="77777777" w:rsidR="003E5BD0" w:rsidRPr="00C30BEA" w:rsidRDefault="003E5BD0" w:rsidP="00C30BEA">
      <w:pPr>
        <w:widowControl/>
        <w:spacing w:after="0" w:line="240" w:lineRule="auto"/>
        <w:ind w:right="-1"/>
        <w:rPr>
          <w:rFonts w:ascii="Times New Roman" w:hAnsi="Times New Roman" w:cs="Times New Roman"/>
        </w:rPr>
      </w:pPr>
    </w:p>
    <w:p w14:paraId="2CD70205" w14:textId="77777777" w:rsidR="003E5BD0" w:rsidRPr="00C30BEA" w:rsidRDefault="003E5BD0" w:rsidP="00C30BEA">
      <w:pPr>
        <w:spacing w:before="8" w:after="0" w:line="240" w:lineRule="auto"/>
        <w:ind w:right="-1"/>
        <w:rPr>
          <w:rFonts w:ascii="Times New Roman" w:hAnsi="Times New Roman" w:cs="Times New Roman"/>
          <w:lang w:val="es-ES"/>
        </w:rPr>
      </w:pPr>
      <w:r w:rsidRPr="00C30BEA">
        <w:rPr>
          <w:rFonts w:ascii="Times New Roman" w:hAnsi="Times New Roman" w:cs="Times New Roman"/>
          <w:lang w:val="es-ES"/>
        </w:rPr>
        <w:t>EU/1/23/1751/001</w:t>
      </w:r>
    </w:p>
    <w:p w14:paraId="4F753828" w14:textId="77777777" w:rsidR="003E5BD0" w:rsidRPr="00C30BEA" w:rsidRDefault="003E5BD0" w:rsidP="00C30BEA">
      <w:pPr>
        <w:spacing w:before="8" w:after="0" w:line="240" w:lineRule="auto"/>
        <w:ind w:right="-1"/>
        <w:rPr>
          <w:rFonts w:ascii="Times New Roman" w:hAnsi="Times New Roman" w:cs="Times New Roman"/>
        </w:rPr>
      </w:pPr>
      <w:r w:rsidRPr="00C30BEA">
        <w:rPr>
          <w:rFonts w:ascii="Times New Roman" w:hAnsi="Times New Roman" w:cs="Times New Roman"/>
          <w:color w:val="000000"/>
        </w:rPr>
        <w:t>EU/1/23/1751/002</w:t>
      </w:r>
    </w:p>
    <w:p w14:paraId="5EF8352A" w14:textId="77777777" w:rsidR="003E5BD0" w:rsidRPr="00C30BEA" w:rsidRDefault="003E5BD0" w:rsidP="00C30BEA">
      <w:pPr>
        <w:spacing w:before="8" w:after="0" w:line="240" w:lineRule="auto"/>
        <w:ind w:right="-1"/>
        <w:rPr>
          <w:rFonts w:ascii="Times New Roman" w:hAnsi="Times New Roman" w:cs="Times New Roman"/>
        </w:rPr>
      </w:pPr>
    </w:p>
    <w:p w14:paraId="731C75E7" w14:textId="77777777" w:rsidR="003E5BD0" w:rsidRPr="00C30BEA" w:rsidRDefault="003E5BD0" w:rsidP="00C30BEA">
      <w:pPr>
        <w:widowControl/>
        <w:spacing w:after="0" w:line="240" w:lineRule="auto"/>
        <w:ind w:right="-1"/>
        <w:rPr>
          <w:rFonts w:ascii="Times New Roman" w:hAnsi="Times New Roman" w:cs="Times New Roman"/>
        </w:rPr>
      </w:pPr>
    </w:p>
    <w:p w14:paraId="25E42378" w14:textId="77777777" w:rsidR="003E5BD0" w:rsidRPr="00C30BEA" w:rsidRDefault="003E5BD0" w:rsidP="00C30BEA">
      <w:pPr>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9.</w:t>
      </w:r>
      <w:r w:rsidRPr="00C30BEA">
        <w:rPr>
          <w:rFonts w:ascii="Times New Roman" w:hAnsi="Times New Roman" w:cs="Times New Roman"/>
          <w:b/>
        </w:rPr>
        <w:tab/>
        <w:t>DATUM PRIDOBITVE/PODALJŠANJA DOVOLJENJA ZA PROMET Z ZDRAVILOM</w:t>
      </w:r>
    </w:p>
    <w:p w14:paraId="3C317282" w14:textId="77777777" w:rsidR="003E5BD0" w:rsidRPr="00C30BEA" w:rsidRDefault="003E5BD0" w:rsidP="00C30BEA">
      <w:pPr>
        <w:widowControl/>
        <w:spacing w:after="0" w:line="240" w:lineRule="auto"/>
        <w:ind w:right="-1"/>
        <w:rPr>
          <w:rFonts w:ascii="Times New Roman" w:hAnsi="Times New Roman" w:cs="Times New Roman"/>
        </w:rPr>
      </w:pPr>
    </w:p>
    <w:p w14:paraId="5002BCBE" w14:textId="77777777" w:rsidR="003E5BD0" w:rsidRPr="00C30BEA" w:rsidRDefault="003E5BD0" w:rsidP="00C30BEA">
      <w:pPr>
        <w:widowControl/>
        <w:spacing w:after="0" w:line="240" w:lineRule="auto"/>
        <w:ind w:right="-1"/>
        <w:rPr>
          <w:rFonts w:ascii="Times New Roman" w:hAnsi="Times New Roman" w:cs="Times New Roman"/>
        </w:rPr>
      </w:pPr>
      <w:r w:rsidRPr="00C30BEA">
        <w:rPr>
          <w:rFonts w:ascii="Times New Roman" w:hAnsi="Times New Roman" w:cs="Times New Roman"/>
        </w:rPr>
        <w:t xml:space="preserve">Datum prve odobritve: </w:t>
      </w:r>
      <w:r w:rsidRPr="00C30BEA">
        <w:rPr>
          <w:rFonts w:ascii="Times New Roman" w:eastAsia="Times New Roman" w:hAnsi="Times New Roman" w:cs="Times New Roman"/>
          <w:spacing w:val="-1"/>
        </w:rPr>
        <w:t>15. september 2023</w:t>
      </w:r>
    </w:p>
    <w:p w14:paraId="140FA4DC" w14:textId="77777777" w:rsidR="003E5BD0" w:rsidRPr="00C30BEA" w:rsidRDefault="003E5BD0" w:rsidP="00C30BEA">
      <w:pPr>
        <w:widowControl/>
        <w:spacing w:after="0" w:line="240" w:lineRule="auto"/>
        <w:ind w:right="-1"/>
        <w:rPr>
          <w:rFonts w:ascii="Times New Roman" w:hAnsi="Times New Roman" w:cs="Times New Roman"/>
        </w:rPr>
      </w:pPr>
    </w:p>
    <w:p w14:paraId="37344B9D" w14:textId="77777777" w:rsidR="003E5BD0" w:rsidRPr="00C30BEA" w:rsidRDefault="003E5BD0" w:rsidP="00C30BEA">
      <w:pPr>
        <w:widowControl/>
        <w:spacing w:after="0" w:line="240" w:lineRule="auto"/>
        <w:ind w:right="-1"/>
        <w:rPr>
          <w:rFonts w:ascii="Times New Roman" w:hAnsi="Times New Roman" w:cs="Times New Roman"/>
        </w:rPr>
      </w:pPr>
    </w:p>
    <w:p w14:paraId="6C4588A5" w14:textId="77777777" w:rsidR="003E5BD0" w:rsidRPr="00C30BEA" w:rsidRDefault="003E5BD0" w:rsidP="00C30BEA">
      <w:pPr>
        <w:keepNext/>
        <w:widowControl/>
        <w:tabs>
          <w:tab w:val="left" w:pos="567"/>
        </w:tabs>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10.</w:t>
      </w:r>
      <w:r w:rsidRPr="00C30BEA">
        <w:rPr>
          <w:rFonts w:ascii="Times New Roman" w:hAnsi="Times New Roman" w:cs="Times New Roman"/>
          <w:b/>
        </w:rPr>
        <w:tab/>
        <w:t>DATUM ZADNJE REVIZIJE BESEDILA</w:t>
      </w:r>
    </w:p>
    <w:p w14:paraId="42980E23" w14:textId="77777777" w:rsidR="003E5BD0" w:rsidRPr="00C30BEA" w:rsidRDefault="003E5BD0" w:rsidP="00C30BEA">
      <w:pPr>
        <w:keepNext/>
        <w:widowControl/>
        <w:spacing w:after="0" w:line="240" w:lineRule="auto"/>
        <w:ind w:right="-1"/>
        <w:rPr>
          <w:rFonts w:ascii="Times New Roman" w:hAnsi="Times New Roman" w:cs="Times New Roman"/>
        </w:rPr>
      </w:pPr>
    </w:p>
    <w:p w14:paraId="5E6339A4" w14:textId="77777777" w:rsidR="003E5BD0" w:rsidRPr="00C30BEA" w:rsidRDefault="003E5BD0"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Podrobne informacije o zdravilu so objavljene na spletni strani Evropske agencije za zdravila</w:t>
      </w:r>
    </w:p>
    <w:p w14:paraId="1FA73C1F" w14:textId="77777777" w:rsidR="003E5BD0" w:rsidRPr="00C30BEA" w:rsidRDefault="003E5BD0" w:rsidP="00C30BEA">
      <w:pPr>
        <w:keepNext/>
        <w:widowControl/>
        <w:spacing w:after="0" w:line="240" w:lineRule="auto"/>
        <w:ind w:right="-1"/>
        <w:rPr>
          <w:rFonts w:ascii="Times New Roman" w:eastAsia="Times New Roman" w:hAnsi="Times New Roman" w:cs="Times New Roman"/>
          <w:color w:val="0000FF"/>
          <w:u w:val="single" w:color="0000FF"/>
        </w:rPr>
      </w:pPr>
      <w:r w:rsidRPr="00C30BEA">
        <w:rPr>
          <w:rFonts w:ascii="Times New Roman" w:hAnsi="Times New Roman" w:cs="Times New Roman"/>
        </w:rPr>
        <w:t>(EMA):</w:t>
      </w:r>
      <w:r w:rsidRPr="00C30BEA">
        <w:rPr>
          <w:rFonts w:ascii="Times New Roman" w:hAnsi="Times New Roman" w:cs="Times New Roman"/>
          <w:color w:val="0000FF"/>
        </w:rPr>
        <w:t xml:space="preserve"> </w:t>
      </w:r>
      <w:hyperlink r:id="rId67" w:history="1">
        <w:r w:rsidRPr="00C30BEA">
          <w:rPr>
            <w:rFonts w:ascii="Times New Roman" w:hAnsi="Times New Roman" w:cs="Times New Roman"/>
            <w:color w:val="0000FF"/>
            <w:u w:val="single" w:color="0000FF"/>
          </w:rPr>
          <w:t>http://www.ema.europa.eu</w:t>
        </w:r>
      </w:hyperlink>
    </w:p>
    <w:p w14:paraId="6DBA282F" w14:textId="77777777" w:rsidR="003E5BD0" w:rsidRPr="00C30BEA" w:rsidRDefault="003E5BD0" w:rsidP="00C30BEA">
      <w:pPr>
        <w:keepNext/>
        <w:widowControl/>
        <w:spacing w:after="0" w:line="240" w:lineRule="auto"/>
        <w:ind w:right="-1"/>
        <w:rPr>
          <w:rFonts w:ascii="Times New Roman" w:eastAsia="Times New Roman" w:hAnsi="Times New Roman" w:cs="Times New Roman"/>
          <w:u w:val="single" w:color="0000FF"/>
        </w:rPr>
      </w:pPr>
    </w:p>
    <w:p w14:paraId="3F75F000" w14:textId="2A850233" w:rsidR="00E63285" w:rsidRPr="00C30BEA" w:rsidRDefault="00E63285" w:rsidP="00C30BEA">
      <w:pPr>
        <w:keepNext/>
        <w:widowControl/>
        <w:spacing w:after="0" w:line="240" w:lineRule="auto"/>
        <w:ind w:right="-1"/>
        <w:rPr>
          <w:rFonts w:ascii="Times New Roman" w:eastAsia="Times New Roman" w:hAnsi="Times New Roman" w:cs="Times New Roman"/>
          <w:u w:val="single" w:color="0000FF"/>
        </w:rPr>
      </w:pPr>
    </w:p>
    <w:p w14:paraId="499549E8" w14:textId="4B1093B4" w:rsidR="00235C83" w:rsidRPr="00C30BEA" w:rsidRDefault="00572E7B" w:rsidP="00C30BEA">
      <w:pPr>
        <w:widowControl/>
        <w:spacing w:after="0" w:line="240" w:lineRule="auto"/>
        <w:ind w:right="-1"/>
        <w:rPr>
          <w:rFonts w:ascii="Times New Roman" w:eastAsia="Times New Roman" w:hAnsi="Times New Roman" w:cs="Times New Roman"/>
          <w:u w:color="0000FF"/>
        </w:rPr>
      </w:pPr>
      <w:r w:rsidRPr="00C30BEA">
        <w:rPr>
          <w:rFonts w:ascii="Times New Roman" w:hAnsi="Times New Roman" w:cs="Times New Roman"/>
        </w:rPr>
        <w:br w:type="page"/>
      </w:r>
    </w:p>
    <w:p w14:paraId="55FF40BF" w14:textId="7777777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7A43701D" w14:textId="0831089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128BD31B" w14:textId="7777777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192E7BDE" w14:textId="7777777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2752AAF3" w14:textId="7777777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2974E1B4" w14:textId="7777777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04037D6D" w14:textId="7777777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14EF7992" w14:textId="7777777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421787A4" w14:textId="7777777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1BBB81DC" w14:textId="7777777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0371A240" w14:textId="7777777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396A361C" w14:textId="7777777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44B12F7F" w14:textId="7777777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5C77E23E" w14:textId="7777777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7E2F4CD2" w14:textId="7777777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77A30E7E" w14:textId="7777777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457001DE" w14:textId="7777777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7504727E" w14:textId="7777777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1DF44A41" w14:textId="7777777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3FD1575C" w14:textId="77777777" w:rsidR="00E63285" w:rsidRPr="00C30BEA" w:rsidRDefault="00572E7B" w:rsidP="00C30BEA">
      <w:pPr>
        <w:widowControl/>
        <w:spacing w:after="0" w:line="240" w:lineRule="auto"/>
        <w:ind w:right="-1"/>
        <w:jc w:val="center"/>
        <w:rPr>
          <w:rFonts w:ascii="Times New Roman" w:eastAsia="Times New Roman" w:hAnsi="Times New Roman" w:cs="Times New Roman"/>
        </w:rPr>
      </w:pPr>
      <w:r w:rsidRPr="00C30BEA">
        <w:rPr>
          <w:rFonts w:ascii="Times New Roman" w:hAnsi="Times New Roman" w:cs="Times New Roman"/>
          <w:b/>
        </w:rPr>
        <w:t>PRILOGA II</w:t>
      </w:r>
    </w:p>
    <w:p w14:paraId="7A5D58B2" w14:textId="77777777" w:rsidR="00E63285" w:rsidRPr="00C30BEA" w:rsidRDefault="00E63285" w:rsidP="00C30BEA">
      <w:pPr>
        <w:widowControl/>
        <w:spacing w:after="0" w:line="240" w:lineRule="auto"/>
        <w:ind w:right="-1"/>
        <w:jc w:val="center"/>
        <w:rPr>
          <w:rFonts w:ascii="Times New Roman" w:eastAsia="Times New Roman" w:hAnsi="Times New Roman" w:cs="Times New Roman"/>
        </w:rPr>
      </w:pPr>
    </w:p>
    <w:p w14:paraId="6A20AE9B" w14:textId="1892A1CE" w:rsidR="00E63285" w:rsidRPr="00C30BEA" w:rsidRDefault="00572E7B" w:rsidP="00C30BEA">
      <w:pPr>
        <w:widowControl/>
        <w:spacing w:after="0" w:line="240" w:lineRule="auto"/>
        <w:ind w:left="1701" w:right="-1" w:hanging="709"/>
        <w:rPr>
          <w:rFonts w:ascii="Times New Roman" w:eastAsia="Times New Roman" w:hAnsi="Times New Roman" w:cs="Times New Roman"/>
          <w:b/>
          <w:bCs/>
        </w:rPr>
      </w:pPr>
      <w:r w:rsidRPr="00C30BEA">
        <w:rPr>
          <w:rFonts w:ascii="Times New Roman" w:hAnsi="Times New Roman" w:cs="Times New Roman"/>
          <w:b/>
        </w:rPr>
        <w:t>A.</w:t>
      </w:r>
      <w:r w:rsidRPr="00C30BEA">
        <w:rPr>
          <w:rFonts w:ascii="Times New Roman" w:hAnsi="Times New Roman" w:cs="Times New Roman"/>
          <w:b/>
        </w:rPr>
        <w:tab/>
        <w:t>PROIZVAJALEC BIOLOŠKE UČINKOVINE IN PROIZVAJALEC, ODGOVOREN ZA SPROŠČANJE SERIJ</w:t>
      </w:r>
    </w:p>
    <w:p w14:paraId="7F7A5E9D" w14:textId="77777777" w:rsidR="00E63285" w:rsidRPr="00C30BEA" w:rsidRDefault="00E63285" w:rsidP="00C30BEA">
      <w:pPr>
        <w:widowControl/>
        <w:spacing w:after="0" w:line="240" w:lineRule="auto"/>
        <w:ind w:right="-1"/>
        <w:rPr>
          <w:rFonts w:ascii="Times New Roman" w:eastAsia="Times New Roman" w:hAnsi="Times New Roman" w:cs="Times New Roman"/>
        </w:rPr>
      </w:pPr>
    </w:p>
    <w:p w14:paraId="1E93635B" w14:textId="77777777" w:rsidR="00E63285" w:rsidRPr="00C30BEA" w:rsidRDefault="00572E7B" w:rsidP="00C30BEA">
      <w:pPr>
        <w:widowControl/>
        <w:spacing w:after="0" w:line="240" w:lineRule="auto"/>
        <w:ind w:left="1701" w:right="-1" w:hanging="709"/>
        <w:rPr>
          <w:rFonts w:ascii="Times New Roman" w:eastAsia="Times New Roman" w:hAnsi="Times New Roman" w:cs="Times New Roman"/>
          <w:b/>
          <w:bCs/>
        </w:rPr>
      </w:pPr>
      <w:r w:rsidRPr="00C30BEA">
        <w:rPr>
          <w:rFonts w:ascii="Times New Roman" w:hAnsi="Times New Roman" w:cs="Times New Roman"/>
          <w:b/>
        </w:rPr>
        <w:t>B.</w:t>
      </w:r>
      <w:r w:rsidRPr="00C30BEA">
        <w:rPr>
          <w:rFonts w:ascii="Times New Roman" w:hAnsi="Times New Roman" w:cs="Times New Roman"/>
          <w:b/>
        </w:rPr>
        <w:tab/>
        <w:t xml:space="preserve">POGOJI ALI OMEJITVE GLEDE OSKRBE IN UPORABE </w:t>
      </w:r>
    </w:p>
    <w:p w14:paraId="0D34BC33" w14:textId="77777777" w:rsidR="00E63285" w:rsidRPr="00C30BEA" w:rsidRDefault="00E63285" w:rsidP="00C30BEA">
      <w:pPr>
        <w:widowControl/>
        <w:spacing w:after="0" w:line="240" w:lineRule="auto"/>
        <w:ind w:left="567" w:right="-1" w:hanging="567"/>
        <w:rPr>
          <w:rFonts w:ascii="Times New Roman" w:eastAsia="Times New Roman" w:hAnsi="Times New Roman" w:cs="Times New Roman"/>
          <w:b/>
          <w:bCs/>
        </w:rPr>
      </w:pPr>
    </w:p>
    <w:p w14:paraId="1A948AD7" w14:textId="6887912D" w:rsidR="00E63285" w:rsidRPr="00C30BEA" w:rsidRDefault="00572E7B" w:rsidP="00C30BEA">
      <w:pPr>
        <w:widowControl/>
        <w:spacing w:after="0" w:line="240" w:lineRule="auto"/>
        <w:ind w:left="1701" w:right="-1" w:hanging="709"/>
        <w:rPr>
          <w:rFonts w:ascii="Times New Roman" w:eastAsia="Times New Roman" w:hAnsi="Times New Roman" w:cs="Times New Roman"/>
          <w:b/>
          <w:bCs/>
        </w:rPr>
      </w:pPr>
      <w:r w:rsidRPr="00C30BEA">
        <w:rPr>
          <w:rFonts w:ascii="Times New Roman" w:hAnsi="Times New Roman" w:cs="Times New Roman"/>
          <w:b/>
        </w:rPr>
        <w:t>C.</w:t>
      </w:r>
      <w:r w:rsidRPr="00C30BEA">
        <w:rPr>
          <w:rFonts w:ascii="Times New Roman" w:hAnsi="Times New Roman" w:cs="Times New Roman"/>
          <w:b/>
        </w:rPr>
        <w:tab/>
        <w:t>DRUGI POGOJI IN ZAHTEVE DOVOLJENJA ZA PROMET Z ZDRAVILOM</w:t>
      </w:r>
    </w:p>
    <w:p w14:paraId="4F9F0830" w14:textId="77777777" w:rsidR="00E63285" w:rsidRPr="00C30BEA" w:rsidRDefault="00E63285" w:rsidP="00C30BEA">
      <w:pPr>
        <w:widowControl/>
        <w:spacing w:after="0" w:line="240" w:lineRule="auto"/>
        <w:ind w:right="-1"/>
        <w:rPr>
          <w:rFonts w:ascii="Times New Roman" w:eastAsia="Times New Roman" w:hAnsi="Times New Roman" w:cs="Times New Roman"/>
        </w:rPr>
      </w:pPr>
    </w:p>
    <w:p w14:paraId="518CE808" w14:textId="33D963C2" w:rsidR="00E63285" w:rsidRPr="00C30BEA" w:rsidRDefault="00572E7B" w:rsidP="00C30BEA">
      <w:pPr>
        <w:widowControl/>
        <w:spacing w:after="0" w:line="240" w:lineRule="auto"/>
        <w:ind w:left="1701" w:right="-1" w:hanging="709"/>
        <w:rPr>
          <w:rFonts w:ascii="Times New Roman" w:eastAsia="Times New Roman" w:hAnsi="Times New Roman" w:cs="Times New Roman"/>
          <w:b/>
          <w:bCs/>
        </w:rPr>
      </w:pPr>
      <w:r w:rsidRPr="00C30BEA">
        <w:rPr>
          <w:rFonts w:ascii="Times New Roman" w:hAnsi="Times New Roman" w:cs="Times New Roman"/>
          <w:b/>
        </w:rPr>
        <w:t>D.</w:t>
      </w:r>
      <w:r w:rsidRPr="00C30BEA">
        <w:rPr>
          <w:rFonts w:ascii="Times New Roman" w:hAnsi="Times New Roman" w:cs="Times New Roman"/>
          <w:b/>
        </w:rPr>
        <w:tab/>
        <w:t>POGOJI ALI OMEJITVE V ZVEZI Z VARNO IN UČINKOVITO UPORABO ZDRAVILA</w:t>
      </w:r>
    </w:p>
    <w:p w14:paraId="428912F4" w14:textId="77777777" w:rsidR="00E63285" w:rsidRPr="00C30BEA" w:rsidRDefault="00E63285" w:rsidP="00C30BEA">
      <w:pPr>
        <w:widowControl/>
        <w:spacing w:after="0" w:line="240" w:lineRule="auto"/>
        <w:ind w:right="-1"/>
        <w:rPr>
          <w:rFonts w:ascii="Times New Roman" w:eastAsia="Times New Roman" w:hAnsi="Times New Roman" w:cs="Times New Roman"/>
          <w:u w:val="single" w:color="0000FF"/>
        </w:rPr>
      </w:pPr>
    </w:p>
    <w:p w14:paraId="25AE5559" w14:textId="1FA8E845" w:rsidR="00795A91" w:rsidRPr="00C30BEA" w:rsidRDefault="00795A91" w:rsidP="00C30BEA">
      <w:pPr>
        <w:spacing w:after="0" w:line="240" w:lineRule="auto"/>
        <w:ind w:right="-1"/>
        <w:rPr>
          <w:rFonts w:ascii="Times New Roman" w:eastAsia="Times New Roman" w:hAnsi="Times New Roman" w:cs="Times New Roman"/>
        </w:rPr>
      </w:pPr>
      <w:r w:rsidRPr="00C30BEA">
        <w:rPr>
          <w:rFonts w:ascii="Times New Roman" w:hAnsi="Times New Roman" w:cs="Times New Roman"/>
        </w:rPr>
        <w:br w:type="page"/>
      </w:r>
    </w:p>
    <w:p w14:paraId="09EA4043" w14:textId="6E465752" w:rsidR="00E63285" w:rsidRPr="00C30BEA" w:rsidRDefault="00572E7B" w:rsidP="00C30BEA">
      <w:pPr>
        <w:pStyle w:val="Heading1"/>
        <w:ind w:left="567" w:right="-1" w:hanging="567"/>
        <w:jc w:val="left"/>
      </w:pPr>
      <w:r w:rsidRPr="00C30BEA">
        <w:lastRenderedPageBreak/>
        <w:t>A.</w:t>
      </w:r>
      <w:r w:rsidRPr="00C30BEA">
        <w:tab/>
        <w:t>PROIZVAJALEC BIOLOŠKE UČINKOVINE IN PROIZVAJALEC, ODGOVOREN ZA SPROŠČANJE SERIJ</w:t>
      </w:r>
    </w:p>
    <w:p w14:paraId="7AB00588" w14:textId="77777777" w:rsidR="00E63285" w:rsidRPr="00C30BEA" w:rsidRDefault="00E63285" w:rsidP="00C30BEA">
      <w:pPr>
        <w:widowControl/>
        <w:spacing w:after="0" w:line="240" w:lineRule="auto"/>
        <w:ind w:right="-1"/>
        <w:rPr>
          <w:rFonts w:ascii="Times New Roman" w:eastAsia="Times New Roman" w:hAnsi="Times New Roman" w:cs="Times New Roman"/>
        </w:rPr>
      </w:pPr>
    </w:p>
    <w:p w14:paraId="4DD11F47" w14:textId="77777777" w:rsidR="00E63285"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u w:val="single"/>
        </w:rPr>
        <w:t>Ime in naslov proizvajalca biološke učinkovine</w:t>
      </w:r>
    </w:p>
    <w:p w14:paraId="6AA9BDC8" w14:textId="77777777" w:rsidR="00E63285" w:rsidRPr="001D0B2A" w:rsidRDefault="00E63285" w:rsidP="00C30BEA">
      <w:pPr>
        <w:widowControl/>
        <w:spacing w:after="0" w:line="240" w:lineRule="auto"/>
        <w:ind w:right="-1"/>
        <w:rPr>
          <w:rFonts w:ascii="Times New Roman" w:eastAsia="Times New Roman" w:hAnsi="Times New Roman" w:cs="Times New Roman"/>
          <w:b/>
          <w:bCs/>
        </w:rPr>
      </w:pPr>
    </w:p>
    <w:p w14:paraId="3EF39921" w14:textId="739429AD" w:rsidR="000B438D" w:rsidRPr="001D0B2A" w:rsidRDefault="00572E7B" w:rsidP="00C30BEA">
      <w:pPr>
        <w:widowControl/>
        <w:spacing w:after="0" w:line="240" w:lineRule="auto"/>
        <w:ind w:right="-1"/>
        <w:rPr>
          <w:rFonts w:ascii="Times New Roman" w:eastAsia="Times New Roman" w:hAnsi="Times New Roman" w:cs="Times New Roman"/>
          <w:b/>
          <w:bCs/>
        </w:rPr>
      </w:pPr>
      <w:r w:rsidRPr="001D0B2A">
        <w:rPr>
          <w:rFonts w:ascii="Times New Roman" w:hAnsi="Times New Roman" w:cs="Times New Roman"/>
          <w:b/>
          <w:bCs/>
        </w:rPr>
        <w:t>WuXi Biologics Co. Ltd.</w:t>
      </w:r>
    </w:p>
    <w:p w14:paraId="22465717" w14:textId="77777777" w:rsidR="000B438D"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108 Meiliang Road, </w:t>
      </w:r>
    </w:p>
    <w:p w14:paraId="7F87C77F" w14:textId="77777777" w:rsidR="000B438D"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Mashan, Binhu District, </w:t>
      </w:r>
    </w:p>
    <w:p w14:paraId="0B3484D6" w14:textId="77777777" w:rsidR="000B438D"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Wuxi, Jiangsu 214092</w:t>
      </w:r>
    </w:p>
    <w:p w14:paraId="16EE1448" w14:textId="78CD092A" w:rsidR="00E63285"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Kitajska</w:t>
      </w:r>
    </w:p>
    <w:p w14:paraId="6CE57F73" w14:textId="3B574DE6" w:rsidR="00FC186D" w:rsidRPr="00C30BEA" w:rsidRDefault="00FC186D" w:rsidP="00C30BEA">
      <w:pPr>
        <w:widowControl/>
        <w:spacing w:after="0" w:line="240" w:lineRule="auto"/>
        <w:ind w:right="-1"/>
        <w:rPr>
          <w:rFonts w:ascii="Times New Roman" w:eastAsia="Times New Roman" w:hAnsi="Times New Roman" w:cs="Times New Roman"/>
        </w:rPr>
      </w:pPr>
    </w:p>
    <w:p w14:paraId="1F54326B" w14:textId="77777777" w:rsidR="00FC186D" w:rsidRPr="00C30BEA" w:rsidRDefault="00FC186D" w:rsidP="00C30BEA">
      <w:pPr>
        <w:widowControl/>
        <w:spacing w:after="0" w:line="240" w:lineRule="auto"/>
        <w:ind w:right="-1"/>
        <w:rPr>
          <w:rFonts w:ascii="Times New Roman" w:eastAsia="Times New Roman" w:hAnsi="Times New Roman" w:cs="Times New Roman"/>
        </w:rPr>
      </w:pPr>
    </w:p>
    <w:p w14:paraId="468CC5FA" w14:textId="77777777" w:rsidR="00E63285"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u w:val="single"/>
        </w:rPr>
        <w:t>Ime in naslov proizvajalca, odgovornega za sproščanje serije</w:t>
      </w:r>
    </w:p>
    <w:p w14:paraId="134B82A7" w14:textId="77777777" w:rsidR="00777362" w:rsidRPr="001D0B2A" w:rsidRDefault="00777362" w:rsidP="00C30BEA">
      <w:pPr>
        <w:pStyle w:val="BodyText"/>
        <w:spacing w:before="1"/>
        <w:ind w:right="-1"/>
        <w:rPr>
          <w:b/>
          <w:bCs/>
          <w:spacing w:val="-2"/>
        </w:rPr>
      </w:pPr>
    </w:p>
    <w:p w14:paraId="3E442C17" w14:textId="604D5F3D" w:rsidR="00777362" w:rsidRPr="001D0B2A" w:rsidRDefault="00777362" w:rsidP="00C30BEA">
      <w:pPr>
        <w:pStyle w:val="BodyText"/>
        <w:spacing w:before="1"/>
        <w:ind w:right="-1"/>
        <w:rPr>
          <w:b/>
          <w:bCs/>
          <w:spacing w:val="-2"/>
          <w:lang w:val="en-US"/>
        </w:rPr>
      </w:pPr>
      <w:r w:rsidRPr="001D0B2A">
        <w:rPr>
          <w:b/>
          <w:bCs/>
          <w:spacing w:val="-2"/>
          <w:lang w:val="en-US"/>
        </w:rPr>
        <w:t>Biosimilar Collaborations Ireland Limited</w:t>
      </w:r>
    </w:p>
    <w:p w14:paraId="052868E6" w14:textId="77777777" w:rsidR="00F26C9A" w:rsidRDefault="00777362" w:rsidP="00C30BEA">
      <w:pPr>
        <w:pStyle w:val="BodyText"/>
        <w:spacing w:before="1"/>
        <w:ind w:right="-1"/>
        <w:rPr>
          <w:spacing w:val="-2"/>
          <w:lang w:val="en-US"/>
        </w:rPr>
      </w:pPr>
      <w:r w:rsidRPr="00C30BEA">
        <w:rPr>
          <w:spacing w:val="-2"/>
          <w:lang w:val="en-US"/>
        </w:rPr>
        <w:t xml:space="preserve">Block B, The Crescent Building, </w:t>
      </w:r>
    </w:p>
    <w:p w14:paraId="585C40C7" w14:textId="2E86D1B9" w:rsidR="00777362" w:rsidRPr="00C30BEA" w:rsidRDefault="00777362" w:rsidP="00C30BEA">
      <w:pPr>
        <w:pStyle w:val="BodyText"/>
        <w:spacing w:before="1"/>
        <w:ind w:right="-1"/>
        <w:rPr>
          <w:spacing w:val="-2"/>
          <w:lang w:val="en-US"/>
        </w:rPr>
      </w:pPr>
      <w:r w:rsidRPr="00C30BEA">
        <w:rPr>
          <w:spacing w:val="-2"/>
          <w:lang w:val="en-US"/>
        </w:rPr>
        <w:t>Santry Demesne</w:t>
      </w:r>
    </w:p>
    <w:p w14:paraId="09A932F6" w14:textId="32C84D2E" w:rsidR="00777362" w:rsidRPr="00C30BEA" w:rsidRDefault="00777362" w:rsidP="00F26C9A">
      <w:pPr>
        <w:pStyle w:val="BodyText"/>
        <w:spacing w:before="1"/>
        <w:ind w:right="-1"/>
      </w:pPr>
      <w:r w:rsidRPr="00C30BEA">
        <w:rPr>
          <w:spacing w:val="-2"/>
          <w:lang w:val="en-US"/>
        </w:rPr>
        <w:t>Dublin</w:t>
      </w:r>
      <w:r w:rsidR="00F26C9A">
        <w:rPr>
          <w:spacing w:val="-2"/>
          <w:lang w:val="en-US"/>
        </w:rPr>
        <w:t xml:space="preserve">, </w:t>
      </w:r>
      <w:r w:rsidRPr="00C30BEA">
        <w:rPr>
          <w:spacing w:val="-2"/>
          <w:lang w:val="en-US"/>
        </w:rPr>
        <w:t>D09 C6X8</w:t>
      </w:r>
    </w:p>
    <w:p w14:paraId="03D20AB5" w14:textId="3B14B081" w:rsidR="00777362" w:rsidRPr="00C30BEA" w:rsidRDefault="00777362" w:rsidP="00C30BEA">
      <w:pPr>
        <w:widowControl/>
        <w:spacing w:after="0" w:line="240" w:lineRule="auto"/>
        <w:ind w:right="-1"/>
        <w:rPr>
          <w:rFonts w:ascii="Times New Roman" w:hAnsi="Times New Roman" w:cs="Times New Roman"/>
          <w:spacing w:val="-2"/>
        </w:rPr>
      </w:pPr>
      <w:r w:rsidRPr="00C30BEA">
        <w:rPr>
          <w:rFonts w:ascii="Times New Roman" w:hAnsi="Times New Roman" w:cs="Times New Roman"/>
          <w:spacing w:val="-2"/>
        </w:rPr>
        <w:t>Irska</w:t>
      </w:r>
    </w:p>
    <w:p w14:paraId="68E394B6" w14:textId="77777777" w:rsidR="00777362" w:rsidRPr="00C30BEA" w:rsidRDefault="00777362" w:rsidP="00C30BEA">
      <w:pPr>
        <w:widowControl/>
        <w:spacing w:after="0" w:line="240" w:lineRule="auto"/>
        <w:ind w:right="-1"/>
        <w:rPr>
          <w:rFonts w:ascii="Times New Roman" w:eastAsia="Times New Roman" w:hAnsi="Times New Roman" w:cs="Times New Roman"/>
        </w:rPr>
      </w:pPr>
    </w:p>
    <w:p w14:paraId="71136FD0" w14:textId="77777777" w:rsidR="00E63285" w:rsidRPr="00C30BEA" w:rsidRDefault="00E63285" w:rsidP="00C30BEA">
      <w:pPr>
        <w:widowControl/>
        <w:spacing w:after="0" w:line="240" w:lineRule="auto"/>
        <w:ind w:right="-1"/>
        <w:rPr>
          <w:rFonts w:ascii="Times New Roman" w:eastAsia="Times New Roman" w:hAnsi="Times New Roman" w:cs="Times New Roman"/>
        </w:rPr>
      </w:pPr>
    </w:p>
    <w:p w14:paraId="11B572DB" w14:textId="1D333752" w:rsidR="00E63285" w:rsidRPr="00C30BEA" w:rsidRDefault="00572E7B" w:rsidP="00C30BEA">
      <w:pPr>
        <w:pStyle w:val="Heading1"/>
        <w:ind w:left="567" w:right="-1" w:hanging="567"/>
        <w:jc w:val="left"/>
      </w:pPr>
      <w:r w:rsidRPr="00C30BEA">
        <w:t>B.</w:t>
      </w:r>
      <w:r w:rsidRPr="00C30BEA">
        <w:tab/>
        <w:t>POGOJI ALI OMEJITVE GLEDE OSKRBE IN UPORABE</w:t>
      </w:r>
    </w:p>
    <w:p w14:paraId="7903EB6F" w14:textId="77777777" w:rsidR="00E63285" w:rsidRPr="00C30BEA" w:rsidRDefault="00E63285" w:rsidP="00C30BEA">
      <w:pPr>
        <w:widowControl/>
        <w:spacing w:after="0" w:line="240" w:lineRule="auto"/>
        <w:ind w:right="-1"/>
        <w:rPr>
          <w:rFonts w:ascii="Times New Roman" w:eastAsia="Times New Roman" w:hAnsi="Times New Roman" w:cs="Times New Roman"/>
        </w:rPr>
      </w:pPr>
    </w:p>
    <w:p w14:paraId="266C0427" w14:textId="77777777" w:rsidR="00E63285"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Predpisovanje in izdaja zdravila je le na recept s posebnim režimom (glejte Prilogo I: Povzetek glavnih</w:t>
      </w:r>
    </w:p>
    <w:p w14:paraId="18E80557" w14:textId="77777777" w:rsidR="00E63285"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značilnosti zdravila, poglavje 4.2).</w:t>
      </w:r>
    </w:p>
    <w:p w14:paraId="1821A4CA" w14:textId="2F405CF4" w:rsidR="00E63285" w:rsidRPr="00C30BEA" w:rsidRDefault="00E63285" w:rsidP="00C30BEA">
      <w:pPr>
        <w:widowControl/>
        <w:spacing w:after="0" w:line="240" w:lineRule="auto"/>
        <w:ind w:right="-1"/>
        <w:rPr>
          <w:rFonts w:ascii="Times New Roman" w:eastAsia="Times New Roman" w:hAnsi="Times New Roman" w:cs="Times New Roman"/>
        </w:rPr>
      </w:pPr>
    </w:p>
    <w:p w14:paraId="533AC805" w14:textId="77777777" w:rsidR="00B46735" w:rsidRPr="00C30BEA" w:rsidRDefault="00B46735" w:rsidP="00C30BEA">
      <w:pPr>
        <w:widowControl/>
        <w:spacing w:after="0" w:line="240" w:lineRule="auto"/>
        <w:ind w:right="-1"/>
        <w:rPr>
          <w:rFonts w:ascii="Times New Roman" w:eastAsia="Times New Roman" w:hAnsi="Times New Roman" w:cs="Times New Roman"/>
        </w:rPr>
      </w:pPr>
    </w:p>
    <w:p w14:paraId="5DBB861D" w14:textId="1C91EC5E" w:rsidR="00E63285" w:rsidRPr="00C30BEA" w:rsidRDefault="00572E7B" w:rsidP="00C30BEA">
      <w:pPr>
        <w:pStyle w:val="Heading1"/>
        <w:ind w:left="567" w:right="-1" w:hanging="567"/>
        <w:jc w:val="left"/>
      </w:pPr>
      <w:r w:rsidRPr="00C30BEA">
        <w:t>C.</w:t>
      </w:r>
      <w:r w:rsidRPr="00C30BEA">
        <w:tab/>
        <w:t>DRUGI POGOJI IN ZAHTEVE DOVOLJENJA ZA PROMET Z ZDRAVILOM</w:t>
      </w:r>
    </w:p>
    <w:p w14:paraId="7E14F13B" w14:textId="77777777" w:rsidR="00E63285" w:rsidRPr="00C30BEA" w:rsidRDefault="00E63285" w:rsidP="00C30BEA">
      <w:pPr>
        <w:widowControl/>
        <w:spacing w:after="0" w:line="240" w:lineRule="auto"/>
        <w:ind w:right="-1"/>
        <w:rPr>
          <w:rFonts w:ascii="Times New Roman" w:eastAsia="Times New Roman" w:hAnsi="Times New Roman" w:cs="Times New Roman"/>
        </w:rPr>
      </w:pPr>
    </w:p>
    <w:p w14:paraId="04775774" w14:textId="65213C82" w:rsidR="00E63285" w:rsidRPr="00C30BEA" w:rsidRDefault="00572E7B" w:rsidP="001D0B2A">
      <w:pPr>
        <w:pStyle w:val="ListParagraph"/>
        <w:widowControl/>
        <w:numPr>
          <w:ilvl w:val="0"/>
          <w:numId w:val="14"/>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Redno posodobljena poročila o varnosti zdravila (PSUR)</w:t>
      </w:r>
    </w:p>
    <w:p w14:paraId="7162A9B8" w14:textId="77777777" w:rsidR="00E63285" w:rsidRPr="00C30BEA" w:rsidRDefault="00E63285" w:rsidP="00C30BEA">
      <w:pPr>
        <w:widowControl/>
        <w:spacing w:after="0" w:line="240" w:lineRule="auto"/>
        <w:ind w:right="-1"/>
        <w:rPr>
          <w:rFonts w:ascii="Times New Roman" w:eastAsia="Times New Roman" w:hAnsi="Times New Roman" w:cs="Times New Roman"/>
        </w:rPr>
      </w:pPr>
    </w:p>
    <w:p w14:paraId="7115FAF7" w14:textId="218AB974" w:rsidR="00E63285"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Zahteve glede predložitve PSUR za to zdravilo so določene v seznamu referenčnih datumov EU (seznamu EURD), opredeljenem v členu 107c(7) Direktive 2001/83/ES, in vseh kasnejših posodobitvah, objavljenih na evropskem spletnem portalu o zdravilih.</w:t>
      </w:r>
    </w:p>
    <w:p w14:paraId="7349D122" w14:textId="77777777" w:rsidR="00E63285" w:rsidRPr="00C30BEA" w:rsidRDefault="00E63285" w:rsidP="00C30BEA">
      <w:pPr>
        <w:widowControl/>
        <w:spacing w:after="0" w:line="240" w:lineRule="auto"/>
        <w:ind w:right="-1"/>
        <w:rPr>
          <w:rFonts w:ascii="Times New Roman" w:eastAsia="Times New Roman" w:hAnsi="Times New Roman" w:cs="Times New Roman"/>
        </w:rPr>
      </w:pPr>
    </w:p>
    <w:p w14:paraId="14785F79" w14:textId="77777777" w:rsidR="00E63285" w:rsidRPr="00C30BEA" w:rsidRDefault="00E63285" w:rsidP="00C30BEA">
      <w:pPr>
        <w:widowControl/>
        <w:spacing w:after="0" w:line="240" w:lineRule="auto"/>
        <w:ind w:right="-1"/>
        <w:rPr>
          <w:rFonts w:ascii="Times New Roman" w:eastAsia="Times New Roman" w:hAnsi="Times New Roman" w:cs="Times New Roman"/>
        </w:rPr>
      </w:pPr>
    </w:p>
    <w:p w14:paraId="68F35E20" w14:textId="6D6A75A5" w:rsidR="00E63285" w:rsidRPr="00C30BEA" w:rsidRDefault="00572E7B" w:rsidP="00C30BEA">
      <w:pPr>
        <w:pStyle w:val="Heading1"/>
        <w:keepNext/>
        <w:ind w:left="567" w:right="-1" w:hanging="567"/>
        <w:jc w:val="left"/>
      </w:pPr>
      <w:r w:rsidRPr="00C30BEA">
        <w:t>D.</w:t>
      </w:r>
      <w:r w:rsidRPr="00C30BEA">
        <w:tab/>
        <w:t>POGOJI ALI OMEJITVE V ZVEZI Z VARNO IN UČINKOVITO UPORABO ZDRAVILA</w:t>
      </w:r>
    </w:p>
    <w:p w14:paraId="5B6EE22A" w14:textId="77777777" w:rsidR="00E63285" w:rsidRPr="00C30BEA" w:rsidRDefault="00E63285" w:rsidP="00C30BEA">
      <w:pPr>
        <w:keepNext/>
        <w:widowControl/>
        <w:spacing w:after="0" w:line="240" w:lineRule="auto"/>
        <w:ind w:right="-1"/>
        <w:rPr>
          <w:rFonts w:ascii="Times New Roman" w:eastAsia="Times New Roman" w:hAnsi="Times New Roman" w:cs="Times New Roman"/>
        </w:rPr>
      </w:pPr>
    </w:p>
    <w:p w14:paraId="47E75EB7" w14:textId="6658922C" w:rsidR="00E63285" w:rsidRPr="00C30BEA" w:rsidRDefault="00572E7B" w:rsidP="001D0B2A">
      <w:pPr>
        <w:pStyle w:val="ListParagraph"/>
        <w:keepNext/>
        <w:widowControl/>
        <w:numPr>
          <w:ilvl w:val="0"/>
          <w:numId w:val="7"/>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Načrt za obvladovanje tveganja (RMP)</w:t>
      </w:r>
    </w:p>
    <w:p w14:paraId="12297D2E" w14:textId="77777777" w:rsidR="00E63285" w:rsidRPr="00C30BEA" w:rsidRDefault="00E63285" w:rsidP="00C30BEA">
      <w:pPr>
        <w:keepNext/>
        <w:widowControl/>
        <w:spacing w:after="0" w:line="240" w:lineRule="auto"/>
        <w:ind w:right="-1"/>
        <w:rPr>
          <w:rFonts w:ascii="Times New Roman" w:eastAsia="Times New Roman" w:hAnsi="Times New Roman" w:cs="Times New Roman"/>
        </w:rPr>
      </w:pPr>
    </w:p>
    <w:p w14:paraId="5CB41A5C" w14:textId="77777777" w:rsidR="00E63285" w:rsidRPr="00C30BEA" w:rsidRDefault="00572E7B"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Imetnik dovoljenja za promet z zdravilom bo izvedel zahtevane farmakovigilančne aktivnosti in ukrepe, podrobno opisane v sprejetem RMP, predloženem v modulu 1.8.2 dovoljenja za promet z zdravilom, in vseh nadaljnjih sprejetih posodobitvah RMP.</w:t>
      </w:r>
    </w:p>
    <w:p w14:paraId="046434A9" w14:textId="77777777" w:rsidR="00E63285" w:rsidRPr="00C30BEA" w:rsidRDefault="00E63285" w:rsidP="00C30BEA">
      <w:pPr>
        <w:widowControl/>
        <w:spacing w:after="0" w:line="240" w:lineRule="auto"/>
        <w:ind w:right="-1"/>
        <w:rPr>
          <w:rFonts w:ascii="Times New Roman" w:eastAsia="Times New Roman" w:hAnsi="Times New Roman" w:cs="Times New Roman"/>
        </w:rPr>
      </w:pPr>
    </w:p>
    <w:p w14:paraId="1344E6D4" w14:textId="77777777" w:rsidR="00E63285" w:rsidRPr="00C30BEA" w:rsidRDefault="00572E7B"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Posodobljen RMP je treba predložiti:</w:t>
      </w:r>
    </w:p>
    <w:p w14:paraId="555805AB" w14:textId="5B554B68" w:rsidR="00E63285" w:rsidRPr="00C30BEA" w:rsidRDefault="00572E7B" w:rsidP="001D0B2A">
      <w:pPr>
        <w:pStyle w:val="ListParagraph"/>
        <w:keepNext/>
        <w:widowControl/>
        <w:numPr>
          <w:ilvl w:val="0"/>
          <w:numId w:val="16"/>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na zahtevo Evropske agencije za zdravila;</w:t>
      </w:r>
    </w:p>
    <w:p w14:paraId="2CDE42DF" w14:textId="07B287BF" w:rsidR="00E63285" w:rsidRPr="00C30BEA" w:rsidRDefault="00572E7B" w:rsidP="001D0B2A">
      <w:pPr>
        <w:pStyle w:val="ListParagraph"/>
        <w:widowControl/>
        <w:numPr>
          <w:ilvl w:val="0"/>
          <w:numId w:val="15"/>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65B81F01" w14:textId="77777777" w:rsidR="00E63285" w:rsidRPr="00C30BEA" w:rsidRDefault="00E63285" w:rsidP="00C30BEA">
      <w:pPr>
        <w:widowControl/>
        <w:spacing w:after="0" w:line="240" w:lineRule="auto"/>
        <w:ind w:right="-1"/>
        <w:rPr>
          <w:rFonts w:ascii="Times New Roman" w:eastAsia="Times New Roman" w:hAnsi="Times New Roman" w:cs="Times New Roman"/>
        </w:rPr>
      </w:pPr>
    </w:p>
    <w:p w14:paraId="638A59D4" w14:textId="77777777" w:rsidR="00E63285"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Če predložitev PSUR in posodobitev RMP sovpadata, se lahko predložita sočasno.</w:t>
      </w:r>
    </w:p>
    <w:p w14:paraId="690EED8C" w14:textId="77777777" w:rsidR="00B46735" w:rsidRPr="00C30BEA" w:rsidRDefault="00B46735" w:rsidP="00C30BEA">
      <w:pPr>
        <w:widowControl/>
        <w:spacing w:after="0" w:line="240" w:lineRule="auto"/>
        <w:ind w:right="-1"/>
        <w:rPr>
          <w:rFonts w:ascii="Times New Roman" w:eastAsia="Times New Roman" w:hAnsi="Times New Roman" w:cs="Times New Roman"/>
          <w:u w:val="single"/>
        </w:rPr>
      </w:pPr>
    </w:p>
    <w:p w14:paraId="4FDD9FAE" w14:textId="11183752" w:rsidR="00E63285" w:rsidRPr="00C30BEA" w:rsidRDefault="00572E7B"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u w:val="single"/>
        </w:rPr>
        <w:lastRenderedPageBreak/>
        <w:t>Sistem farmakovigilance</w:t>
      </w:r>
    </w:p>
    <w:p w14:paraId="0443C8DB" w14:textId="77777777" w:rsidR="00E63285"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Imetnik dovoljenja za promet z zdravilom mora zagotoviti, da je sistem farmakovigilance, predložen v modulu 1.8.1 dovoljenja za promet z zdravilom, vzpostavljen in deluje, preden da zdravilo v promet in ves čas trženja zdravila.</w:t>
      </w:r>
    </w:p>
    <w:p w14:paraId="377D2997" w14:textId="77777777" w:rsidR="00E63285" w:rsidRPr="00C30BEA" w:rsidRDefault="00E63285" w:rsidP="00C30BEA">
      <w:pPr>
        <w:widowControl/>
        <w:spacing w:after="0" w:line="240" w:lineRule="auto"/>
        <w:ind w:right="-1"/>
        <w:rPr>
          <w:rFonts w:ascii="Times New Roman" w:eastAsia="Times New Roman" w:hAnsi="Times New Roman" w:cs="Times New Roman"/>
        </w:rPr>
      </w:pPr>
    </w:p>
    <w:p w14:paraId="37E83A15" w14:textId="3E22F399" w:rsidR="00957A1C" w:rsidRPr="00C30BEA" w:rsidRDefault="00572E7B" w:rsidP="001D0B2A">
      <w:pPr>
        <w:pStyle w:val="ListParagraph"/>
        <w:widowControl/>
        <w:numPr>
          <w:ilvl w:val="0"/>
          <w:numId w:val="5"/>
        </w:numPr>
        <w:spacing w:after="0" w:line="240" w:lineRule="auto"/>
        <w:ind w:left="567" w:right="-1" w:hanging="567"/>
        <w:rPr>
          <w:rFonts w:ascii="Times New Roman" w:eastAsia="Times New Roman" w:hAnsi="Times New Roman" w:cs="Times New Roman"/>
          <w:b/>
          <w:bCs/>
        </w:rPr>
      </w:pPr>
      <w:r w:rsidRPr="00C30BEA">
        <w:rPr>
          <w:rFonts w:ascii="Times New Roman" w:hAnsi="Times New Roman" w:cs="Times New Roman"/>
          <w:b/>
          <w:bCs/>
        </w:rPr>
        <w:t>Dodatni ukrepi za zmanjševanje tveganj</w:t>
      </w:r>
    </w:p>
    <w:p w14:paraId="20E6E0BE" w14:textId="77777777" w:rsidR="000B6FCE" w:rsidRPr="00C30BEA" w:rsidRDefault="000B6FCE" w:rsidP="00C30BEA">
      <w:pPr>
        <w:pStyle w:val="ListParagraph"/>
        <w:widowControl/>
        <w:spacing w:after="0" w:line="240" w:lineRule="auto"/>
        <w:ind w:left="567" w:right="-1"/>
        <w:rPr>
          <w:rFonts w:ascii="Times New Roman" w:eastAsia="Times New Roman" w:hAnsi="Times New Roman" w:cs="Times New Roman"/>
          <w:b/>
          <w:bCs/>
        </w:rPr>
      </w:pPr>
    </w:p>
    <w:p w14:paraId="4DBD73D9" w14:textId="5DE80E32" w:rsidR="00B52499"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Imetnik dovoljenja za promet z zdravilom se strinja, da se za zdravilo Yesafili pripravi izobraževalno gradivo. Imetnik dovoljenja za promet z zdravilom se bo pred prihodom na trg in med življenjskim ciklusom zdravila s pristojnim nacionalnim organom v vsaki državi članici dogovoril o končni različici izobraževalnega gradiva.</w:t>
      </w:r>
    </w:p>
    <w:p w14:paraId="78121F39" w14:textId="77777777" w:rsidR="00B52499"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Imetnik dovoljenja za promet z zdravilom zagotavlja, da bo po dogovoru s pristojnim nacionalnim organom</w:t>
      </w:r>
    </w:p>
    <w:p w14:paraId="65C4EA89" w14:textId="6018F319" w:rsidR="00B52499" w:rsidRPr="00C30BEA" w:rsidRDefault="00572E7B"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vsaki državi članici, kjer je zdravilo Yesafili na trgu, vse očesne klinike, kjer se pričakuje, da bodo zdravilo Yesafili uporabljali, prejele posodobljen paket izobraževalnih gradiv za zdravnike, ki bo vseboval naslednje:</w:t>
      </w:r>
    </w:p>
    <w:p w14:paraId="2DE4AEAD" w14:textId="5FE281C6" w:rsidR="00B52499" w:rsidRPr="00C30BEA" w:rsidRDefault="00572E7B" w:rsidP="001D0B2A">
      <w:pPr>
        <w:pStyle w:val="ListParagraph"/>
        <w:widowControl/>
        <w:numPr>
          <w:ilvl w:val="0"/>
          <w:numId w:val="8"/>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informacije za zdravnika</w:t>
      </w:r>
      <w:r w:rsidR="2D5E5C46" w:rsidRPr="00C30BEA">
        <w:rPr>
          <w:rFonts w:ascii="Times New Roman" w:hAnsi="Times New Roman" w:cs="Times New Roman"/>
        </w:rPr>
        <w:t>,</w:t>
      </w:r>
    </w:p>
    <w:p w14:paraId="390DF365" w14:textId="665AACE8" w:rsidR="00B52499" w:rsidRPr="00C30BEA" w:rsidRDefault="00572E7B" w:rsidP="001D0B2A">
      <w:pPr>
        <w:pStyle w:val="ListParagraph"/>
        <w:widowControl/>
        <w:numPr>
          <w:ilvl w:val="0"/>
          <w:numId w:val="8"/>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video postopek intravitrealnega injiciranja</w:t>
      </w:r>
      <w:r w:rsidR="2D5E5C46" w:rsidRPr="00C30BEA">
        <w:rPr>
          <w:rFonts w:ascii="Times New Roman" w:hAnsi="Times New Roman" w:cs="Times New Roman"/>
        </w:rPr>
        <w:t>,</w:t>
      </w:r>
    </w:p>
    <w:p w14:paraId="673F4DA5" w14:textId="5134C048" w:rsidR="00B52499" w:rsidRPr="00C30BEA" w:rsidRDefault="00572E7B" w:rsidP="001D0B2A">
      <w:pPr>
        <w:pStyle w:val="ListParagraph"/>
        <w:keepNext/>
        <w:widowControl/>
        <w:numPr>
          <w:ilvl w:val="0"/>
          <w:numId w:val="8"/>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slikovna navodila postopka intravitrealnega injiciranja</w:t>
      </w:r>
      <w:r w:rsidR="40CB171A" w:rsidRPr="00C30BEA">
        <w:rPr>
          <w:rFonts w:ascii="Times New Roman" w:hAnsi="Times New Roman" w:cs="Times New Roman"/>
        </w:rPr>
        <w:t>,</w:t>
      </w:r>
    </w:p>
    <w:p w14:paraId="30E881E3" w14:textId="0A3AC0D3" w:rsidR="00957A1C" w:rsidRPr="00C30BEA" w:rsidRDefault="00572E7B" w:rsidP="001D0B2A">
      <w:pPr>
        <w:pStyle w:val="ListParagraph"/>
        <w:widowControl/>
        <w:numPr>
          <w:ilvl w:val="0"/>
          <w:numId w:val="8"/>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paket izobraževalnih gradiv za bolnika</w:t>
      </w:r>
      <w:r w:rsidR="00251B24" w:rsidRPr="00C30BEA">
        <w:rPr>
          <w:rFonts w:ascii="Times New Roman" w:hAnsi="Times New Roman" w:cs="Times New Roman"/>
        </w:rPr>
        <w:t>.</w:t>
      </w:r>
    </w:p>
    <w:p w14:paraId="0D8218A3" w14:textId="77777777" w:rsidR="00B52499" w:rsidRPr="00C30BEA" w:rsidRDefault="00B52499" w:rsidP="00C30BEA">
      <w:pPr>
        <w:widowControl/>
        <w:spacing w:after="0" w:line="240" w:lineRule="auto"/>
        <w:ind w:right="-1"/>
        <w:rPr>
          <w:rFonts w:ascii="Times New Roman" w:eastAsia="Times New Roman" w:hAnsi="Times New Roman" w:cs="Times New Roman"/>
        </w:rPr>
      </w:pPr>
    </w:p>
    <w:p w14:paraId="37F62BBC" w14:textId="77777777" w:rsidR="00B52499" w:rsidRPr="00C30BEA" w:rsidRDefault="00572E7B"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Informacije za zdravnike v izobraževalnem gradivu morajo vsebovati naslednja ključna sporočila:</w:t>
      </w:r>
    </w:p>
    <w:p w14:paraId="06CBE257" w14:textId="759C9524" w:rsidR="00B52499" w:rsidRPr="00C30BEA" w:rsidRDefault="00572E7B" w:rsidP="001D0B2A">
      <w:pPr>
        <w:pStyle w:val="ListParagraph"/>
        <w:widowControl/>
        <w:numPr>
          <w:ilvl w:val="0"/>
          <w:numId w:val="9"/>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opis tehnik intravitrealnega injiciranja vključno z uporabo igle 30 G in kota vbrizgavanja</w:t>
      </w:r>
      <w:r w:rsidR="385825AE" w:rsidRPr="00C30BEA">
        <w:rPr>
          <w:rFonts w:ascii="Times New Roman" w:hAnsi="Times New Roman" w:cs="Times New Roman"/>
        </w:rPr>
        <w:t>,</w:t>
      </w:r>
    </w:p>
    <w:p w14:paraId="56B6C758" w14:textId="1A434132" w:rsidR="00B52499" w:rsidRPr="00C30BEA" w:rsidRDefault="0095565C" w:rsidP="001D0B2A">
      <w:pPr>
        <w:pStyle w:val="ListParagraph"/>
        <w:widowControl/>
        <w:numPr>
          <w:ilvl w:val="0"/>
          <w:numId w:val="9"/>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viala</w:t>
      </w:r>
      <w:r w:rsidRPr="00C30BEA">
        <w:rPr>
          <w:rFonts w:ascii="Times New Roman" w:hAnsi="Times New Roman" w:cs="Times New Roman"/>
          <w:spacing w:val="-2"/>
        </w:rPr>
        <w:t xml:space="preserve"> </w:t>
      </w:r>
      <w:r w:rsidRPr="00C30BEA">
        <w:rPr>
          <w:rFonts w:ascii="Times New Roman" w:hAnsi="Times New Roman" w:cs="Times New Roman"/>
        </w:rPr>
        <w:t>in</w:t>
      </w:r>
      <w:r w:rsidRPr="00C30BEA">
        <w:rPr>
          <w:rFonts w:ascii="Times New Roman" w:hAnsi="Times New Roman" w:cs="Times New Roman"/>
          <w:spacing w:val="-2"/>
        </w:rPr>
        <w:t xml:space="preserve"> </w:t>
      </w:r>
      <w:r w:rsidRPr="00C30BEA">
        <w:rPr>
          <w:rFonts w:ascii="Times New Roman" w:hAnsi="Times New Roman" w:cs="Times New Roman"/>
        </w:rPr>
        <w:t>napolnjena</w:t>
      </w:r>
      <w:r w:rsidRPr="00C30BEA">
        <w:rPr>
          <w:rFonts w:ascii="Times New Roman" w:hAnsi="Times New Roman" w:cs="Times New Roman"/>
          <w:spacing w:val="-1"/>
        </w:rPr>
        <w:t xml:space="preserve"> </w:t>
      </w:r>
      <w:r w:rsidRPr="00C30BEA">
        <w:rPr>
          <w:rFonts w:ascii="Times New Roman" w:hAnsi="Times New Roman" w:cs="Times New Roman"/>
        </w:rPr>
        <w:t>injekcijska</w:t>
      </w:r>
      <w:r w:rsidRPr="00C30BEA">
        <w:rPr>
          <w:rFonts w:ascii="Times New Roman" w:hAnsi="Times New Roman" w:cs="Times New Roman"/>
          <w:spacing w:val="-2"/>
        </w:rPr>
        <w:t xml:space="preserve"> </w:t>
      </w:r>
      <w:r w:rsidRPr="00C30BEA">
        <w:rPr>
          <w:rFonts w:ascii="Times New Roman" w:hAnsi="Times New Roman" w:cs="Times New Roman"/>
        </w:rPr>
        <w:t>brizga</w:t>
      </w:r>
      <w:r w:rsidRPr="00C30BEA">
        <w:rPr>
          <w:rFonts w:ascii="Times New Roman" w:hAnsi="Times New Roman" w:cs="Times New Roman"/>
          <w:spacing w:val="-2"/>
        </w:rPr>
        <w:t xml:space="preserve"> </w:t>
      </w:r>
      <w:r w:rsidRPr="00C30BEA">
        <w:rPr>
          <w:rFonts w:ascii="Times New Roman" w:hAnsi="Times New Roman" w:cs="Times New Roman"/>
        </w:rPr>
        <w:t>sta</w:t>
      </w:r>
      <w:r w:rsidRPr="00C30BEA">
        <w:rPr>
          <w:rFonts w:ascii="Times New Roman" w:hAnsi="Times New Roman" w:cs="Times New Roman"/>
          <w:spacing w:val="1"/>
        </w:rPr>
        <w:t xml:space="preserve"> </w:t>
      </w:r>
      <w:r w:rsidRPr="00C30BEA">
        <w:rPr>
          <w:rFonts w:ascii="Times New Roman" w:hAnsi="Times New Roman" w:cs="Times New Roman"/>
        </w:rPr>
        <w:t>samo</w:t>
      </w:r>
      <w:r w:rsidRPr="00C30BEA">
        <w:rPr>
          <w:rFonts w:ascii="Times New Roman" w:hAnsi="Times New Roman" w:cs="Times New Roman"/>
          <w:spacing w:val="-2"/>
        </w:rPr>
        <w:t xml:space="preserve"> </w:t>
      </w:r>
      <w:r w:rsidRPr="00C30BEA">
        <w:rPr>
          <w:rFonts w:ascii="Times New Roman" w:hAnsi="Times New Roman" w:cs="Times New Roman"/>
        </w:rPr>
        <w:t>za</w:t>
      </w:r>
      <w:r w:rsidRPr="00C30BEA">
        <w:rPr>
          <w:rFonts w:ascii="Times New Roman" w:hAnsi="Times New Roman" w:cs="Times New Roman"/>
          <w:spacing w:val="-3"/>
        </w:rPr>
        <w:t xml:space="preserve"> </w:t>
      </w:r>
      <w:r w:rsidRPr="00C30BEA">
        <w:rPr>
          <w:rFonts w:ascii="Times New Roman" w:hAnsi="Times New Roman" w:cs="Times New Roman"/>
        </w:rPr>
        <w:t>enkratno</w:t>
      </w:r>
      <w:r w:rsidRPr="00C30BEA">
        <w:rPr>
          <w:rFonts w:ascii="Times New Roman" w:hAnsi="Times New Roman" w:cs="Times New Roman"/>
          <w:spacing w:val="-2"/>
        </w:rPr>
        <w:t xml:space="preserve"> </w:t>
      </w:r>
      <w:r w:rsidRPr="00C30BEA">
        <w:rPr>
          <w:rFonts w:ascii="Times New Roman" w:hAnsi="Times New Roman" w:cs="Times New Roman"/>
        </w:rPr>
        <w:t>uporabo</w:t>
      </w:r>
      <w:r w:rsidR="385825AE" w:rsidRPr="00C30BEA">
        <w:rPr>
          <w:rFonts w:ascii="Times New Roman" w:hAnsi="Times New Roman" w:cs="Times New Roman"/>
        </w:rPr>
        <w:t>,</w:t>
      </w:r>
    </w:p>
    <w:p w14:paraId="3D0A6D76" w14:textId="340D869F" w:rsidR="00B52499" w:rsidRPr="00C30BEA" w:rsidRDefault="00572E7B" w:rsidP="001D0B2A">
      <w:pPr>
        <w:pStyle w:val="ListParagraph"/>
        <w:widowControl/>
        <w:numPr>
          <w:ilvl w:val="0"/>
          <w:numId w:val="9"/>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iztis presežnega volumna iz injekcijske brizge pred injiciranjem zdravila Yesafili v izogib prevelikemu odmerjanju</w:t>
      </w:r>
      <w:r w:rsidR="03EF1A71" w:rsidRPr="00C30BEA">
        <w:rPr>
          <w:rFonts w:ascii="Times New Roman" w:hAnsi="Times New Roman" w:cs="Times New Roman"/>
        </w:rPr>
        <w:t>,</w:t>
      </w:r>
    </w:p>
    <w:p w14:paraId="6D7D0C6D" w14:textId="09828153" w:rsidR="00B52499" w:rsidRPr="00C30BEA" w:rsidRDefault="00572E7B" w:rsidP="001D0B2A">
      <w:pPr>
        <w:pStyle w:val="ListParagraph"/>
        <w:widowControl/>
        <w:numPr>
          <w:ilvl w:val="0"/>
          <w:numId w:val="9"/>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spremljanje bolnikov po prejemu intravitrealne injekcije vključno s spremljanjem ostrine vida in povišanja intraokularnega tlaka po injiciranju</w:t>
      </w:r>
      <w:r w:rsidR="6CD40392" w:rsidRPr="00C30BEA">
        <w:rPr>
          <w:rFonts w:ascii="Times New Roman" w:hAnsi="Times New Roman" w:cs="Times New Roman"/>
        </w:rPr>
        <w:t>,</w:t>
      </w:r>
    </w:p>
    <w:p w14:paraId="355558CF" w14:textId="1B7E9A8D" w:rsidR="00B52499" w:rsidRPr="00C30BEA" w:rsidRDefault="00572E7B" w:rsidP="001D0B2A">
      <w:pPr>
        <w:pStyle w:val="ListParagraph"/>
        <w:keepNext/>
        <w:widowControl/>
        <w:numPr>
          <w:ilvl w:val="0"/>
          <w:numId w:val="9"/>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ključne znake in simptome neželenih dogodkov, povezanih z intravitrealnim injiciranjem, vključno z endoftalmitisom, intraokularnim vnetjem, povišanim intraokularnim tlakom, zatrganjem pigmentnega epitelija mrežnice in katarakto</w:t>
      </w:r>
      <w:r w:rsidR="099832FA" w:rsidRPr="00C30BEA">
        <w:rPr>
          <w:rFonts w:ascii="Times New Roman" w:hAnsi="Times New Roman" w:cs="Times New Roman"/>
        </w:rPr>
        <w:t>,</w:t>
      </w:r>
    </w:p>
    <w:p w14:paraId="4E8673F7" w14:textId="05F250E4" w:rsidR="00595180" w:rsidRPr="00C30BEA" w:rsidRDefault="00572E7B" w:rsidP="001D0B2A">
      <w:pPr>
        <w:pStyle w:val="ListParagraph"/>
        <w:widowControl/>
        <w:numPr>
          <w:ilvl w:val="0"/>
          <w:numId w:val="9"/>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bolnice v rodni dobi morajo uporabljati učinkovito kontracepcijo, pri nosečnicah pa se zdravila Yesafili ne sme uporabljati</w:t>
      </w:r>
      <w:r w:rsidR="6A8CFD29" w:rsidRPr="00C30BEA">
        <w:rPr>
          <w:rFonts w:ascii="Times New Roman" w:hAnsi="Times New Roman" w:cs="Times New Roman"/>
        </w:rPr>
        <w:t>.</w:t>
      </w:r>
    </w:p>
    <w:p w14:paraId="755DE05C" w14:textId="2D752BF3" w:rsidR="00B52499" w:rsidRPr="00C30BEA" w:rsidRDefault="00B52499" w:rsidP="00C30BEA">
      <w:pPr>
        <w:widowControl/>
        <w:spacing w:after="0" w:line="240" w:lineRule="auto"/>
        <w:ind w:right="-1"/>
        <w:rPr>
          <w:rFonts w:ascii="Times New Roman" w:eastAsia="Times New Roman" w:hAnsi="Times New Roman" w:cs="Times New Roman"/>
        </w:rPr>
      </w:pPr>
    </w:p>
    <w:p w14:paraId="6557706F" w14:textId="3C15E71C" w:rsidR="00B52499" w:rsidRPr="00C30BEA" w:rsidRDefault="007C20EA"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Paket izobraževalnega gradiva za bolnika  vsebuje vodnik za bolnika in zvočni</w:t>
      </w:r>
      <w:r w:rsidRPr="00C30BEA">
        <w:rPr>
          <w:rFonts w:ascii="Times New Roman" w:hAnsi="Times New Roman" w:cs="Times New Roman"/>
          <w:spacing w:val="-52"/>
        </w:rPr>
        <w:t xml:space="preserve"> </w:t>
      </w:r>
      <w:r w:rsidRPr="00C30BEA">
        <w:rPr>
          <w:rFonts w:ascii="Times New Roman" w:hAnsi="Times New Roman" w:cs="Times New Roman"/>
        </w:rPr>
        <w:t>posnetek</w:t>
      </w:r>
      <w:r w:rsidRPr="00C30BEA">
        <w:rPr>
          <w:rFonts w:ascii="Times New Roman" w:hAnsi="Times New Roman" w:cs="Times New Roman"/>
          <w:spacing w:val="-1"/>
        </w:rPr>
        <w:t xml:space="preserve"> </w:t>
      </w:r>
      <w:r w:rsidRPr="00C30BEA">
        <w:rPr>
          <w:rFonts w:ascii="Times New Roman" w:hAnsi="Times New Roman" w:cs="Times New Roman"/>
        </w:rPr>
        <w:t>vodnika. Vodnik</w:t>
      </w:r>
      <w:r w:rsidRPr="00C30BEA">
        <w:rPr>
          <w:rFonts w:ascii="Times New Roman" w:hAnsi="Times New Roman" w:cs="Times New Roman"/>
          <w:spacing w:val="-2"/>
        </w:rPr>
        <w:t xml:space="preserve"> </w:t>
      </w:r>
      <w:r w:rsidRPr="00C30BEA">
        <w:rPr>
          <w:rFonts w:ascii="Times New Roman" w:hAnsi="Times New Roman" w:cs="Times New Roman"/>
        </w:rPr>
        <w:t>za</w:t>
      </w:r>
      <w:r w:rsidRPr="00C30BEA">
        <w:rPr>
          <w:rFonts w:ascii="Times New Roman" w:hAnsi="Times New Roman" w:cs="Times New Roman"/>
          <w:spacing w:val="-1"/>
        </w:rPr>
        <w:t xml:space="preserve"> </w:t>
      </w:r>
      <w:r w:rsidRPr="00C30BEA">
        <w:rPr>
          <w:rFonts w:ascii="Times New Roman" w:hAnsi="Times New Roman" w:cs="Times New Roman"/>
        </w:rPr>
        <w:t>bolnika</w:t>
      </w:r>
      <w:r w:rsidRPr="00C30BEA">
        <w:rPr>
          <w:rFonts w:ascii="Times New Roman" w:hAnsi="Times New Roman" w:cs="Times New Roman"/>
          <w:spacing w:val="1"/>
        </w:rPr>
        <w:t xml:space="preserve"> </w:t>
      </w:r>
      <w:r w:rsidRPr="00C30BEA">
        <w:rPr>
          <w:rFonts w:ascii="Times New Roman" w:hAnsi="Times New Roman" w:cs="Times New Roman"/>
        </w:rPr>
        <w:t>vsebuje naslednja ključna sporočila:</w:t>
      </w:r>
    </w:p>
    <w:p w14:paraId="66813CF2" w14:textId="3BFBD267" w:rsidR="00B52499" w:rsidRPr="00C30BEA" w:rsidRDefault="00572E7B" w:rsidP="001D0B2A">
      <w:pPr>
        <w:pStyle w:val="ListParagraph"/>
        <w:widowControl/>
        <w:numPr>
          <w:ilvl w:val="0"/>
          <w:numId w:val="10"/>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navodilo za uporabo</w:t>
      </w:r>
      <w:r w:rsidR="1B871FAE" w:rsidRPr="00C30BEA">
        <w:rPr>
          <w:rFonts w:ascii="Times New Roman" w:hAnsi="Times New Roman" w:cs="Times New Roman"/>
        </w:rPr>
        <w:t>,</w:t>
      </w:r>
    </w:p>
    <w:p w14:paraId="070BFBF7" w14:textId="363068AF" w:rsidR="00B52499" w:rsidRPr="00C30BEA" w:rsidRDefault="00572E7B" w:rsidP="001D0B2A">
      <w:pPr>
        <w:pStyle w:val="ListParagraph"/>
        <w:widowControl/>
        <w:numPr>
          <w:ilvl w:val="0"/>
          <w:numId w:val="10"/>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koga je treba zdraviti z zdravilom Yesafili</w:t>
      </w:r>
      <w:r w:rsidR="1B871FAE" w:rsidRPr="00C30BEA">
        <w:rPr>
          <w:rFonts w:ascii="Times New Roman" w:hAnsi="Times New Roman" w:cs="Times New Roman"/>
        </w:rPr>
        <w:t>,</w:t>
      </w:r>
    </w:p>
    <w:p w14:paraId="71CDE35B" w14:textId="0A948037" w:rsidR="00B52499" w:rsidRPr="00C30BEA" w:rsidRDefault="00572E7B" w:rsidP="001D0B2A">
      <w:pPr>
        <w:pStyle w:val="ListParagraph"/>
        <w:widowControl/>
        <w:numPr>
          <w:ilvl w:val="0"/>
          <w:numId w:val="10"/>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kako se pripraviti na zdravljenje z zdravilom Yesafili</w:t>
      </w:r>
      <w:r w:rsidR="5A586210" w:rsidRPr="00C30BEA">
        <w:rPr>
          <w:rFonts w:ascii="Times New Roman" w:hAnsi="Times New Roman" w:cs="Times New Roman"/>
        </w:rPr>
        <w:t>,</w:t>
      </w:r>
    </w:p>
    <w:p w14:paraId="029815D8" w14:textId="002458A2" w:rsidR="00B52499" w:rsidRPr="00C30BEA" w:rsidRDefault="00572E7B" w:rsidP="001D0B2A">
      <w:pPr>
        <w:pStyle w:val="ListParagraph"/>
        <w:widowControl/>
        <w:numPr>
          <w:ilvl w:val="0"/>
          <w:numId w:val="10"/>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koraki, ki bodo sledili po zdravljenju z zdravilom Yesafili</w:t>
      </w:r>
      <w:r w:rsidR="5A586210" w:rsidRPr="00C30BEA">
        <w:rPr>
          <w:rFonts w:ascii="Times New Roman" w:hAnsi="Times New Roman" w:cs="Times New Roman"/>
        </w:rPr>
        <w:t>,</w:t>
      </w:r>
    </w:p>
    <w:p w14:paraId="27673AEF" w14:textId="4839602D" w:rsidR="00B52499" w:rsidRPr="00C30BEA" w:rsidRDefault="00572E7B" w:rsidP="001D0B2A">
      <w:pPr>
        <w:pStyle w:val="ListParagraph"/>
        <w:widowControl/>
        <w:numPr>
          <w:ilvl w:val="0"/>
          <w:numId w:val="10"/>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ključne znake in simptome resnih neželenih dogodkov, vključno z endoftalmitisom, intraokularnim vnetjem, povišanim intraokularnim tlakom, zatrganjem pigmentnega epitelija mrežnice in katarakto</w:t>
      </w:r>
      <w:r w:rsidR="43903C0D" w:rsidRPr="00C30BEA">
        <w:rPr>
          <w:rFonts w:ascii="Times New Roman" w:hAnsi="Times New Roman" w:cs="Times New Roman"/>
        </w:rPr>
        <w:t>,</w:t>
      </w:r>
    </w:p>
    <w:p w14:paraId="3E4CB1F3" w14:textId="4BC936CD" w:rsidR="00B52499" w:rsidRPr="00C30BEA" w:rsidRDefault="00572E7B" w:rsidP="001D0B2A">
      <w:pPr>
        <w:pStyle w:val="ListParagraph"/>
        <w:keepNext/>
        <w:widowControl/>
        <w:numPr>
          <w:ilvl w:val="0"/>
          <w:numId w:val="10"/>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kdaj poiskati nujno medicinsko pomoč zdravstvenih delavcev</w:t>
      </w:r>
      <w:r w:rsidR="43903C0D" w:rsidRPr="00C30BEA">
        <w:rPr>
          <w:rFonts w:ascii="Times New Roman" w:hAnsi="Times New Roman" w:cs="Times New Roman"/>
        </w:rPr>
        <w:t>,</w:t>
      </w:r>
    </w:p>
    <w:p w14:paraId="0323CCF1" w14:textId="659024D2" w:rsidR="00B52499" w:rsidRPr="00C30BEA" w:rsidRDefault="00572E7B" w:rsidP="001D0B2A">
      <w:pPr>
        <w:pStyle w:val="ListParagraph"/>
        <w:widowControl/>
        <w:numPr>
          <w:ilvl w:val="0"/>
          <w:numId w:val="10"/>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bolnice v rodni dobi morajo uporabljati učinkovito kontracepcijo, pri nosečnicah pa se zdravila Yesafili ne sme uporabljati</w:t>
      </w:r>
      <w:r w:rsidR="2C79AF06" w:rsidRPr="00C30BEA">
        <w:rPr>
          <w:rFonts w:ascii="Times New Roman" w:hAnsi="Times New Roman" w:cs="Times New Roman"/>
        </w:rPr>
        <w:t>.</w:t>
      </w:r>
    </w:p>
    <w:p w14:paraId="171BA685"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1AD0035A" w14:textId="3C1F9CC8" w:rsidR="00961964" w:rsidRPr="00C30BEA" w:rsidRDefault="00961964" w:rsidP="00C30BEA">
      <w:pPr>
        <w:spacing w:after="0" w:line="240" w:lineRule="auto"/>
        <w:ind w:right="-1"/>
        <w:rPr>
          <w:rFonts w:ascii="Times New Roman" w:eastAsia="Times New Roman" w:hAnsi="Times New Roman" w:cs="Times New Roman"/>
        </w:rPr>
      </w:pPr>
      <w:r w:rsidRPr="00C30BEA">
        <w:rPr>
          <w:rFonts w:ascii="Times New Roman" w:hAnsi="Times New Roman" w:cs="Times New Roman"/>
        </w:rPr>
        <w:br w:type="page"/>
      </w:r>
    </w:p>
    <w:p w14:paraId="23CE7CC6"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391D4EAA"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345FA7BA"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54B2477C"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566D53BC"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3B323E85"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11954B63"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2779CAFD"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066D2454"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24176AE2" w14:textId="77777777" w:rsidR="00595180" w:rsidRDefault="00595180" w:rsidP="00C30BEA">
      <w:pPr>
        <w:widowControl/>
        <w:spacing w:after="0" w:line="240" w:lineRule="auto"/>
        <w:ind w:right="-1"/>
        <w:rPr>
          <w:rFonts w:ascii="Times New Roman" w:eastAsia="Times New Roman" w:hAnsi="Times New Roman" w:cs="Times New Roman"/>
        </w:rPr>
      </w:pPr>
    </w:p>
    <w:p w14:paraId="31FAA923" w14:textId="77777777" w:rsidR="00734499" w:rsidRPr="00C30BEA" w:rsidRDefault="00734499" w:rsidP="00C30BEA">
      <w:pPr>
        <w:widowControl/>
        <w:spacing w:after="0" w:line="240" w:lineRule="auto"/>
        <w:ind w:right="-1"/>
        <w:rPr>
          <w:rFonts w:ascii="Times New Roman" w:eastAsia="Times New Roman" w:hAnsi="Times New Roman" w:cs="Times New Roman"/>
        </w:rPr>
      </w:pPr>
    </w:p>
    <w:p w14:paraId="316C14B4"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1A630480"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63B0646F"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0109F089"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755D750F"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1D60B09F"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21647FA2"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27812259"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200F8886"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0EF54E81"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73D16BD3"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44226A00"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77494EA6"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0F3B9714" w14:textId="77777777" w:rsidR="00595180" w:rsidRPr="00C30BEA" w:rsidRDefault="00572E7B" w:rsidP="00C30BEA">
      <w:pPr>
        <w:widowControl/>
        <w:spacing w:after="0" w:line="240" w:lineRule="auto"/>
        <w:ind w:right="-1"/>
        <w:jc w:val="center"/>
        <w:rPr>
          <w:rFonts w:ascii="Times New Roman" w:eastAsia="Times New Roman" w:hAnsi="Times New Roman" w:cs="Times New Roman"/>
        </w:rPr>
      </w:pPr>
      <w:r w:rsidRPr="00C30BEA">
        <w:rPr>
          <w:rFonts w:ascii="Times New Roman" w:hAnsi="Times New Roman" w:cs="Times New Roman"/>
          <w:b/>
        </w:rPr>
        <w:t>PRILOGA III</w:t>
      </w:r>
    </w:p>
    <w:p w14:paraId="7C1F9ADA"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63848D10" w14:textId="77777777" w:rsidR="00595180" w:rsidRPr="00C30BEA" w:rsidRDefault="00572E7B" w:rsidP="00C30BEA">
      <w:pPr>
        <w:widowControl/>
        <w:spacing w:after="0" w:line="240" w:lineRule="auto"/>
        <w:ind w:right="-1"/>
        <w:jc w:val="center"/>
        <w:rPr>
          <w:rFonts w:ascii="Times New Roman" w:eastAsia="Times New Roman" w:hAnsi="Times New Roman" w:cs="Times New Roman"/>
        </w:rPr>
      </w:pPr>
      <w:r w:rsidRPr="00C30BEA">
        <w:rPr>
          <w:rFonts w:ascii="Times New Roman" w:hAnsi="Times New Roman" w:cs="Times New Roman"/>
          <w:b/>
        </w:rPr>
        <w:t>OZNAČEVANJE IN NAVODILO ZA UPORABO</w:t>
      </w:r>
    </w:p>
    <w:p w14:paraId="5C29D0AF" w14:textId="77777777" w:rsidR="00595180" w:rsidRPr="00C30BEA" w:rsidRDefault="00595180" w:rsidP="00C30BEA">
      <w:pPr>
        <w:widowControl/>
        <w:spacing w:after="0" w:line="240" w:lineRule="auto"/>
        <w:ind w:right="-1"/>
        <w:jc w:val="center"/>
        <w:rPr>
          <w:rFonts w:ascii="Times New Roman" w:eastAsia="Times New Roman" w:hAnsi="Times New Roman" w:cs="Times New Roman"/>
        </w:rPr>
      </w:pPr>
    </w:p>
    <w:p w14:paraId="6F247FFE" w14:textId="71939BA0" w:rsidR="00556C35" w:rsidRPr="00C30BEA" w:rsidRDefault="00556C35" w:rsidP="00C30BEA">
      <w:pPr>
        <w:spacing w:after="0" w:line="240" w:lineRule="auto"/>
        <w:ind w:right="-1"/>
        <w:rPr>
          <w:rFonts w:ascii="Times New Roman" w:eastAsia="Times New Roman" w:hAnsi="Times New Roman" w:cs="Times New Roman"/>
        </w:rPr>
      </w:pPr>
      <w:r w:rsidRPr="00C30BEA">
        <w:rPr>
          <w:rFonts w:ascii="Times New Roman" w:hAnsi="Times New Roman" w:cs="Times New Roman"/>
        </w:rPr>
        <w:br w:type="page"/>
      </w:r>
    </w:p>
    <w:p w14:paraId="664F23AA"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05181C49"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0901C2BD"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23987234"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2A61E871"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091F0FB2"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07A9CE93"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186685A4"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3021ACCF"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16EF5EF0"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7819D994"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12BCEC0B"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74B81D69"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564D46EB"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6DA69649"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2AE06475"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7D7AB2BE"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672825D9"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0A40D55F"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74464153"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4645069C"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611B7971"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760EDE08" w14:textId="77777777" w:rsidR="00595180" w:rsidRDefault="00595180" w:rsidP="00C30BEA">
      <w:pPr>
        <w:widowControl/>
        <w:spacing w:after="0" w:line="240" w:lineRule="auto"/>
        <w:ind w:right="-1"/>
        <w:rPr>
          <w:rFonts w:ascii="Times New Roman" w:eastAsia="Times New Roman" w:hAnsi="Times New Roman" w:cs="Times New Roman"/>
        </w:rPr>
      </w:pPr>
    </w:p>
    <w:p w14:paraId="7FF0956F" w14:textId="77777777" w:rsidR="00734499" w:rsidRDefault="00734499" w:rsidP="00C30BEA">
      <w:pPr>
        <w:widowControl/>
        <w:spacing w:after="0" w:line="240" w:lineRule="auto"/>
        <w:ind w:right="-1"/>
        <w:rPr>
          <w:rFonts w:ascii="Times New Roman" w:eastAsia="Times New Roman" w:hAnsi="Times New Roman" w:cs="Times New Roman"/>
        </w:rPr>
      </w:pPr>
    </w:p>
    <w:p w14:paraId="1610B83A" w14:textId="77777777" w:rsidR="00734499" w:rsidRDefault="00734499" w:rsidP="00C30BEA">
      <w:pPr>
        <w:widowControl/>
        <w:spacing w:after="0" w:line="240" w:lineRule="auto"/>
        <w:ind w:right="-1"/>
        <w:rPr>
          <w:rFonts w:ascii="Times New Roman" w:eastAsia="Times New Roman" w:hAnsi="Times New Roman" w:cs="Times New Roman"/>
        </w:rPr>
      </w:pPr>
    </w:p>
    <w:p w14:paraId="12896F18" w14:textId="77777777" w:rsidR="00734499" w:rsidRPr="00C30BEA" w:rsidRDefault="00734499" w:rsidP="00C30BEA">
      <w:pPr>
        <w:widowControl/>
        <w:spacing w:after="0" w:line="240" w:lineRule="auto"/>
        <w:ind w:right="-1"/>
        <w:rPr>
          <w:rFonts w:ascii="Times New Roman" w:eastAsia="Times New Roman" w:hAnsi="Times New Roman" w:cs="Times New Roman"/>
        </w:rPr>
      </w:pPr>
    </w:p>
    <w:p w14:paraId="4817A026" w14:textId="77777777" w:rsidR="00595180" w:rsidRPr="00C30BEA" w:rsidRDefault="00572E7B" w:rsidP="00734499">
      <w:pPr>
        <w:pStyle w:val="Heading1"/>
        <w:ind w:left="720" w:right="-1"/>
      </w:pPr>
      <w:r w:rsidRPr="00C30BEA">
        <w:t>A. OZNAČEVANJE</w:t>
      </w:r>
    </w:p>
    <w:p w14:paraId="60568F53" w14:textId="77777777" w:rsidR="00595180" w:rsidRPr="00C30BEA" w:rsidRDefault="00595180" w:rsidP="00C30BEA">
      <w:pPr>
        <w:widowControl/>
        <w:spacing w:after="0" w:line="240" w:lineRule="auto"/>
        <w:ind w:right="-1"/>
        <w:jc w:val="center"/>
        <w:rPr>
          <w:rFonts w:ascii="Times New Roman" w:eastAsia="Times New Roman" w:hAnsi="Times New Roman" w:cs="Times New Roman"/>
        </w:rPr>
      </w:pPr>
    </w:p>
    <w:p w14:paraId="4D67AD24" w14:textId="73C53C3D" w:rsidR="00556C35" w:rsidRPr="00C30BEA" w:rsidRDefault="00556C35" w:rsidP="00C30BEA">
      <w:pPr>
        <w:spacing w:after="0" w:line="240" w:lineRule="auto"/>
        <w:ind w:right="-1"/>
        <w:rPr>
          <w:rFonts w:ascii="Times New Roman" w:eastAsia="Times New Roman" w:hAnsi="Times New Roman" w:cs="Times New Roman"/>
        </w:rPr>
      </w:pPr>
      <w:r w:rsidRPr="00C30BEA">
        <w:rPr>
          <w:rFonts w:ascii="Times New Roman" w:hAnsi="Times New Roman" w:cs="Times New Roman"/>
        </w:rPr>
        <w:br w:type="page"/>
      </w:r>
    </w:p>
    <w:p w14:paraId="0CAD1C0A" w14:textId="77777777" w:rsidR="009C7BE8" w:rsidRPr="00C30BEA" w:rsidRDefault="009C7BE8" w:rsidP="00F26C9A">
      <w:pPr>
        <w:autoSpaceDE w:val="0"/>
        <w:autoSpaceDN w:val="0"/>
        <w:spacing w:after="0" w:line="240" w:lineRule="auto"/>
        <w:ind w:left="101" w:right="-1" w:hanging="243"/>
        <w:rPr>
          <w:rFonts w:ascii="Times New Roman" w:eastAsia="Times New Roman" w:hAnsi="Times New Roman" w:cs="Times New Roman"/>
          <w:lang w:val="en-US"/>
        </w:rPr>
      </w:pPr>
      <w:r w:rsidRPr="00C30BEA">
        <w:rPr>
          <w:rFonts w:ascii="Times New Roman" w:eastAsia="Times New Roman" w:hAnsi="Times New Roman" w:cs="Times New Roman"/>
          <w:noProof/>
          <w:lang w:val="en-US"/>
        </w:rPr>
        <w:lastRenderedPageBreak/>
        <mc:AlternateContent>
          <mc:Choice Requires="wps">
            <w:drawing>
              <wp:inline distT="0" distB="0" distL="0" distR="0" wp14:anchorId="05733004" wp14:editId="38A85A7B">
                <wp:extent cx="5905500" cy="597877"/>
                <wp:effectExtent l="0" t="0" r="19050" b="12065"/>
                <wp:docPr id="671467089"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97877"/>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4CC26C" w14:textId="4FB311A4" w:rsidR="009C7BE8" w:rsidRDefault="009C7BE8" w:rsidP="00F26C9A">
                            <w:pPr>
                              <w:spacing w:before="20"/>
                              <w:ind w:left="107" w:right="2052"/>
                              <w:rPr>
                                <w:b/>
                              </w:rPr>
                            </w:pPr>
                            <w:r>
                              <w:rPr>
                                <w:b/>
                              </w:rPr>
                              <w:t xml:space="preserve">PODATKI NA ZUNANJI </w:t>
                            </w:r>
                            <w:r w:rsidRPr="00FE1E8A">
                              <w:rPr>
                                <w:b/>
                                <w:bCs/>
                              </w:rPr>
                              <w:t>OVOJNINI ŠKATLA</w:t>
                            </w:r>
                          </w:p>
                          <w:p w14:paraId="37CB9907" w14:textId="77777777" w:rsidR="009C7BE8" w:rsidRDefault="009C7BE8" w:rsidP="009C7BE8">
                            <w:pPr>
                              <w:spacing w:before="3"/>
                              <w:ind w:left="107"/>
                              <w:rPr>
                                <w:b/>
                              </w:rPr>
                            </w:pPr>
                            <w:r>
                              <w:rPr>
                                <w:b/>
                              </w:rPr>
                              <w:t>Napolnjena</w:t>
                            </w:r>
                            <w:r>
                              <w:rPr>
                                <w:b/>
                                <w:spacing w:val="-2"/>
                              </w:rPr>
                              <w:t xml:space="preserve"> </w:t>
                            </w:r>
                            <w:r>
                              <w:rPr>
                                <w:b/>
                              </w:rPr>
                              <w:t>injekcijska</w:t>
                            </w:r>
                            <w:r>
                              <w:rPr>
                                <w:b/>
                                <w:spacing w:val="-1"/>
                              </w:rPr>
                              <w:t xml:space="preserve"> </w:t>
                            </w:r>
                            <w:r>
                              <w:rPr>
                                <w:b/>
                              </w:rPr>
                              <w:t>brizga</w:t>
                            </w:r>
                          </w:p>
                        </w:txbxContent>
                      </wps:txbx>
                      <wps:bodyPr rot="0" vert="horz" wrap="square" lIns="0" tIns="0" rIns="0" bIns="0" anchor="t" anchorCtr="0" upright="1">
                        <a:noAutofit/>
                      </wps:bodyPr>
                    </wps:wsp>
                  </a:graphicData>
                </a:graphic>
              </wp:inline>
            </w:drawing>
          </mc:Choice>
          <mc:Fallback>
            <w:pict>
              <v:shape w14:anchorId="05733004" id="Text Box 191" o:spid="_x0000_s1102" type="#_x0000_t202" style="width:465pt;height:4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" filled="f" strokeweight=".48pt">
                <v:textbox inset="0,0,0,0">
                  <w:txbxContent>
                    <w:p w14:paraId="4C4CC26C" w14:textId="4FB311A4" w:rsidR="009C7BE8" w:rsidRDefault="009C7BE8" w:rsidP="00F26C9A">
                      <w:pPr>
                        <w:spacing w:before="20"/>
                        <w:ind w:left="107" w:right="2052"/>
                        <w:rPr>
                          <w:b/>
                        </w:rPr>
                      </w:pPr>
                      <w:r>
                        <w:rPr>
                          <w:b/>
                        </w:rPr>
                        <w:t xml:space="preserve">PODATKI NA ZUNANJI </w:t>
                      </w:r>
                      <w:r w:rsidRPr="00FE1E8A">
                        <w:rPr>
                          <w:b/>
                          <w:bCs/>
                        </w:rPr>
                        <w:t>OVOJNINI ŠKATLA</w:t>
                      </w:r>
                    </w:p>
                    <w:p w14:paraId="37CB9907" w14:textId="77777777" w:rsidR="009C7BE8" w:rsidRDefault="009C7BE8" w:rsidP="009C7BE8">
                      <w:pPr>
                        <w:spacing w:before="3"/>
                        <w:ind w:left="107"/>
                        <w:rPr>
                          <w:b/>
                        </w:rPr>
                      </w:pPr>
                      <w:r>
                        <w:rPr>
                          <w:b/>
                        </w:rPr>
                        <w:t>Napolnjena</w:t>
                      </w:r>
                      <w:r>
                        <w:rPr>
                          <w:b/>
                          <w:spacing w:val="-2"/>
                        </w:rPr>
                        <w:t xml:space="preserve"> </w:t>
                      </w:r>
                      <w:r>
                        <w:rPr>
                          <w:b/>
                        </w:rPr>
                        <w:t>injekcijska</w:t>
                      </w:r>
                      <w:r>
                        <w:rPr>
                          <w:b/>
                          <w:spacing w:val="-1"/>
                        </w:rPr>
                        <w:t xml:space="preserve"> </w:t>
                      </w:r>
                      <w:r>
                        <w:rPr>
                          <w:b/>
                        </w:rPr>
                        <w:t>brizga</w:t>
                      </w:r>
                    </w:p>
                  </w:txbxContent>
                </v:textbox>
                <w10:anchorlock/>
              </v:shape>
            </w:pict>
          </mc:Fallback>
        </mc:AlternateContent>
      </w:r>
    </w:p>
    <w:p w14:paraId="6819707D"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32FD68D7" w14:textId="77777777" w:rsidR="009C7BE8" w:rsidRPr="00C30BEA" w:rsidRDefault="009C7BE8" w:rsidP="00C30BEA">
      <w:pPr>
        <w:autoSpaceDE w:val="0"/>
        <w:autoSpaceDN w:val="0"/>
        <w:spacing w:before="4"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mc:AlternateContent>
          <mc:Choice Requires="wps">
            <w:drawing>
              <wp:anchor distT="0" distB="0" distL="0" distR="0" simplePos="0" relativeHeight="251658341" behindDoc="1" locked="0" layoutInCell="1" allowOverlap="1" wp14:anchorId="095351F7" wp14:editId="5C7C2A0D">
                <wp:simplePos x="0" y="0"/>
                <wp:positionH relativeFrom="page">
                  <wp:posOffset>829310</wp:posOffset>
                </wp:positionH>
                <wp:positionV relativeFrom="paragraph">
                  <wp:posOffset>154940</wp:posOffset>
                </wp:positionV>
                <wp:extent cx="5905500" cy="192405"/>
                <wp:effectExtent l="10160" t="5715" r="8890" b="11430"/>
                <wp:wrapTopAndBottom/>
                <wp:docPr id="897975767"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BA7BAF" w14:textId="77777777" w:rsidR="009C7BE8" w:rsidRDefault="009C7BE8" w:rsidP="009C7BE8">
                            <w:pPr>
                              <w:tabs>
                                <w:tab w:val="left" w:pos="674"/>
                              </w:tabs>
                              <w:spacing w:before="20"/>
                              <w:ind w:left="107"/>
                              <w:rPr>
                                <w:b/>
                              </w:rPr>
                            </w:pPr>
                            <w:r>
                              <w:rPr>
                                <w:b/>
                              </w:rPr>
                              <w:t>1.</w:t>
                            </w:r>
                            <w:r>
                              <w:rPr>
                                <w:b/>
                              </w:rPr>
                              <w:tab/>
                              <w:t>IME</w:t>
                            </w:r>
                            <w:r>
                              <w:rPr>
                                <w:b/>
                                <w:spacing w:val="-2"/>
                              </w:rPr>
                              <w:t xml:space="preserve"> </w:t>
                            </w:r>
                            <w:r>
                              <w:rPr>
                                <w:b/>
                              </w:rPr>
                              <w:t>ZDRAVILA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351F7" id="Text Box 190" o:spid="_x0000_s1103" type="#_x0000_t202" style="position:absolute;margin-left:65.3pt;margin-top:12.2pt;width:465pt;height:15.15pt;z-index:-2516581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" filled="f" strokeweight=".48pt">
                <v:textbox inset="0,0,0,0">
                  <w:txbxContent>
                    <w:p w14:paraId="18BA7BAF" w14:textId="77777777" w:rsidR="009C7BE8" w:rsidRDefault="009C7BE8" w:rsidP="009C7BE8">
                      <w:pPr>
                        <w:tabs>
                          <w:tab w:val="left" w:pos="674"/>
                        </w:tabs>
                        <w:spacing w:before="20"/>
                        <w:ind w:left="107"/>
                        <w:rPr>
                          <w:b/>
                        </w:rPr>
                      </w:pPr>
                      <w:r>
                        <w:rPr>
                          <w:b/>
                        </w:rPr>
                        <w:t>1.</w:t>
                      </w:r>
                      <w:r>
                        <w:rPr>
                          <w:b/>
                        </w:rPr>
                        <w:tab/>
                        <w:t>IME</w:t>
                      </w:r>
                      <w:r>
                        <w:rPr>
                          <w:b/>
                          <w:spacing w:val="-2"/>
                        </w:rPr>
                        <w:t xml:space="preserve"> </w:t>
                      </w:r>
                      <w:r>
                        <w:rPr>
                          <w:b/>
                        </w:rPr>
                        <w:t>ZDRAVILA</w:t>
                      </w:r>
                    </w:p>
                  </w:txbxContent>
                </v:textbox>
                <w10:wrap type="topAndBottom" anchorx="page"/>
              </v:shape>
            </w:pict>
          </mc:Fallback>
        </mc:AlternateContent>
      </w:r>
    </w:p>
    <w:p w14:paraId="6236A630"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pl-PL"/>
        </w:rPr>
      </w:pPr>
      <w:r w:rsidRPr="00C30BEA">
        <w:rPr>
          <w:rFonts w:ascii="Times New Roman" w:eastAsia="Times New Roman" w:hAnsi="Times New Roman" w:cs="Times New Roman"/>
          <w:lang w:val="pl-PL"/>
        </w:rPr>
        <w:t>Yesafili 40 mg/ml raztopina za injiciranje v napolnjeni injekcijski brizgi</w:t>
      </w:r>
    </w:p>
    <w:p w14:paraId="6592662A"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pl-PL"/>
        </w:rPr>
      </w:pP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aflibercept</w:t>
      </w:r>
    </w:p>
    <w:p w14:paraId="3C663439"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p>
    <w:p w14:paraId="37EE35D1" w14:textId="77777777" w:rsidR="009C7BE8" w:rsidRPr="00C30BEA" w:rsidRDefault="009C7BE8" w:rsidP="00C30BEA">
      <w:pPr>
        <w:autoSpaceDE w:val="0"/>
        <w:autoSpaceDN w:val="0"/>
        <w:spacing w:before="9"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noProof/>
          <w:lang w:val="en-US"/>
        </w:rPr>
        <mc:AlternateContent>
          <mc:Choice Requires="wps">
            <w:drawing>
              <wp:anchor distT="0" distB="0" distL="0" distR="0" simplePos="0" relativeHeight="251658342" behindDoc="1" locked="0" layoutInCell="1" allowOverlap="1" wp14:anchorId="22660CD7" wp14:editId="40075EF6">
                <wp:simplePos x="0" y="0"/>
                <wp:positionH relativeFrom="page">
                  <wp:posOffset>829310</wp:posOffset>
                </wp:positionH>
                <wp:positionV relativeFrom="paragraph">
                  <wp:posOffset>179705</wp:posOffset>
                </wp:positionV>
                <wp:extent cx="5905500" cy="192405"/>
                <wp:effectExtent l="10160" t="5715" r="8890" b="11430"/>
                <wp:wrapTopAndBottom/>
                <wp:docPr id="1728897536"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27AFC2" w14:textId="77777777" w:rsidR="009C7BE8" w:rsidRDefault="009C7BE8" w:rsidP="009C7BE8">
                            <w:pPr>
                              <w:tabs>
                                <w:tab w:val="left" w:pos="674"/>
                              </w:tabs>
                              <w:spacing w:before="20"/>
                              <w:ind w:left="107"/>
                              <w:rPr>
                                <w:b/>
                              </w:rPr>
                            </w:pPr>
                            <w:r>
                              <w:rPr>
                                <w:b/>
                              </w:rPr>
                              <w:t>2.</w:t>
                            </w:r>
                            <w:r>
                              <w:rPr>
                                <w:b/>
                              </w:rPr>
                              <w:tab/>
                              <w:t>NAVEDBA</w:t>
                            </w:r>
                            <w:r>
                              <w:rPr>
                                <w:b/>
                                <w:spacing w:val="-3"/>
                              </w:rPr>
                              <w:t xml:space="preserve"> </w:t>
                            </w:r>
                            <w:r>
                              <w:rPr>
                                <w:b/>
                              </w:rPr>
                              <w:t>ENE</w:t>
                            </w:r>
                            <w:r>
                              <w:rPr>
                                <w:b/>
                                <w:spacing w:val="-2"/>
                              </w:rPr>
                              <w:t xml:space="preserve"> </w:t>
                            </w:r>
                            <w:r>
                              <w:rPr>
                                <w:b/>
                              </w:rPr>
                              <w:t>ALI</w:t>
                            </w:r>
                            <w:r>
                              <w:rPr>
                                <w:b/>
                                <w:spacing w:val="-1"/>
                              </w:rPr>
                              <w:t xml:space="preserve"> </w:t>
                            </w:r>
                            <w:r>
                              <w:rPr>
                                <w:b/>
                              </w:rPr>
                              <w:t>VEČ</w:t>
                            </w:r>
                            <w:r>
                              <w:rPr>
                                <w:b/>
                                <w:spacing w:val="-2"/>
                              </w:rPr>
                              <w:t xml:space="preserve"> </w:t>
                            </w:r>
                            <w:r>
                              <w:rPr>
                                <w:b/>
                              </w:rPr>
                              <w:t>UČINKOVIN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60CD7" id="Text Box 189" o:spid="_x0000_s1104" type="#_x0000_t202" style="position:absolute;margin-left:65.3pt;margin-top:14.15pt;width:465pt;height:15.15pt;z-index:-2516581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" filled="f" strokeweight=".48pt">
                <v:textbox inset="0,0,0,0">
                  <w:txbxContent>
                    <w:p w14:paraId="4527AFC2" w14:textId="77777777" w:rsidR="009C7BE8" w:rsidRDefault="009C7BE8" w:rsidP="009C7BE8">
                      <w:pPr>
                        <w:tabs>
                          <w:tab w:val="left" w:pos="674"/>
                        </w:tabs>
                        <w:spacing w:before="20"/>
                        <w:ind w:left="107"/>
                        <w:rPr>
                          <w:b/>
                        </w:rPr>
                      </w:pPr>
                      <w:r>
                        <w:rPr>
                          <w:b/>
                        </w:rPr>
                        <w:t>2.</w:t>
                      </w:r>
                      <w:r>
                        <w:rPr>
                          <w:b/>
                        </w:rPr>
                        <w:tab/>
                        <w:t>NAVEDBA</w:t>
                      </w:r>
                      <w:r>
                        <w:rPr>
                          <w:b/>
                          <w:spacing w:val="-3"/>
                        </w:rPr>
                        <w:t xml:space="preserve"> </w:t>
                      </w:r>
                      <w:r>
                        <w:rPr>
                          <w:b/>
                        </w:rPr>
                        <w:t>ENE</w:t>
                      </w:r>
                      <w:r>
                        <w:rPr>
                          <w:b/>
                          <w:spacing w:val="-2"/>
                        </w:rPr>
                        <w:t xml:space="preserve"> </w:t>
                      </w:r>
                      <w:r>
                        <w:rPr>
                          <w:b/>
                        </w:rPr>
                        <w:t>ALI</w:t>
                      </w:r>
                      <w:r>
                        <w:rPr>
                          <w:b/>
                          <w:spacing w:val="-1"/>
                        </w:rPr>
                        <w:t xml:space="preserve"> </w:t>
                      </w:r>
                      <w:r>
                        <w:rPr>
                          <w:b/>
                        </w:rPr>
                        <w:t>VEČ</w:t>
                      </w:r>
                      <w:r>
                        <w:rPr>
                          <w:b/>
                          <w:spacing w:val="-2"/>
                        </w:rPr>
                        <w:t xml:space="preserve"> </w:t>
                      </w:r>
                      <w:r>
                        <w:rPr>
                          <w:b/>
                        </w:rPr>
                        <w:t>UČINKOVIN</w:t>
                      </w:r>
                    </w:p>
                  </w:txbxContent>
                </v:textbox>
                <w10:wrap type="topAndBottom" anchorx="page"/>
              </v:shape>
            </w:pict>
          </mc:Fallback>
        </mc:AlternateContent>
      </w:r>
    </w:p>
    <w:p w14:paraId="489354DD" w14:textId="77777777" w:rsidR="009C7BE8" w:rsidRPr="00C30BEA" w:rsidRDefault="009C7BE8" w:rsidP="00C30BEA">
      <w:pPr>
        <w:autoSpaceDE w:val="0"/>
        <w:autoSpaceDN w:val="0"/>
        <w:spacing w:before="5" w:after="0" w:line="240" w:lineRule="auto"/>
        <w:ind w:right="-1"/>
        <w:rPr>
          <w:rFonts w:ascii="Times New Roman" w:eastAsia="Times New Roman" w:hAnsi="Times New Roman" w:cs="Times New Roman"/>
          <w:lang w:val="pl-PL"/>
        </w:rPr>
      </w:pPr>
    </w:p>
    <w:p w14:paraId="572B7621"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pl-PL"/>
        </w:rPr>
      </w:pPr>
      <w:r w:rsidRPr="00C30BEA">
        <w:rPr>
          <w:rFonts w:ascii="Times New Roman" w:eastAsia="Times New Roman" w:hAnsi="Times New Roman" w:cs="Times New Roman"/>
          <w:lang w:val="pl-PL"/>
        </w:rPr>
        <w:t>Ena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napolnjena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injekcijska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brizga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vsebuje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3,6 mg</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aflibercepta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0,09</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ml raztopine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shd w:val="clear" w:color="auto" w:fill="D2D2D2"/>
          <w:lang w:val="pl-PL"/>
        </w:rPr>
        <w:t>(40</w:t>
      </w:r>
      <w:r w:rsidRPr="00C30BEA">
        <w:rPr>
          <w:rFonts w:ascii="Times New Roman" w:eastAsia="Times New Roman" w:hAnsi="Times New Roman" w:cs="Times New Roman"/>
          <w:spacing w:val="-3"/>
          <w:shd w:val="clear" w:color="auto" w:fill="D2D2D2"/>
          <w:lang w:val="pl-PL"/>
        </w:rPr>
        <w:t xml:space="preserve"> </w:t>
      </w:r>
      <w:r w:rsidRPr="00C30BEA">
        <w:rPr>
          <w:rFonts w:ascii="Times New Roman" w:eastAsia="Times New Roman" w:hAnsi="Times New Roman" w:cs="Times New Roman"/>
          <w:shd w:val="clear" w:color="auto" w:fill="D2D2D2"/>
          <w:lang w:val="pl-PL"/>
        </w:rPr>
        <w:t>mg/ml)</w:t>
      </w:r>
      <w:r w:rsidRPr="00C30BEA">
        <w:rPr>
          <w:rFonts w:ascii="Times New Roman" w:eastAsia="Times New Roman" w:hAnsi="Times New Roman" w:cs="Times New Roman"/>
          <w:lang w:val="pl-PL"/>
        </w:rPr>
        <w:t>.</w:t>
      </w:r>
    </w:p>
    <w:p w14:paraId="395FB3A5"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p>
    <w:p w14:paraId="277B8ABF" w14:textId="77777777" w:rsidR="009C7BE8" w:rsidRPr="00C30BEA" w:rsidRDefault="009C7BE8" w:rsidP="00C30BEA">
      <w:pPr>
        <w:autoSpaceDE w:val="0"/>
        <w:autoSpaceDN w:val="0"/>
        <w:spacing w:before="8"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noProof/>
          <w:lang w:val="en-US"/>
        </w:rPr>
        <mc:AlternateContent>
          <mc:Choice Requires="wps">
            <w:drawing>
              <wp:anchor distT="0" distB="0" distL="0" distR="0" simplePos="0" relativeHeight="251658343" behindDoc="1" locked="0" layoutInCell="1" allowOverlap="1" wp14:anchorId="75D2C873" wp14:editId="3260CFC0">
                <wp:simplePos x="0" y="0"/>
                <wp:positionH relativeFrom="page">
                  <wp:posOffset>829310</wp:posOffset>
                </wp:positionH>
                <wp:positionV relativeFrom="paragraph">
                  <wp:posOffset>179705</wp:posOffset>
                </wp:positionV>
                <wp:extent cx="5905500" cy="192405"/>
                <wp:effectExtent l="10160" t="6985" r="8890" b="10160"/>
                <wp:wrapTopAndBottom/>
                <wp:docPr id="1794926274"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8E6E62" w14:textId="77777777" w:rsidR="009C7BE8" w:rsidRDefault="009C7BE8" w:rsidP="009C7BE8">
                            <w:pPr>
                              <w:tabs>
                                <w:tab w:val="left" w:pos="674"/>
                              </w:tabs>
                              <w:spacing w:before="20"/>
                              <w:ind w:left="107"/>
                              <w:rPr>
                                <w:b/>
                              </w:rPr>
                            </w:pPr>
                            <w:r>
                              <w:rPr>
                                <w:b/>
                              </w:rPr>
                              <w:t>3.</w:t>
                            </w:r>
                            <w:r>
                              <w:rPr>
                                <w:b/>
                              </w:rPr>
                              <w:tab/>
                              <w:t>SEZNAM</w:t>
                            </w:r>
                            <w:r>
                              <w:rPr>
                                <w:b/>
                                <w:spacing w:val="-2"/>
                              </w:rPr>
                              <w:t xml:space="preserve"> </w:t>
                            </w:r>
                            <w:r>
                              <w:rPr>
                                <w:b/>
                              </w:rPr>
                              <w:t>POMOŽNIH</w:t>
                            </w:r>
                            <w:r>
                              <w:rPr>
                                <w:b/>
                                <w:spacing w:val="-1"/>
                              </w:rPr>
                              <w:t xml:space="preserve"> </w:t>
                            </w:r>
                            <w:r>
                              <w:rPr>
                                <w:b/>
                              </w:rPr>
                              <w:t>SNOVI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2C873" id="Text Box 188" o:spid="_x0000_s1105" type="#_x0000_t202" style="position:absolute;margin-left:65.3pt;margin-top:14.15pt;width:465pt;height:15.15pt;z-index:-2516581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1APDgIAAPoDAAAOAAAAZHJzL2Uyb0RvYy54bWysU1Fv0zAQfkfiP1h+p0krWt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" filled="f" strokeweight=".48pt">
                <v:textbox inset="0,0,0,0">
                  <w:txbxContent>
                    <w:p w14:paraId="1E8E6E62" w14:textId="77777777" w:rsidR="009C7BE8" w:rsidRDefault="009C7BE8" w:rsidP="009C7BE8">
                      <w:pPr>
                        <w:tabs>
                          <w:tab w:val="left" w:pos="674"/>
                        </w:tabs>
                        <w:spacing w:before="20"/>
                        <w:ind w:left="107"/>
                        <w:rPr>
                          <w:b/>
                        </w:rPr>
                      </w:pPr>
                      <w:r>
                        <w:rPr>
                          <w:b/>
                        </w:rPr>
                        <w:t>3.</w:t>
                      </w:r>
                      <w:r>
                        <w:rPr>
                          <w:b/>
                        </w:rPr>
                        <w:tab/>
                        <w:t>SEZNAM</w:t>
                      </w:r>
                      <w:r>
                        <w:rPr>
                          <w:b/>
                          <w:spacing w:val="-2"/>
                        </w:rPr>
                        <w:t xml:space="preserve"> </w:t>
                      </w:r>
                      <w:r>
                        <w:rPr>
                          <w:b/>
                        </w:rPr>
                        <w:t>POMOŽNIH</w:t>
                      </w:r>
                      <w:r>
                        <w:rPr>
                          <w:b/>
                          <w:spacing w:val="-1"/>
                        </w:rPr>
                        <w:t xml:space="preserve"> </w:t>
                      </w:r>
                      <w:r>
                        <w:rPr>
                          <w:b/>
                        </w:rPr>
                        <w:t>SNOVI</w:t>
                      </w:r>
                    </w:p>
                  </w:txbxContent>
                </v:textbox>
                <w10:wrap type="topAndBottom" anchorx="page"/>
              </v:shape>
            </w:pict>
          </mc:Fallback>
        </mc:AlternateContent>
      </w:r>
    </w:p>
    <w:p w14:paraId="49869801" w14:textId="77777777" w:rsidR="009C7BE8" w:rsidRPr="00C30BEA" w:rsidRDefault="009C7BE8" w:rsidP="00C30BEA">
      <w:pPr>
        <w:autoSpaceDE w:val="0"/>
        <w:autoSpaceDN w:val="0"/>
        <w:spacing w:before="5" w:after="0" w:line="240" w:lineRule="auto"/>
        <w:ind w:right="-1"/>
        <w:rPr>
          <w:rFonts w:ascii="Times New Roman" w:eastAsia="Times New Roman" w:hAnsi="Times New Roman" w:cs="Times New Roman"/>
          <w:lang w:val="pl-PL"/>
        </w:rPr>
      </w:pPr>
    </w:p>
    <w:p w14:paraId="4B82374E"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pl-PL"/>
        </w:rPr>
      </w:pPr>
      <w:r w:rsidRPr="00C30BEA">
        <w:rPr>
          <w:rFonts w:ascii="Times New Roman" w:eastAsia="Times New Roman" w:hAnsi="Times New Roman" w:cs="Times New Roman"/>
        </w:rPr>
        <w:t xml:space="preserve">Histidin, </w:t>
      </w:r>
      <w:r w:rsidRPr="00C30BEA">
        <w:rPr>
          <w:rFonts w:ascii="Times New Roman" w:eastAsia="Times New Roman" w:hAnsi="Times New Roman" w:cs="Times New Roman"/>
          <w:highlight w:val="white"/>
        </w:rPr>
        <w:t>histidinijev klorid monohidrat</w:t>
      </w:r>
      <w:r w:rsidRPr="00C30BEA">
        <w:rPr>
          <w:rFonts w:ascii="Times New Roman" w:eastAsia="Times New Roman" w:hAnsi="Times New Roman" w:cs="Times New Roman"/>
        </w:rPr>
        <w:t xml:space="preserve">, polisorbat 20 (E432), </w:t>
      </w:r>
      <w:r w:rsidRPr="00C30BEA">
        <w:rPr>
          <w:rFonts w:ascii="Times New Roman" w:eastAsia="Times New Roman" w:hAnsi="Times New Roman" w:cs="Times New Roman"/>
          <w:highlight w:val="white"/>
        </w:rPr>
        <w:t>trehaloza dihidrat</w:t>
      </w:r>
      <w:r w:rsidRPr="00C30BEA">
        <w:rPr>
          <w:rFonts w:ascii="Times New Roman" w:eastAsia="Times New Roman" w:hAnsi="Times New Roman" w:cs="Times New Roman"/>
        </w:rPr>
        <w:t>, voda za injekcije.</w:t>
      </w:r>
    </w:p>
    <w:p w14:paraId="5D90761D"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p>
    <w:p w14:paraId="0A101B05" w14:textId="77777777" w:rsidR="009C7BE8" w:rsidRPr="00C30BEA" w:rsidRDefault="009C7BE8" w:rsidP="00C30BEA">
      <w:pPr>
        <w:autoSpaceDE w:val="0"/>
        <w:autoSpaceDN w:val="0"/>
        <w:spacing w:before="7"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noProof/>
          <w:lang w:val="en-US"/>
        </w:rPr>
        <mc:AlternateContent>
          <mc:Choice Requires="wps">
            <w:drawing>
              <wp:anchor distT="0" distB="0" distL="0" distR="0" simplePos="0" relativeHeight="251658344" behindDoc="1" locked="0" layoutInCell="1" allowOverlap="1" wp14:anchorId="470EC8D9" wp14:editId="1D3C0D58">
                <wp:simplePos x="0" y="0"/>
                <wp:positionH relativeFrom="page">
                  <wp:posOffset>829310</wp:posOffset>
                </wp:positionH>
                <wp:positionV relativeFrom="paragraph">
                  <wp:posOffset>178435</wp:posOffset>
                </wp:positionV>
                <wp:extent cx="5905500" cy="193675"/>
                <wp:effectExtent l="10160" t="5715" r="8890" b="10160"/>
                <wp:wrapTopAndBottom/>
                <wp:docPr id="405950015"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2D7553" w14:textId="77777777" w:rsidR="009C7BE8" w:rsidRDefault="009C7BE8" w:rsidP="009C7BE8">
                            <w:pPr>
                              <w:tabs>
                                <w:tab w:val="left" w:pos="674"/>
                              </w:tabs>
                              <w:spacing w:before="20"/>
                              <w:ind w:left="107"/>
                              <w:rPr>
                                <w:b/>
                              </w:rPr>
                            </w:pPr>
                            <w:r>
                              <w:rPr>
                                <w:b/>
                              </w:rPr>
                              <w:t>4.</w:t>
                            </w:r>
                            <w:r>
                              <w:rPr>
                                <w:b/>
                              </w:rPr>
                              <w:tab/>
                              <w:t>FARMACEVTSKA</w:t>
                            </w:r>
                            <w:r>
                              <w:rPr>
                                <w:b/>
                                <w:spacing w:val="-1"/>
                              </w:rPr>
                              <w:t xml:space="preserve"> </w:t>
                            </w:r>
                            <w:r>
                              <w:rPr>
                                <w:b/>
                              </w:rPr>
                              <w:t>OBLIKA</w:t>
                            </w:r>
                            <w:r>
                              <w:rPr>
                                <w:b/>
                                <w:spacing w:val="-2"/>
                              </w:rPr>
                              <w:t xml:space="preserve"> </w:t>
                            </w:r>
                            <w:r>
                              <w:rPr>
                                <w:b/>
                              </w:rPr>
                              <w:t>IN</w:t>
                            </w:r>
                            <w:r>
                              <w:rPr>
                                <w:b/>
                                <w:spacing w:val="-4"/>
                              </w:rPr>
                              <w:t xml:space="preserve"> </w:t>
                            </w:r>
                            <w:r>
                              <w:rPr>
                                <w:b/>
                              </w:rPr>
                              <w:t>VSEBINA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EC8D9" id="Text Box 187" o:spid="_x0000_s1106" type="#_x0000_t202" style="position:absolute;margin-left:65.3pt;margin-top:14.05pt;width:465pt;height:15.25pt;z-index:-251658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LUDAIAAPo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" filled="f" strokeweight=".48pt">
                <v:textbox inset="0,0,0,0">
                  <w:txbxContent>
                    <w:p w14:paraId="592D7553" w14:textId="77777777" w:rsidR="009C7BE8" w:rsidRDefault="009C7BE8" w:rsidP="009C7BE8">
                      <w:pPr>
                        <w:tabs>
                          <w:tab w:val="left" w:pos="674"/>
                        </w:tabs>
                        <w:spacing w:before="20"/>
                        <w:ind w:left="107"/>
                        <w:rPr>
                          <w:b/>
                        </w:rPr>
                      </w:pPr>
                      <w:r>
                        <w:rPr>
                          <w:b/>
                        </w:rPr>
                        <w:t>4.</w:t>
                      </w:r>
                      <w:r>
                        <w:rPr>
                          <w:b/>
                        </w:rPr>
                        <w:tab/>
                        <w:t>FARMACEVTSKA</w:t>
                      </w:r>
                      <w:r>
                        <w:rPr>
                          <w:b/>
                          <w:spacing w:val="-1"/>
                        </w:rPr>
                        <w:t xml:space="preserve"> </w:t>
                      </w:r>
                      <w:r>
                        <w:rPr>
                          <w:b/>
                        </w:rPr>
                        <w:t>OBLIKA</w:t>
                      </w:r>
                      <w:r>
                        <w:rPr>
                          <w:b/>
                          <w:spacing w:val="-2"/>
                        </w:rPr>
                        <w:t xml:space="preserve"> </w:t>
                      </w:r>
                      <w:r>
                        <w:rPr>
                          <w:b/>
                        </w:rPr>
                        <w:t>IN</w:t>
                      </w:r>
                      <w:r>
                        <w:rPr>
                          <w:b/>
                          <w:spacing w:val="-4"/>
                        </w:rPr>
                        <w:t xml:space="preserve"> </w:t>
                      </w:r>
                      <w:r>
                        <w:rPr>
                          <w:b/>
                        </w:rPr>
                        <w:t>VSEBINA</w:t>
                      </w:r>
                    </w:p>
                  </w:txbxContent>
                </v:textbox>
                <w10:wrap type="topAndBottom" anchorx="page"/>
              </v:shape>
            </w:pict>
          </mc:Fallback>
        </mc:AlternateContent>
      </w:r>
    </w:p>
    <w:p w14:paraId="26E9322F" w14:textId="77777777" w:rsidR="009C7BE8" w:rsidRPr="00C30BEA" w:rsidRDefault="009C7BE8" w:rsidP="00C30BEA">
      <w:pPr>
        <w:autoSpaceDE w:val="0"/>
        <w:autoSpaceDN w:val="0"/>
        <w:spacing w:before="3" w:after="0" w:line="240" w:lineRule="auto"/>
        <w:ind w:right="-1"/>
        <w:rPr>
          <w:rFonts w:ascii="Times New Roman" w:eastAsia="Times New Roman" w:hAnsi="Times New Roman" w:cs="Times New Roman"/>
          <w:lang w:val="pl-PL"/>
        </w:rPr>
      </w:pPr>
    </w:p>
    <w:p w14:paraId="5B3704B9"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pl-PL"/>
        </w:rPr>
      </w:pPr>
      <w:r w:rsidRPr="00C30BEA">
        <w:rPr>
          <w:rFonts w:ascii="Times New Roman" w:eastAsia="Times New Roman" w:hAnsi="Times New Roman" w:cs="Times New Roman"/>
          <w:shd w:val="clear" w:color="auto" w:fill="D2D2D2"/>
          <w:lang w:val="pl-PL"/>
        </w:rPr>
        <w:t>raztopina</w:t>
      </w:r>
      <w:r w:rsidRPr="00C30BEA">
        <w:rPr>
          <w:rFonts w:ascii="Times New Roman" w:eastAsia="Times New Roman" w:hAnsi="Times New Roman" w:cs="Times New Roman"/>
          <w:spacing w:val="-2"/>
          <w:shd w:val="clear" w:color="auto" w:fill="D2D2D2"/>
          <w:lang w:val="pl-PL"/>
        </w:rPr>
        <w:t xml:space="preserve"> </w:t>
      </w:r>
      <w:r w:rsidRPr="00C30BEA">
        <w:rPr>
          <w:rFonts w:ascii="Times New Roman" w:eastAsia="Times New Roman" w:hAnsi="Times New Roman" w:cs="Times New Roman"/>
          <w:shd w:val="clear" w:color="auto" w:fill="D2D2D2"/>
          <w:lang w:val="pl-PL"/>
        </w:rPr>
        <w:t>za</w:t>
      </w:r>
      <w:r w:rsidRPr="00C30BEA">
        <w:rPr>
          <w:rFonts w:ascii="Times New Roman" w:eastAsia="Times New Roman" w:hAnsi="Times New Roman" w:cs="Times New Roman"/>
          <w:spacing w:val="-1"/>
          <w:shd w:val="clear" w:color="auto" w:fill="D2D2D2"/>
          <w:lang w:val="pl-PL"/>
        </w:rPr>
        <w:t xml:space="preserve"> </w:t>
      </w:r>
      <w:r w:rsidRPr="00C30BEA">
        <w:rPr>
          <w:rFonts w:ascii="Times New Roman" w:eastAsia="Times New Roman" w:hAnsi="Times New Roman" w:cs="Times New Roman"/>
          <w:shd w:val="clear" w:color="auto" w:fill="D2D2D2"/>
          <w:lang w:val="pl-PL"/>
        </w:rPr>
        <w:t>injiciranje</w:t>
      </w:r>
    </w:p>
    <w:p w14:paraId="68BD0A44"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p>
    <w:p w14:paraId="373FC379"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pl-PL"/>
        </w:rPr>
      </w:pPr>
      <w:r w:rsidRPr="00C30BEA">
        <w:rPr>
          <w:rFonts w:ascii="Times New Roman" w:eastAsia="Times New Roman" w:hAnsi="Times New Roman" w:cs="Times New Roman"/>
          <w:shd w:val="clear" w:color="auto" w:fill="D2D2D2"/>
          <w:lang w:val="pl-PL"/>
        </w:rPr>
        <w:t>Ena napolnjena injekcijska brizga vsebuje 3,6 mg aflibercepta v 0,09 ml raztopine (40 mg/ml).</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Za 1 enkratni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odmerek 2</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mg/0,05</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ml.</w:t>
      </w:r>
    </w:p>
    <w:p w14:paraId="243ABA99"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p>
    <w:p w14:paraId="7C15378D" w14:textId="77777777" w:rsidR="009C7BE8" w:rsidRPr="00C30BEA" w:rsidRDefault="009C7BE8" w:rsidP="00C30BEA">
      <w:pPr>
        <w:autoSpaceDE w:val="0"/>
        <w:autoSpaceDN w:val="0"/>
        <w:spacing w:before="6"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noProof/>
          <w:lang w:val="en-US"/>
        </w:rPr>
        <mc:AlternateContent>
          <mc:Choice Requires="wps">
            <w:drawing>
              <wp:anchor distT="0" distB="0" distL="0" distR="0" simplePos="0" relativeHeight="251658345" behindDoc="1" locked="0" layoutInCell="1" allowOverlap="1" wp14:anchorId="23D89AA6" wp14:editId="47B19631">
                <wp:simplePos x="0" y="0"/>
                <wp:positionH relativeFrom="page">
                  <wp:posOffset>829310</wp:posOffset>
                </wp:positionH>
                <wp:positionV relativeFrom="paragraph">
                  <wp:posOffset>200025</wp:posOffset>
                </wp:positionV>
                <wp:extent cx="5905500" cy="193675"/>
                <wp:effectExtent l="10160" t="13970" r="8890" b="11430"/>
                <wp:wrapTopAndBottom/>
                <wp:docPr id="161763667"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FAD52F" w14:textId="77777777" w:rsidR="009C7BE8" w:rsidRDefault="009C7BE8" w:rsidP="009C7BE8">
                            <w:pPr>
                              <w:tabs>
                                <w:tab w:val="left" w:pos="674"/>
                              </w:tabs>
                              <w:spacing w:before="20"/>
                              <w:ind w:left="107"/>
                              <w:rPr>
                                <w:b/>
                              </w:rPr>
                            </w:pPr>
                            <w:r>
                              <w:rPr>
                                <w:b/>
                              </w:rPr>
                              <w:t>5.</w:t>
                            </w:r>
                            <w:r>
                              <w:rPr>
                                <w:b/>
                              </w:rPr>
                              <w:tab/>
                              <w:t>POSTOPEK</w:t>
                            </w:r>
                            <w:r>
                              <w:rPr>
                                <w:b/>
                                <w:spacing w:val="-1"/>
                              </w:rPr>
                              <w:t xml:space="preserve"> </w:t>
                            </w:r>
                            <w:r>
                              <w:rPr>
                                <w:b/>
                              </w:rPr>
                              <w:t>IN</w:t>
                            </w:r>
                            <w:r>
                              <w:rPr>
                                <w:b/>
                                <w:spacing w:val="-2"/>
                              </w:rPr>
                              <w:t xml:space="preserve"> </w:t>
                            </w:r>
                            <w:r>
                              <w:rPr>
                                <w:b/>
                              </w:rPr>
                              <w:t>POT</w:t>
                            </w:r>
                            <w:r>
                              <w:rPr>
                                <w:b/>
                                <w:spacing w:val="-2"/>
                              </w:rPr>
                              <w:t xml:space="preserve"> </w:t>
                            </w:r>
                            <w:r>
                              <w:rPr>
                                <w:b/>
                              </w:rPr>
                              <w:t>UPORABE</w:t>
                            </w:r>
                            <w:r>
                              <w:rPr>
                                <w:b/>
                                <w:spacing w:val="-3"/>
                              </w:rPr>
                              <w:t xml:space="preserve"> </w:t>
                            </w:r>
                            <w:r>
                              <w:rPr>
                                <w:b/>
                              </w:rPr>
                              <w:t>ZDRAVILA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89AA6" id="Text Box 186" o:spid="_x0000_s1107" type="#_x0000_t202" style="position:absolute;margin-left:65.3pt;margin-top:15.75pt;width:465pt;height:15.25pt;z-index:-2516581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AiBDAIAAPo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" filled="f" strokeweight=".48pt">
                <v:textbox inset="0,0,0,0">
                  <w:txbxContent>
                    <w:p w14:paraId="3FFAD52F" w14:textId="77777777" w:rsidR="009C7BE8" w:rsidRDefault="009C7BE8" w:rsidP="009C7BE8">
                      <w:pPr>
                        <w:tabs>
                          <w:tab w:val="left" w:pos="674"/>
                        </w:tabs>
                        <w:spacing w:before="20"/>
                        <w:ind w:left="107"/>
                        <w:rPr>
                          <w:b/>
                        </w:rPr>
                      </w:pPr>
                      <w:r>
                        <w:rPr>
                          <w:b/>
                        </w:rPr>
                        <w:t>5.</w:t>
                      </w:r>
                      <w:r>
                        <w:rPr>
                          <w:b/>
                        </w:rPr>
                        <w:tab/>
                        <w:t>POSTOPEK</w:t>
                      </w:r>
                      <w:r>
                        <w:rPr>
                          <w:b/>
                          <w:spacing w:val="-1"/>
                        </w:rPr>
                        <w:t xml:space="preserve"> </w:t>
                      </w:r>
                      <w:r>
                        <w:rPr>
                          <w:b/>
                        </w:rPr>
                        <w:t>IN</w:t>
                      </w:r>
                      <w:r>
                        <w:rPr>
                          <w:b/>
                          <w:spacing w:val="-2"/>
                        </w:rPr>
                        <w:t xml:space="preserve"> </w:t>
                      </w:r>
                      <w:r>
                        <w:rPr>
                          <w:b/>
                        </w:rPr>
                        <w:t>POT</w:t>
                      </w:r>
                      <w:r>
                        <w:rPr>
                          <w:b/>
                          <w:spacing w:val="-2"/>
                        </w:rPr>
                        <w:t xml:space="preserve"> </w:t>
                      </w:r>
                      <w:r>
                        <w:rPr>
                          <w:b/>
                        </w:rPr>
                        <w:t>UPORABE</w:t>
                      </w:r>
                      <w:r>
                        <w:rPr>
                          <w:b/>
                          <w:spacing w:val="-3"/>
                        </w:rPr>
                        <w:t xml:space="preserve"> </w:t>
                      </w:r>
                      <w:r>
                        <w:rPr>
                          <w:b/>
                        </w:rPr>
                        <w:t>ZDRAVILA</w:t>
                      </w:r>
                    </w:p>
                  </w:txbxContent>
                </v:textbox>
                <w10:wrap type="topAndBottom" anchorx="page"/>
              </v:shape>
            </w:pict>
          </mc:Fallback>
        </mc:AlternateContent>
      </w:r>
    </w:p>
    <w:p w14:paraId="5501105C" w14:textId="77777777" w:rsidR="009C7BE8" w:rsidRPr="00C30BEA" w:rsidRDefault="009C7BE8" w:rsidP="00C30BEA">
      <w:pPr>
        <w:autoSpaceDE w:val="0"/>
        <w:autoSpaceDN w:val="0"/>
        <w:spacing w:before="3" w:after="0" w:line="240" w:lineRule="auto"/>
        <w:ind w:right="-1"/>
        <w:rPr>
          <w:rFonts w:ascii="Times New Roman" w:eastAsia="Times New Roman" w:hAnsi="Times New Roman" w:cs="Times New Roman"/>
          <w:lang w:val="pl-PL"/>
        </w:rPr>
      </w:pPr>
    </w:p>
    <w:p w14:paraId="24DD883E"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pl-PL"/>
        </w:rPr>
      </w:pPr>
      <w:r w:rsidRPr="00C30BEA">
        <w:rPr>
          <w:rFonts w:ascii="Times New Roman" w:eastAsia="Times New Roman" w:hAnsi="Times New Roman" w:cs="Times New Roman"/>
          <w:lang w:val="pl-PL"/>
        </w:rPr>
        <w:t>intravitrealna uporaba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Samo</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za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enkratno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uporabo.</w:t>
      </w:r>
    </w:p>
    <w:p w14:paraId="61C07ECC" w14:textId="77777777" w:rsidR="009C7BE8" w:rsidRPr="00C30BEA" w:rsidRDefault="009C7BE8" w:rsidP="00C30BEA">
      <w:pPr>
        <w:autoSpaceDE w:val="0"/>
        <w:autoSpaceDN w:val="0"/>
        <w:spacing w:after="0" w:line="240" w:lineRule="auto"/>
        <w:ind w:left="218" w:right="-1"/>
        <w:rPr>
          <w:rFonts w:ascii="Times New Roman" w:eastAsia="Times New Roman" w:hAnsi="Times New Roman" w:cs="Times New Roman"/>
          <w:lang w:val="en-US"/>
        </w:rPr>
      </w:pPr>
      <w:r w:rsidRPr="00C30BEA">
        <w:rPr>
          <w:rFonts w:ascii="Times New Roman" w:eastAsia="Times New Roman" w:hAnsi="Times New Roman" w:cs="Times New Roman"/>
          <w:lang w:val="en-US"/>
        </w:rPr>
        <w:t>Pred</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uporabo</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preberite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priloženo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navodilo!</w:t>
      </w:r>
    </w:p>
    <w:p w14:paraId="30CD54DE" w14:textId="77777777" w:rsidR="009C7BE8" w:rsidRPr="00C30BEA" w:rsidRDefault="009C7BE8" w:rsidP="00C30BEA">
      <w:pPr>
        <w:autoSpaceDE w:val="0"/>
        <w:autoSpaceDN w:val="0"/>
        <w:spacing w:after="0" w:line="240" w:lineRule="auto"/>
        <w:ind w:left="218" w:right="-1"/>
        <w:rPr>
          <w:rFonts w:ascii="Times New Roman" w:eastAsia="Times New Roman" w:hAnsi="Times New Roman" w:cs="Times New Roman"/>
          <w:lang w:val="pl-PL"/>
        </w:rPr>
      </w:pPr>
      <w:r w:rsidRPr="00C30BEA">
        <w:rPr>
          <w:rFonts w:ascii="Times New Roman" w:eastAsia="Times New Roman" w:hAnsi="Times New Roman" w:cs="Times New Roman"/>
          <w:lang w:val="pl-PL"/>
        </w:rPr>
        <w:t>Sterilni pretisni omot odprite samo v čistem prostoru, primernem za aplikacijo zdravila.</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Presežni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volumen je treba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odstraniti pred injiciranjem.</w:t>
      </w:r>
    </w:p>
    <w:p w14:paraId="503D8CAF"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p>
    <w:p w14:paraId="644AECB7" w14:textId="77777777" w:rsidR="009C7BE8" w:rsidRPr="00C30BEA" w:rsidRDefault="009C7BE8" w:rsidP="00C30BEA">
      <w:pPr>
        <w:autoSpaceDE w:val="0"/>
        <w:autoSpaceDN w:val="0"/>
        <w:spacing w:before="9"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noProof/>
          <w:lang w:val="en-US"/>
        </w:rPr>
        <mc:AlternateContent>
          <mc:Choice Requires="wpg">
            <w:drawing>
              <wp:anchor distT="0" distB="0" distL="0" distR="0" simplePos="0" relativeHeight="251658346" behindDoc="1" locked="0" layoutInCell="1" allowOverlap="1" wp14:anchorId="02DB9F03" wp14:editId="3E6FD4F6">
                <wp:simplePos x="0" y="0"/>
                <wp:positionH relativeFrom="page">
                  <wp:posOffset>826135</wp:posOffset>
                </wp:positionH>
                <wp:positionV relativeFrom="paragraph">
                  <wp:posOffset>176530</wp:posOffset>
                </wp:positionV>
                <wp:extent cx="5911850" cy="360045"/>
                <wp:effectExtent l="0" t="0" r="0" b="0"/>
                <wp:wrapTopAndBottom/>
                <wp:docPr id="2085352791"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60045"/>
                          <a:chOff x="1301" y="278"/>
                          <a:chExt cx="9310" cy="567"/>
                        </a:xfrm>
                      </wpg:grpSpPr>
                      <wps:wsp>
                        <wps:cNvPr id="1548659386" name="AutoShape 127"/>
                        <wps:cNvSpPr>
                          <a:spLocks/>
                        </wps:cNvSpPr>
                        <wps:spPr bwMode="auto">
                          <a:xfrm>
                            <a:off x="1301" y="278"/>
                            <a:ext cx="9310" cy="567"/>
                          </a:xfrm>
                          <a:custGeom>
                            <a:avLst/>
                            <a:gdLst>
                              <a:gd name="T0" fmla="+- 0 1311 1301"/>
                              <a:gd name="T1" fmla="*/ T0 w 9310"/>
                              <a:gd name="T2" fmla="+- 0 288 278"/>
                              <a:gd name="T3" fmla="*/ 288 h 567"/>
                              <a:gd name="T4" fmla="+- 0 1301 1301"/>
                              <a:gd name="T5" fmla="*/ T4 w 9310"/>
                              <a:gd name="T6" fmla="+- 0 288 278"/>
                              <a:gd name="T7" fmla="*/ 288 h 567"/>
                              <a:gd name="T8" fmla="+- 0 1301 1301"/>
                              <a:gd name="T9" fmla="*/ T8 w 9310"/>
                              <a:gd name="T10" fmla="+- 0 562 278"/>
                              <a:gd name="T11" fmla="*/ 562 h 567"/>
                              <a:gd name="T12" fmla="+- 0 1301 1301"/>
                              <a:gd name="T13" fmla="*/ T12 w 9310"/>
                              <a:gd name="T14" fmla="+- 0 836 278"/>
                              <a:gd name="T15" fmla="*/ 836 h 567"/>
                              <a:gd name="T16" fmla="+- 0 1311 1301"/>
                              <a:gd name="T17" fmla="*/ T16 w 9310"/>
                              <a:gd name="T18" fmla="+- 0 836 278"/>
                              <a:gd name="T19" fmla="*/ 836 h 567"/>
                              <a:gd name="T20" fmla="+- 0 1311 1301"/>
                              <a:gd name="T21" fmla="*/ T20 w 9310"/>
                              <a:gd name="T22" fmla="+- 0 562 278"/>
                              <a:gd name="T23" fmla="*/ 562 h 567"/>
                              <a:gd name="T24" fmla="+- 0 1311 1301"/>
                              <a:gd name="T25" fmla="*/ T24 w 9310"/>
                              <a:gd name="T26" fmla="+- 0 288 278"/>
                              <a:gd name="T27" fmla="*/ 288 h 567"/>
                              <a:gd name="T28" fmla="+- 0 10610 1301"/>
                              <a:gd name="T29" fmla="*/ T28 w 9310"/>
                              <a:gd name="T30" fmla="+- 0 836 278"/>
                              <a:gd name="T31" fmla="*/ 836 h 567"/>
                              <a:gd name="T32" fmla="+- 0 10601 1301"/>
                              <a:gd name="T33" fmla="*/ T32 w 9310"/>
                              <a:gd name="T34" fmla="+- 0 836 278"/>
                              <a:gd name="T35" fmla="*/ 836 h 567"/>
                              <a:gd name="T36" fmla="+- 0 10601 1301"/>
                              <a:gd name="T37" fmla="*/ T36 w 9310"/>
                              <a:gd name="T38" fmla="+- 0 836 278"/>
                              <a:gd name="T39" fmla="*/ 836 h 567"/>
                              <a:gd name="T40" fmla="+- 0 1311 1301"/>
                              <a:gd name="T41" fmla="*/ T40 w 9310"/>
                              <a:gd name="T42" fmla="+- 0 836 278"/>
                              <a:gd name="T43" fmla="*/ 836 h 567"/>
                              <a:gd name="T44" fmla="+- 0 1301 1301"/>
                              <a:gd name="T45" fmla="*/ T44 w 9310"/>
                              <a:gd name="T46" fmla="+- 0 836 278"/>
                              <a:gd name="T47" fmla="*/ 836 h 567"/>
                              <a:gd name="T48" fmla="+- 0 1301 1301"/>
                              <a:gd name="T49" fmla="*/ T48 w 9310"/>
                              <a:gd name="T50" fmla="+- 0 845 278"/>
                              <a:gd name="T51" fmla="*/ 845 h 567"/>
                              <a:gd name="T52" fmla="+- 0 1311 1301"/>
                              <a:gd name="T53" fmla="*/ T52 w 9310"/>
                              <a:gd name="T54" fmla="+- 0 845 278"/>
                              <a:gd name="T55" fmla="*/ 845 h 567"/>
                              <a:gd name="T56" fmla="+- 0 10601 1301"/>
                              <a:gd name="T57" fmla="*/ T56 w 9310"/>
                              <a:gd name="T58" fmla="+- 0 845 278"/>
                              <a:gd name="T59" fmla="*/ 845 h 567"/>
                              <a:gd name="T60" fmla="+- 0 10601 1301"/>
                              <a:gd name="T61" fmla="*/ T60 w 9310"/>
                              <a:gd name="T62" fmla="+- 0 845 278"/>
                              <a:gd name="T63" fmla="*/ 845 h 567"/>
                              <a:gd name="T64" fmla="+- 0 10610 1301"/>
                              <a:gd name="T65" fmla="*/ T64 w 9310"/>
                              <a:gd name="T66" fmla="+- 0 845 278"/>
                              <a:gd name="T67" fmla="*/ 845 h 567"/>
                              <a:gd name="T68" fmla="+- 0 10610 1301"/>
                              <a:gd name="T69" fmla="*/ T68 w 9310"/>
                              <a:gd name="T70" fmla="+- 0 836 278"/>
                              <a:gd name="T71" fmla="*/ 836 h 567"/>
                              <a:gd name="T72" fmla="+- 0 10610 1301"/>
                              <a:gd name="T73" fmla="*/ T72 w 9310"/>
                              <a:gd name="T74" fmla="+- 0 288 278"/>
                              <a:gd name="T75" fmla="*/ 288 h 567"/>
                              <a:gd name="T76" fmla="+- 0 10601 1301"/>
                              <a:gd name="T77" fmla="*/ T76 w 9310"/>
                              <a:gd name="T78" fmla="+- 0 288 278"/>
                              <a:gd name="T79" fmla="*/ 288 h 567"/>
                              <a:gd name="T80" fmla="+- 0 10601 1301"/>
                              <a:gd name="T81" fmla="*/ T80 w 9310"/>
                              <a:gd name="T82" fmla="+- 0 562 278"/>
                              <a:gd name="T83" fmla="*/ 562 h 567"/>
                              <a:gd name="T84" fmla="+- 0 10601 1301"/>
                              <a:gd name="T85" fmla="*/ T84 w 9310"/>
                              <a:gd name="T86" fmla="+- 0 836 278"/>
                              <a:gd name="T87" fmla="*/ 836 h 567"/>
                              <a:gd name="T88" fmla="+- 0 10610 1301"/>
                              <a:gd name="T89" fmla="*/ T88 w 9310"/>
                              <a:gd name="T90" fmla="+- 0 836 278"/>
                              <a:gd name="T91" fmla="*/ 836 h 567"/>
                              <a:gd name="T92" fmla="+- 0 10610 1301"/>
                              <a:gd name="T93" fmla="*/ T92 w 9310"/>
                              <a:gd name="T94" fmla="+- 0 562 278"/>
                              <a:gd name="T95" fmla="*/ 562 h 567"/>
                              <a:gd name="T96" fmla="+- 0 10610 1301"/>
                              <a:gd name="T97" fmla="*/ T96 w 9310"/>
                              <a:gd name="T98" fmla="+- 0 288 278"/>
                              <a:gd name="T99" fmla="*/ 288 h 567"/>
                              <a:gd name="T100" fmla="+- 0 10610 1301"/>
                              <a:gd name="T101" fmla="*/ T100 w 9310"/>
                              <a:gd name="T102" fmla="+- 0 278 278"/>
                              <a:gd name="T103" fmla="*/ 278 h 567"/>
                              <a:gd name="T104" fmla="+- 0 10601 1301"/>
                              <a:gd name="T105" fmla="*/ T104 w 9310"/>
                              <a:gd name="T106" fmla="+- 0 278 278"/>
                              <a:gd name="T107" fmla="*/ 278 h 567"/>
                              <a:gd name="T108" fmla="+- 0 10601 1301"/>
                              <a:gd name="T109" fmla="*/ T108 w 9310"/>
                              <a:gd name="T110" fmla="+- 0 278 278"/>
                              <a:gd name="T111" fmla="*/ 278 h 567"/>
                              <a:gd name="T112" fmla="+- 0 1311 1301"/>
                              <a:gd name="T113" fmla="*/ T112 w 9310"/>
                              <a:gd name="T114" fmla="+- 0 278 278"/>
                              <a:gd name="T115" fmla="*/ 278 h 567"/>
                              <a:gd name="T116" fmla="+- 0 1301 1301"/>
                              <a:gd name="T117" fmla="*/ T116 w 9310"/>
                              <a:gd name="T118" fmla="+- 0 278 278"/>
                              <a:gd name="T119" fmla="*/ 278 h 567"/>
                              <a:gd name="T120" fmla="+- 0 1301 1301"/>
                              <a:gd name="T121" fmla="*/ T120 w 9310"/>
                              <a:gd name="T122" fmla="+- 0 288 278"/>
                              <a:gd name="T123" fmla="*/ 288 h 567"/>
                              <a:gd name="T124" fmla="+- 0 1311 1301"/>
                              <a:gd name="T125" fmla="*/ T124 w 9310"/>
                              <a:gd name="T126" fmla="+- 0 288 278"/>
                              <a:gd name="T127" fmla="*/ 288 h 567"/>
                              <a:gd name="T128" fmla="+- 0 10601 1301"/>
                              <a:gd name="T129" fmla="*/ T128 w 9310"/>
                              <a:gd name="T130" fmla="+- 0 288 278"/>
                              <a:gd name="T131" fmla="*/ 288 h 567"/>
                              <a:gd name="T132" fmla="+- 0 10601 1301"/>
                              <a:gd name="T133" fmla="*/ T132 w 9310"/>
                              <a:gd name="T134" fmla="+- 0 288 278"/>
                              <a:gd name="T135" fmla="*/ 288 h 567"/>
                              <a:gd name="T136" fmla="+- 0 10610 1301"/>
                              <a:gd name="T137" fmla="*/ T136 w 9310"/>
                              <a:gd name="T138" fmla="+- 0 288 278"/>
                              <a:gd name="T139" fmla="*/ 288 h 567"/>
                              <a:gd name="T140" fmla="+- 0 10610 1301"/>
                              <a:gd name="T141" fmla="*/ T140 w 9310"/>
                              <a:gd name="T142" fmla="+- 0 278 278"/>
                              <a:gd name="T143" fmla="*/ 278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9310" h="567">
                                <a:moveTo>
                                  <a:pt x="10" y="10"/>
                                </a:moveTo>
                                <a:lnTo>
                                  <a:pt x="0" y="10"/>
                                </a:lnTo>
                                <a:lnTo>
                                  <a:pt x="0" y="284"/>
                                </a:lnTo>
                                <a:lnTo>
                                  <a:pt x="0" y="558"/>
                                </a:lnTo>
                                <a:lnTo>
                                  <a:pt x="10" y="558"/>
                                </a:lnTo>
                                <a:lnTo>
                                  <a:pt x="10" y="284"/>
                                </a:lnTo>
                                <a:lnTo>
                                  <a:pt x="10" y="10"/>
                                </a:lnTo>
                                <a:close/>
                                <a:moveTo>
                                  <a:pt x="9309" y="558"/>
                                </a:moveTo>
                                <a:lnTo>
                                  <a:pt x="9300" y="558"/>
                                </a:lnTo>
                                <a:lnTo>
                                  <a:pt x="10" y="558"/>
                                </a:lnTo>
                                <a:lnTo>
                                  <a:pt x="0" y="558"/>
                                </a:lnTo>
                                <a:lnTo>
                                  <a:pt x="0" y="567"/>
                                </a:lnTo>
                                <a:lnTo>
                                  <a:pt x="10" y="567"/>
                                </a:lnTo>
                                <a:lnTo>
                                  <a:pt x="9300" y="567"/>
                                </a:lnTo>
                                <a:lnTo>
                                  <a:pt x="9309" y="567"/>
                                </a:lnTo>
                                <a:lnTo>
                                  <a:pt x="9309" y="558"/>
                                </a:lnTo>
                                <a:close/>
                                <a:moveTo>
                                  <a:pt x="9309" y="10"/>
                                </a:moveTo>
                                <a:lnTo>
                                  <a:pt x="9300" y="10"/>
                                </a:lnTo>
                                <a:lnTo>
                                  <a:pt x="9300" y="284"/>
                                </a:lnTo>
                                <a:lnTo>
                                  <a:pt x="9300" y="558"/>
                                </a:lnTo>
                                <a:lnTo>
                                  <a:pt x="9309" y="558"/>
                                </a:lnTo>
                                <a:lnTo>
                                  <a:pt x="9309" y="284"/>
                                </a:lnTo>
                                <a:lnTo>
                                  <a:pt x="9309" y="10"/>
                                </a:lnTo>
                                <a:close/>
                                <a:moveTo>
                                  <a:pt x="9309" y="0"/>
                                </a:moveTo>
                                <a:lnTo>
                                  <a:pt x="9300" y="0"/>
                                </a:lnTo>
                                <a:lnTo>
                                  <a:pt x="10" y="0"/>
                                </a:lnTo>
                                <a:lnTo>
                                  <a:pt x="0" y="0"/>
                                </a:lnTo>
                                <a:lnTo>
                                  <a:pt x="0" y="10"/>
                                </a:lnTo>
                                <a:lnTo>
                                  <a:pt x="10" y="10"/>
                                </a:lnTo>
                                <a:lnTo>
                                  <a:pt x="9300" y="10"/>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0217278" name="Text Box 128"/>
                        <wps:cNvSpPr txBox="1">
                          <a:spLocks noChangeArrowheads="1"/>
                        </wps:cNvSpPr>
                        <wps:spPr bwMode="auto">
                          <a:xfrm>
                            <a:off x="1418" y="316"/>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1325C" w14:textId="77777777" w:rsidR="009C7BE8" w:rsidRDefault="009C7BE8" w:rsidP="009C7BE8">
                              <w:pPr>
                                <w:spacing w:line="244" w:lineRule="exact"/>
                                <w:rPr>
                                  <w:b/>
                                </w:rPr>
                              </w:pPr>
                              <w:r>
                                <w:rPr>
                                  <w:b/>
                                </w:rPr>
                                <w:t>6.</w:t>
                              </w:r>
                            </w:p>
                          </w:txbxContent>
                        </wps:txbx>
                        <wps:bodyPr rot="0" vert="horz" wrap="square" lIns="0" tIns="0" rIns="0" bIns="0" anchor="t" anchorCtr="0" upright="1">
                          <a:noAutofit/>
                        </wps:bodyPr>
                      </wps:wsp>
                      <wps:wsp>
                        <wps:cNvPr id="857029238" name="Text Box 129"/>
                        <wps:cNvSpPr txBox="1">
                          <a:spLocks noChangeArrowheads="1"/>
                        </wps:cNvSpPr>
                        <wps:spPr bwMode="auto">
                          <a:xfrm>
                            <a:off x="1985" y="316"/>
                            <a:ext cx="7837"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5B56F" w14:textId="77777777" w:rsidR="009C7BE8" w:rsidRDefault="009C7BE8" w:rsidP="009C7BE8">
                              <w:pPr>
                                <w:spacing w:line="242" w:lineRule="auto"/>
                                <w:rPr>
                                  <w:b/>
                                </w:rPr>
                              </w:pPr>
                              <w:r>
                                <w:rPr>
                                  <w:b/>
                                </w:rPr>
                                <w:t>POSEBNO</w:t>
                              </w:r>
                              <w:r>
                                <w:rPr>
                                  <w:b/>
                                  <w:spacing w:val="-5"/>
                                </w:rPr>
                                <w:t xml:space="preserve"> </w:t>
                              </w:r>
                              <w:r>
                                <w:rPr>
                                  <w:b/>
                                </w:rPr>
                                <w:t>OPOZORILO</w:t>
                              </w:r>
                              <w:r>
                                <w:rPr>
                                  <w:b/>
                                  <w:spacing w:val="-2"/>
                                </w:rPr>
                                <w:t xml:space="preserve"> </w:t>
                              </w:r>
                              <w:r>
                                <w:rPr>
                                  <w:b/>
                                </w:rPr>
                                <w:t>O</w:t>
                              </w:r>
                              <w:r>
                                <w:rPr>
                                  <w:b/>
                                  <w:spacing w:val="-5"/>
                                </w:rPr>
                                <w:t xml:space="preserve"> </w:t>
                              </w:r>
                              <w:r>
                                <w:rPr>
                                  <w:b/>
                                </w:rPr>
                                <w:t>SHRANJEVANJU</w:t>
                              </w:r>
                              <w:r>
                                <w:rPr>
                                  <w:b/>
                                  <w:spacing w:val="-4"/>
                                </w:rPr>
                                <w:t xml:space="preserve"> </w:t>
                              </w:r>
                              <w:r>
                                <w:rPr>
                                  <w:b/>
                                </w:rPr>
                                <w:t>ZDRAVILA</w:t>
                              </w:r>
                              <w:r>
                                <w:rPr>
                                  <w:b/>
                                  <w:spacing w:val="-5"/>
                                </w:rPr>
                                <w:t xml:space="preserve"> </w:t>
                              </w:r>
                              <w:r>
                                <w:rPr>
                                  <w:b/>
                                </w:rPr>
                                <w:t>ZUNAJ</w:t>
                              </w:r>
                              <w:r>
                                <w:rPr>
                                  <w:b/>
                                  <w:spacing w:val="-3"/>
                                </w:rPr>
                                <w:t xml:space="preserve"> </w:t>
                              </w:r>
                              <w:r>
                                <w:rPr>
                                  <w:b/>
                                </w:rPr>
                                <w:t>DOSEGA</w:t>
                              </w:r>
                              <w:r>
                                <w:rPr>
                                  <w:b/>
                                  <w:spacing w:val="-4"/>
                                </w:rPr>
                                <w:t xml:space="preserve"> </w:t>
                              </w:r>
                              <w:r>
                                <w:rPr>
                                  <w:b/>
                                </w:rPr>
                                <w:t>IN</w:t>
                              </w:r>
                              <w:r>
                                <w:rPr>
                                  <w:b/>
                                  <w:spacing w:val="-52"/>
                                </w:rPr>
                                <w:t xml:space="preserve"> </w:t>
                              </w:r>
                              <w:r>
                                <w:rPr>
                                  <w:b/>
                                </w:rPr>
                                <w:t>POGLEDA</w:t>
                              </w:r>
                              <w:r>
                                <w:rPr>
                                  <w:b/>
                                  <w:spacing w:val="-2"/>
                                </w:rPr>
                                <w:t xml:space="preserve"> </w:t>
                              </w:r>
                              <w:r>
                                <w:rPr>
                                  <w:b/>
                                </w:rPr>
                                <w:t>OTROK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B9F03" id="Group 185" o:spid="_x0000_s1108" style="position:absolute;margin-left:65.05pt;margin-top:13.9pt;width:465.5pt;height:28.35pt;z-index:-251658134;mso-wrap-distance-left:0;mso-wrap-distance-right:0;mso-position-horizontal-relative:page;mso-position-vertical-relative:text" coordorigin="1301,278" coordsize="931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">
                <v:shape id="AutoShape 127" o:spid="_x0000_s1109" style="position:absolute;left:1301;top:278;width:9310;height:567;visibility:visible;mso-wrap-style:square;v-text-anchor:top" coordsize="931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" path="m10,10l,10,,284,,558r10,l10,284,10,10xm9309,558r-9,l10,558,,558r,9l10,567r9290,l9309,567r,-9xm9309,10r-9,l9300,284r,274l9309,558r,-274l9309,10xm9309,r-9,l10,,,,,10r10,l9300,10r9,l9309,xe" fillcolor="black" stroked="f">
                  <v:path arrowok="t" o:connecttype="custom" o:connectlocs="10,288;0,288;0,562;0,836;10,836;10,562;10,288;9309,836;9300,836;9300,836;10,836;0,836;0,845;10,845;9300,845;9300,845;9309,845;9309,836;9309,288;9300,288;9300,562;9300,836;9309,836;9309,562;9309,288;9309,278;9300,278;9300,278;10,278;0,278;0,288;10,288;9300,288;9300,288;9309,288;9309,278" o:connectangles="0,0,0,0,0,0,0,0,0,0,0,0,0,0,0,0,0,0,0,0,0,0,0,0,0,0,0,0,0,0,0,0,0,0,0,0"/>
                </v:shape>
                <v:shape id="Text Box 128" o:spid="_x0000_s1110" type="#_x0000_t202" style="position:absolute;left:1418;top:316;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" filled="f" stroked="f">
                  <v:textbox inset="0,0,0,0">
                    <w:txbxContent>
                      <w:p w14:paraId="14D1325C" w14:textId="77777777" w:rsidR="009C7BE8" w:rsidRDefault="009C7BE8" w:rsidP="009C7BE8">
                        <w:pPr>
                          <w:spacing w:line="244" w:lineRule="exact"/>
                          <w:rPr>
                            <w:b/>
                          </w:rPr>
                        </w:pPr>
                        <w:r>
                          <w:rPr>
                            <w:b/>
                          </w:rPr>
                          <w:t>6.</w:t>
                        </w:r>
                      </w:p>
                    </w:txbxContent>
                  </v:textbox>
                </v:shape>
                <v:shape id="Text Box 129" o:spid="_x0000_s1111" type="#_x0000_t202" style="position:absolute;left:1985;top:316;width:7837;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" filled="f" stroked="f">
                  <v:textbox inset="0,0,0,0">
                    <w:txbxContent>
                      <w:p w14:paraId="3885B56F" w14:textId="77777777" w:rsidR="009C7BE8" w:rsidRDefault="009C7BE8" w:rsidP="009C7BE8">
                        <w:pPr>
                          <w:spacing w:line="242" w:lineRule="auto"/>
                          <w:rPr>
                            <w:b/>
                          </w:rPr>
                        </w:pPr>
                        <w:r>
                          <w:rPr>
                            <w:b/>
                          </w:rPr>
                          <w:t>POSEBNO</w:t>
                        </w:r>
                        <w:r>
                          <w:rPr>
                            <w:b/>
                            <w:spacing w:val="-5"/>
                          </w:rPr>
                          <w:t xml:space="preserve"> </w:t>
                        </w:r>
                        <w:r>
                          <w:rPr>
                            <w:b/>
                          </w:rPr>
                          <w:t>OPOZORILO</w:t>
                        </w:r>
                        <w:r>
                          <w:rPr>
                            <w:b/>
                            <w:spacing w:val="-2"/>
                          </w:rPr>
                          <w:t xml:space="preserve"> </w:t>
                        </w:r>
                        <w:r>
                          <w:rPr>
                            <w:b/>
                          </w:rPr>
                          <w:t>O</w:t>
                        </w:r>
                        <w:r>
                          <w:rPr>
                            <w:b/>
                            <w:spacing w:val="-5"/>
                          </w:rPr>
                          <w:t xml:space="preserve"> </w:t>
                        </w:r>
                        <w:r>
                          <w:rPr>
                            <w:b/>
                          </w:rPr>
                          <w:t>SHRANJEVANJU</w:t>
                        </w:r>
                        <w:r>
                          <w:rPr>
                            <w:b/>
                            <w:spacing w:val="-4"/>
                          </w:rPr>
                          <w:t xml:space="preserve"> </w:t>
                        </w:r>
                        <w:r>
                          <w:rPr>
                            <w:b/>
                          </w:rPr>
                          <w:t>ZDRAVILA</w:t>
                        </w:r>
                        <w:r>
                          <w:rPr>
                            <w:b/>
                            <w:spacing w:val="-5"/>
                          </w:rPr>
                          <w:t xml:space="preserve"> </w:t>
                        </w:r>
                        <w:r>
                          <w:rPr>
                            <w:b/>
                          </w:rPr>
                          <w:t>ZUNAJ</w:t>
                        </w:r>
                        <w:r>
                          <w:rPr>
                            <w:b/>
                            <w:spacing w:val="-3"/>
                          </w:rPr>
                          <w:t xml:space="preserve"> </w:t>
                        </w:r>
                        <w:r>
                          <w:rPr>
                            <w:b/>
                          </w:rPr>
                          <w:t>DOSEGA</w:t>
                        </w:r>
                        <w:r>
                          <w:rPr>
                            <w:b/>
                            <w:spacing w:val="-4"/>
                          </w:rPr>
                          <w:t xml:space="preserve"> </w:t>
                        </w:r>
                        <w:r>
                          <w:rPr>
                            <w:b/>
                          </w:rPr>
                          <w:t>IN</w:t>
                        </w:r>
                        <w:r>
                          <w:rPr>
                            <w:b/>
                            <w:spacing w:val="-52"/>
                          </w:rPr>
                          <w:t xml:space="preserve"> </w:t>
                        </w:r>
                        <w:r>
                          <w:rPr>
                            <w:b/>
                          </w:rPr>
                          <w:t>POGLEDA</w:t>
                        </w:r>
                        <w:r>
                          <w:rPr>
                            <w:b/>
                            <w:spacing w:val="-2"/>
                          </w:rPr>
                          <w:t xml:space="preserve"> </w:t>
                        </w:r>
                        <w:r>
                          <w:rPr>
                            <w:b/>
                          </w:rPr>
                          <w:t>OTROK</w:t>
                        </w:r>
                      </w:p>
                    </w:txbxContent>
                  </v:textbox>
                </v:shape>
                <w10:wrap type="topAndBottom" anchorx="page"/>
              </v:group>
            </w:pict>
          </mc:Fallback>
        </mc:AlternateContent>
      </w:r>
    </w:p>
    <w:p w14:paraId="29680BD6" w14:textId="77777777" w:rsidR="009C7BE8" w:rsidRPr="00C30BEA" w:rsidRDefault="009C7BE8" w:rsidP="00C30BEA">
      <w:pPr>
        <w:autoSpaceDE w:val="0"/>
        <w:autoSpaceDN w:val="0"/>
        <w:spacing w:before="3" w:after="0" w:line="240" w:lineRule="auto"/>
        <w:ind w:right="-1"/>
        <w:rPr>
          <w:rFonts w:ascii="Times New Roman" w:eastAsia="Times New Roman" w:hAnsi="Times New Roman" w:cs="Times New Roman"/>
          <w:lang w:val="pl-PL"/>
        </w:rPr>
      </w:pPr>
    </w:p>
    <w:p w14:paraId="179AE50A"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pl-PL"/>
        </w:rPr>
      </w:pPr>
      <w:r w:rsidRPr="00C30BEA">
        <w:rPr>
          <w:rFonts w:ascii="Times New Roman" w:eastAsia="Times New Roman" w:hAnsi="Times New Roman" w:cs="Times New Roman"/>
          <w:lang w:val="pl-PL"/>
        </w:rPr>
        <w:t>Zdravilo</w:t>
      </w:r>
      <w:r w:rsidRPr="00C30BEA">
        <w:rPr>
          <w:rFonts w:ascii="Times New Roman" w:eastAsia="Times New Roman" w:hAnsi="Times New Roman" w:cs="Times New Roman"/>
          <w:spacing w:val="-6"/>
          <w:lang w:val="pl-PL"/>
        </w:rPr>
        <w:t xml:space="preserve"> </w:t>
      </w:r>
      <w:r w:rsidRPr="00C30BEA">
        <w:rPr>
          <w:rFonts w:ascii="Times New Roman" w:eastAsia="Times New Roman" w:hAnsi="Times New Roman" w:cs="Times New Roman"/>
          <w:lang w:val="pl-PL"/>
        </w:rPr>
        <w:t>shranjujte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nedosegljivo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otrokom!</w:t>
      </w:r>
    </w:p>
    <w:p w14:paraId="2C51715F"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p>
    <w:p w14:paraId="4B7720F4" w14:textId="77777777" w:rsidR="009C7BE8" w:rsidRPr="00C30BEA" w:rsidRDefault="009C7BE8" w:rsidP="00C30BEA">
      <w:pPr>
        <w:autoSpaceDE w:val="0"/>
        <w:autoSpaceDN w:val="0"/>
        <w:spacing w:before="7"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noProof/>
          <w:lang w:val="en-US"/>
        </w:rPr>
        <mc:AlternateContent>
          <mc:Choice Requires="wps">
            <w:drawing>
              <wp:anchor distT="0" distB="0" distL="0" distR="0" simplePos="0" relativeHeight="251658347" behindDoc="1" locked="0" layoutInCell="1" allowOverlap="1" wp14:anchorId="6349B4EA" wp14:editId="1DAE53CB">
                <wp:simplePos x="0" y="0"/>
                <wp:positionH relativeFrom="page">
                  <wp:posOffset>829310</wp:posOffset>
                </wp:positionH>
                <wp:positionV relativeFrom="paragraph">
                  <wp:posOffset>179070</wp:posOffset>
                </wp:positionV>
                <wp:extent cx="5905500" cy="193675"/>
                <wp:effectExtent l="10160" t="11430" r="8890" b="13970"/>
                <wp:wrapTopAndBottom/>
                <wp:docPr id="994409623"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8E3E22" w14:textId="77777777" w:rsidR="009C7BE8" w:rsidRDefault="009C7BE8" w:rsidP="009C7BE8">
                            <w:pPr>
                              <w:tabs>
                                <w:tab w:val="left" w:pos="674"/>
                              </w:tabs>
                              <w:spacing w:before="20"/>
                              <w:ind w:left="107"/>
                              <w:rPr>
                                <w:b/>
                              </w:rPr>
                            </w:pPr>
                            <w:r>
                              <w:rPr>
                                <w:b/>
                              </w:rPr>
                              <w:t>7.</w:t>
                            </w:r>
                            <w:r>
                              <w:rPr>
                                <w:b/>
                              </w:rPr>
                              <w:tab/>
                              <w:t>DRUGA</w:t>
                            </w:r>
                            <w:r>
                              <w:rPr>
                                <w:b/>
                                <w:spacing w:val="-3"/>
                              </w:rPr>
                              <w:t xml:space="preserve"> </w:t>
                            </w:r>
                            <w:r>
                              <w:rPr>
                                <w:b/>
                              </w:rPr>
                              <w:t>POSEBNA</w:t>
                            </w:r>
                            <w:r>
                              <w:rPr>
                                <w:b/>
                                <w:spacing w:val="-2"/>
                              </w:rPr>
                              <w:t xml:space="preserve"> </w:t>
                            </w:r>
                            <w:r>
                              <w:rPr>
                                <w:b/>
                              </w:rPr>
                              <w:t>OPOZORILA,</w:t>
                            </w:r>
                            <w:r>
                              <w:rPr>
                                <w:b/>
                                <w:spacing w:val="-2"/>
                              </w:rPr>
                              <w:t xml:space="preserve"> </w:t>
                            </w:r>
                            <w:r>
                              <w:rPr>
                                <w:b/>
                              </w:rPr>
                              <w:t>ČE</w:t>
                            </w:r>
                            <w:r>
                              <w:rPr>
                                <w:b/>
                                <w:spacing w:val="-2"/>
                              </w:rPr>
                              <w:t xml:space="preserve"> </w:t>
                            </w:r>
                            <w:r>
                              <w:rPr>
                                <w:b/>
                              </w:rPr>
                              <w:t>SO</w:t>
                            </w:r>
                            <w:r>
                              <w:rPr>
                                <w:b/>
                                <w:spacing w:val="-2"/>
                              </w:rPr>
                              <w:t xml:space="preserve"> </w:t>
                            </w:r>
                            <w:r>
                              <w:rPr>
                                <w:b/>
                              </w:rPr>
                              <w:t>POTREBNA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9B4EA" id="Text Box 184" o:spid="_x0000_s1112" type="#_x0000_t202" style="position:absolute;margin-left:65.3pt;margin-top:14.1pt;width:465pt;height:15.25pt;z-index:-2516581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" filled="f" strokeweight=".48pt">
                <v:textbox inset="0,0,0,0">
                  <w:txbxContent>
                    <w:p w14:paraId="7C8E3E22" w14:textId="77777777" w:rsidR="009C7BE8" w:rsidRDefault="009C7BE8" w:rsidP="009C7BE8">
                      <w:pPr>
                        <w:tabs>
                          <w:tab w:val="left" w:pos="674"/>
                        </w:tabs>
                        <w:spacing w:before="20"/>
                        <w:ind w:left="107"/>
                        <w:rPr>
                          <w:b/>
                        </w:rPr>
                      </w:pPr>
                      <w:r>
                        <w:rPr>
                          <w:b/>
                        </w:rPr>
                        <w:t>7.</w:t>
                      </w:r>
                      <w:r>
                        <w:rPr>
                          <w:b/>
                        </w:rPr>
                        <w:tab/>
                        <w:t>DRUGA</w:t>
                      </w:r>
                      <w:r>
                        <w:rPr>
                          <w:b/>
                          <w:spacing w:val="-3"/>
                        </w:rPr>
                        <w:t xml:space="preserve"> </w:t>
                      </w:r>
                      <w:r>
                        <w:rPr>
                          <w:b/>
                        </w:rPr>
                        <w:t>POSEBNA</w:t>
                      </w:r>
                      <w:r>
                        <w:rPr>
                          <w:b/>
                          <w:spacing w:val="-2"/>
                        </w:rPr>
                        <w:t xml:space="preserve"> </w:t>
                      </w:r>
                      <w:r>
                        <w:rPr>
                          <w:b/>
                        </w:rPr>
                        <w:t>OPOZORILA,</w:t>
                      </w:r>
                      <w:r>
                        <w:rPr>
                          <w:b/>
                          <w:spacing w:val="-2"/>
                        </w:rPr>
                        <w:t xml:space="preserve"> </w:t>
                      </w:r>
                      <w:r>
                        <w:rPr>
                          <w:b/>
                        </w:rPr>
                        <w:t>ČE</w:t>
                      </w:r>
                      <w:r>
                        <w:rPr>
                          <w:b/>
                          <w:spacing w:val="-2"/>
                        </w:rPr>
                        <w:t xml:space="preserve"> </w:t>
                      </w:r>
                      <w:r>
                        <w:rPr>
                          <w:b/>
                        </w:rPr>
                        <w:t>SO</w:t>
                      </w:r>
                      <w:r>
                        <w:rPr>
                          <w:b/>
                          <w:spacing w:val="-2"/>
                        </w:rPr>
                        <w:t xml:space="preserve"> </w:t>
                      </w:r>
                      <w:r>
                        <w:rPr>
                          <w:b/>
                        </w:rPr>
                        <w:t>POTREBNA</w:t>
                      </w:r>
                    </w:p>
                  </w:txbxContent>
                </v:textbox>
                <w10:wrap type="topAndBottom" anchorx="page"/>
              </v:shape>
            </w:pict>
          </mc:Fallback>
        </mc:AlternateContent>
      </w:r>
    </w:p>
    <w:p w14:paraId="34380982"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p>
    <w:p w14:paraId="64D18409"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noProof/>
          <w:lang w:val="en-US"/>
        </w:rPr>
        <mc:AlternateContent>
          <mc:Choice Requires="wps">
            <w:drawing>
              <wp:anchor distT="0" distB="0" distL="0" distR="0" simplePos="0" relativeHeight="251658348" behindDoc="1" locked="0" layoutInCell="1" allowOverlap="1" wp14:anchorId="43D163F8" wp14:editId="52F4F709">
                <wp:simplePos x="0" y="0"/>
                <wp:positionH relativeFrom="page">
                  <wp:posOffset>829310</wp:posOffset>
                </wp:positionH>
                <wp:positionV relativeFrom="paragraph">
                  <wp:posOffset>160020</wp:posOffset>
                </wp:positionV>
                <wp:extent cx="5905500" cy="192405"/>
                <wp:effectExtent l="10160" t="6350" r="8890" b="10795"/>
                <wp:wrapTopAndBottom/>
                <wp:docPr id="98224990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F2A43F" w14:textId="77777777" w:rsidR="009C7BE8" w:rsidRDefault="009C7BE8" w:rsidP="009C7BE8">
                            <w:pPr>
                              <w:tabs>
                                <w:tab w:val="left" w:pos="674"/>
                              </w:tabs>
                              <w:spacing w:before="20"/>
                              <w:ind w:left="107"/>
                              <w:rPr>
                                <w:b/>
                              </w:rPr>
                            </w:pPr>
                            <w:r>
                              <w:rPr>
                                <w:b/>
                              </w:rPr>
                              <w:t>8.</w:t>
                            </w:r>
                            <w:r>
                              <w:rPr>
                                <w:b/>
                              </w:rPr>
                              <w:tab/>
                              <w:t>DATUM</w:t>
                            </w:r>
                            <w:r>
                              <w:rPr>
                                <w:b/>
                                <w:spacing w:val="-2"/>
                              </w:rPr>
                              <w:t xml:space="preserve"> </w:t>
                            </w:r>
                            <w:r>
                              <w:rPr>
                                <w:b/>
                              </w:rPr>
                              <w:t>IZTEKA</w:t>
                            </w:r>
                            <w:r>
                              <w:rPr>
                                <w:b/>
                                <w:spacing w:val="-3"/>
                              </w:rPr>
                              <w:t xml:space="preserve"> </w:t>
                            </w:r>
                            <w:r>
                              <w:rPr>
                                <w:b/>
                              </w:rPr>
                              <w:t>ROKA</w:t>
                            </w:r>
                            <w:r>
                              <w:rPr>
                                <w:b/>
                                <w:spacing w:val="-2"/>
                              </w:rPr>
                              <w:t xml:space="preserve"> </w:t>
                            </w:r>
                            <w:r>
                              <w:rPr>
                                <w:b/>
                              </w:rPr>
                              <w:t>UPORABNOSTI</w:t>
                            </w:r>
                            <w:r>
                              <w:rPr>
                                <w:b/>
                                <w:spacing w:val="-2"/>
                              </w:rPr>
                              <w:t xml:space="preserve"> </w:t>
                            </w:r>
                            <w:r>
                              <w:rPr>
                                <w:b/>
                              </w:rPr>
                              <w:t>ZDRAVILA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163F8" id="Text Box 183" o:spid="_x0000_s1113" type="#_x0000_t202" style="position:absolute;margin-left:65.3pt;margin-top:12.6pt;width:465pt;height:15.15pt;z-index:-2516581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PTbDAIAAPo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" filled="f" strokeweight=".48pt">
                <v:textbox inset="0,0,0,0">
                  <w:txbxContent>
                    <w:p w14:paraId="77F2A43F" w14:textId="77777777" w:rsidR="009C7BE8" w:rsidRDefault="009C7BE8" w:rsidP="009C7BE8">
                      <w:pPr>
                        <w:tabs>
                          <w:tab w:val="left" w:pos="674"/>
                        </w:tabs>
                        <w:spacing w:before="20"/>
                        <w:ind w:left="107"/>
                        <w:rPr>
                          <w:b/>
                        </w:rPr>
                      </w:pPr>
                      <w:r>
                        <w:rPr>
                          <w:b/>
                        </w:rPr>
                        <w:t>8.</w:t>
                      </w:r>
                      <w:r>
                        <w:rPr>
                          <w:b/>
                        </w:rPr>
                        <w:tab/>
                        <w:t>DATUM</w:t>
                      </w:r>
                      <w:r>
                        <w:rPr>
                          <w:b/>
                          <w:spacing w:val="-2"/>
                        </w:rPr>
                        <w:t xml:space="preserve"> </w:t>
                      </w:r>
                      <w:r>
                        <w:rPr>
                          <w:b/>
                        </w:rPr>
                        <w:t>IZTEKA</w:t>
                      </w:r>
                      <w:r>
                        <w:rPr>
                          <w:b/>
                          <w:spacing w:val="-3"/>
                        </w:rPr>
                        <w:t xml:space="preserve"> </w:t>
                      </w:r>
                      <w:r>
                        <w:rPr>
                          <w:b/>
                        </w:rPr>
                        <w:t>ROKA</w:t>
                      </w:r>
                      <w:r>
                        <w:rPr>
                          <w:b/>
                          <w:spacing w:val="-2"/>
                        </w:rPr>
                        <w:t xml:space="preserve"> </w:t>
                      </w:r>
                      <w:r>
                        <w:rPr>
                          <w:b/>
                        </w:rPr>
                        <w:t>UPORABNOSTI</w:t>
                      </w:r>
                      <w:r>
                        <w:rPr>
                          <w:b/>
                          <w:spacing w:val="-2"/>
                        </w:rPr>
                        <w:t xml:space="preserve"> </w:t>
                      </w:r>
                      <w:r>
                        <w:rPr>
                          <w:b/>
                        </w:rPr>
                        <w:t>ZDRAVILA</w:t>
                      </w:r>
                    </w:p>
                  </w:txbxContent>
                </v:textbox>
                <w10:wrap type="topAndBottom" anchorx="page"/>
              </v:shape>
            </w:pict>
          </mc:Fallback>
        </mc:AlternateContent>
      </w:r>
    </w:p>
    <w:p w14:paraId="5FF6755D"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en-US"/>
        </w:rPr>
      </w:pPr>
      <w:r w:rsidRPr="00C30BEA">
        <w:rPr>
          <w:rFonts w:ascii="Times New Roman" w:eastAsia="Times New Roman" w:hAnsi="Times New Roman" w:cs="Times New Roman"/>
          <w:lang w:val="en-US"/>
        </w:rPr>
        <w:t>EXP</w:t>
      </w:r>
    </w:p>
    <w:p w14:paraId="0D016A53"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sectPr w:rsidR="009C7BE8" w:rsidRPr="00C30BEA" w:rsidSect="00C30BEA">
          <w:footerReference w:type="even" r:id="rId68"/>
          <w:footerReference w:type="default" r:id="rId69"/>
          <w:footerReference w:type="first" r:id="rId70"/>
          <w:pgSz w:w="11910" w:h="16850"/>
          <w:pgMar w:top="1134" w:right="1418" w:bottom="1134" w:left="1418" w:header="737" w:footer="737" w:gutter="0"/>
          <w:pgNumType w:start="94"/>
          <w:cols w:space="720"/>
        </w:sectPr>
      </w:pPr>
    </w:p>
    <w:p w14:paraId="0A589718" w14:textId="77777777" w:rsidR="009C7BE8" w:rsidRPr="00C30BEA" w:rsidRDefault="009C7BE8" w:rsidP="00F26C9A">
      <w:pPr>
        <w:autoSpaceDE w:val="0"/>
        <w:autoSpaceDN w:val="0"/>
        <w:spacing w:after="0" w:line="240" w:lineRule="auto"/>
        <w:ind w:left="101" w:right="-1" w:hanging="101"/>
        <w:rPr>
          <w:rFonts w:ascii="Times New Roman" w:eastAsia="Times New Roman" w:hAnsi="Times New Roman" w:cs="Times New Roman"/>
          <w:lang w:val="en-US"/>
        </w:rPr>
      </w:pPr>
      <w:r w:rsidRPr="00C30BEA">
        <w:rPr>
          <w:rFonts w:ascii="Times New Roman" w:eastAsia="Times New Roman" w:hAnsi="Times New Roman" w:cs="Times New Roman"/>
          <w:noProof/>
          <w:lang w:val="en-US"/>
        </w:rPr>
        <w:lastRenderedPageBreak/>
        <mc:AlternateContent>
          <mc:Choice Requires="wps">
            <w:drawing>
              <wp:inline distT="0" distB="0" distL="0" distR="0" wp14:anchorId="1AB5FB39" wp14:editId="52738336">
                <wp:extent cx="5905500" cy="193675"/>
                <wp:effectExtent l="6985" t="9525" r="12065" b="6350"/>
                <wp:docPr id="2102195295"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93F581" w14:textId="77777777" w:rsidR="009C7BE8" w:rsidRDefault="009C7BE8" w:rsidP="009C7BE8">
                            <w:pPr>
                              <w:tabs>
                                <w:tab w:val="left" w:pos="674"/>
                              </w:tabs>
                              <w:spacing w:before="20"/>
                              <w:ind w:left="107"/>
                              <w:rPr>
                                <w:b/>
                              </w:rPr>
                            </w:pPr>
                            <w:r>
                              <w:rPr>
                                <w:b/>
                              </w:rPr>
                              <w:t>9.</w:t>
                            </w:r>
                            <w:r>
                              <w:rPr>
                                <w:b/>
                              </w:rPr>
                              <w:tab/>
                              <w:t>POSEBNA</w:t>
                            </w:r>
                            <w:r>
                              <w:rPr>
                                <w:b/>
                                <w:spacing w:val="-3"/>
                              </w:rPr>
                              <w:t xml:space="preserve"> </w:t>
                            </w:r>
                            <w:r>
                              <w:rPr>
                                <w:b/>
                              </w:rPr>
                              <w:t>NAVODILA</w:t>
                            </w:r>
                            <w:r>
                              <w:rPr>
                                <w:b/>
                                <w:spacing w:val="-5"/>
                              </w:rPr>
                              <w:t xml:space="preserve"> </w:t>
                            </w:r>
                            <w:r>
                              <w:rPr>
                                <w:b/>
                              </w:rPr>
                              <w:t>ZA</w:t>
                            </w:r>
                            <w:r>
                              <w:rPr>
                                <w:b/>
                                <w:spacing w:val="-1"/>
                              </w:rPr>
                              <w:t xml:space="preserve"> </w:t>
                            </w:r>
                            <w:r>
                              <w:rPr>
                                <w:b/>
                              </w:rPr>
                              <w:t>SHRANJEVANJE</w:t>
                            </w:r>
                          </w:p>
                        </w:txbxContent>
                      </wps:txbx>
                      <wps:bodyPr rot="0" vert="horz" wrap="square" lIns="0" tIns="0" rIns="0" bIns="0" anchor="t" anchorCtr="0" upright="1">
                        <a:noAutofit/>
                      </wps:bodyPr>
                    </wps:wsp>
                  </a:graphicData>
                </a:graphic>
              </wp:inline>
            </w:drawing>
          </mc:Choice>
          <mc:Fallback>
            <w:pict>
              <v:shape w14:anchorId="1AB5FB39" id="Text Box 182" o:spid="_x0000_s1114" type="#_x0000_t202" style="width: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3yDQIAAPo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" filled="f" strokeweight=".48pt">
                <v:textbox inset="0,0,0,0">
                  <w:txbxContent>
                    <w:p w14:paraId="3293F581" w14:textId="77777777" w:rsidR="009C7BE8" w:rsidRDefault="009C7BE8" w:rsidP="009C7BE8">
                      <w:pPr>
                        <w:tabs>
                          <w:tab w:val="left" w:pos="674"/>
                        </w:tabs>
                        <w:spacing w:before="20"/>
                        <w:ind w:left="107"/>
                        <w:rPr>
                          <w:b/>
                        </w:rPr>
                      </w:pPr>
                      <w:r>
                        <w:rPr>
                          <w:b/>
                        </w:rPr>
                        <w:t>9.</w:t>
                      </w:r>
                      <w:r>
                        <w:rPr>
                          <w:b/>
                        </w:rPr>
                        <w:tab/>
                        <w:t>POSEBNA</w:t>
                      </w:r>
                      <w:r>
                        <w:rPr>
                          <w:b/>
                          <w:spacing w:val="-3"/>
                        </w:rPr>
                        <w:t xml:space="preserve"> </w:t>
                      </w:r>
                      <w:r>
                        <w:rPr>
                          <w:b/>
                        </w:rPr>
                        <w:t>NAVODILA</w:t>
                      </w:r>
                      <w:r>
                        <w:rPr>
                          <w:b/>
                          <w:spacing w:val="-5"/>
                        </w:rPr>
                        <w:t xml:space="preserve"> </w:t>
                      </w:r>
                      <w:r>
                        <w:rPr>
                          <w:b/>
                        </w:rPr>
                        <w:t>ZA</w:t>
                      </w:r>
                      <w:r>
                        <w:rPr>
                          <w:b/>
                          <w:spacing w:val="-1"/>
                        </w:rPr>
                        <w:t xml:space="preserve"> </w:t>
                      </w:r>
                      <w:r>
                        <w:rPr>
                          <w:b/>
                        </w:rPr>
                        <w:t>SHRANJEVANJE</w:t>
                      </w:r>
                    </w:p>
                  </w:txbxContent>
                </v:textbox>
                <w10:anchorlock/>
              </v:shape>
            </w:pict>
          </mc:Fallback>
        </mc:AlternateContent>
      </w:r>
    </w:p>
    <w:p w14:paraId="03A93C41" w14:textId="77777777" w:rsidR="009C7BE8" w:rsidRPr="00C30BEA" w:rsidRDefault="009C7BE8" w:rsidP="00C30BEA">
      <w:pPr>
        <w:autoSpaceDE w:val="0"/>
        <w:autoSpaceDN w:val="0"/>
        <w:spacing w:before="10" w:after="0" w:line="240" w:lineRule="auto"/>
        <w:ind w:right="-1"/>
        <w:rPr>
          <w:rFonts w:ascii="Times New Roman" w:eastAsia="Times New Roman" w:hAnsi="Times New Roman" w:cs="Times New Roman"/>
          <w:lang w:val="en-US"/>
        </w:rPr>
      </w:pPr>
    </w:p>
    <w:p w14:paraId="0E793680"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fr-CA"/>
        </w:rPr>
      </w:pPr>
      <w:r w:rsidRPr="00C30BEA">
        <w:rPr>
          <w:rFonts w:ascii="Times New Roman" w:eastAsia="Times New Roman" w:hAnsi="Times New Roman" w:cs="Times New Roman"/>
          <w:lang w:val="fr-CA"/>
        </w:rPr>
        <w:t>Shranjujte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v</w:t>
      </w:r>
      <w:r w:rsidRPr="00C30BEA">
        <w:rPr>
          <w:rFonts w:ascii="Times New Roman" w:eastAsia="Times New Roman" w:hAnsi="Times New Roman" w:cs="Times New Roman"/>
          <w:spacing w:val="-5"/>
          <w:lang w:val="fr-CA"/>
        </w:rPr>
        <w:t xml:space="preserve"> </w:t>
      </w:r>
      <w:r w:rsidRPr="00C30BEA">
        <w:rPr>
          <w:rFonts w:ascii="Times New Roman" w:eastAsia="Times New Roman" w:hAnsi="Times New Roman" w:cs="Times New Roman"/>
          <w:lang w:val="fr-CA"/>
        </w:rPr>
        <w:t>hladilniku.</w:t>
      </w:r>
    </w:p>
    <w:p w14:paraId="5B2C7868" w14:textId="77777777" w:rsidR="009C7BE8" w:rsidRPr="00C30BEA" w:rsidRDefault="009C7BE8" w:rsidP="00C30BEA">
      <w:pPr>
        <w:autoSpaceDE w:val="0"/>
        <w:autoSpaceDN w:val="0"/>
        <w:spacing w:before="1" w:after="0" w:line="240" w:lineRule="auto"/>
        <w:ind w:left="218" w:right="-1"/>
        <w:rPr>
          <w:rFonts w:ascii="Times New Roman" w:eastAsia="Times New Roman" w:hAnsi="Times New Roman" w:cs="Times New Roman"/>
          <w:lang w:val="fr-CA"/>
        </w:rPr>
      </w:pPr>
      <w:r w:rsidRPr="00C30BEA">
        <w:rPr>
          <w:rFonts w:ascii="Times New Roman" w:eastAsia="Times New Roman" w:hAnsi="Times New Roman" w:cs="Times New Roman"/>
          <w:lang w:val="fr-CA"/>
        </w:rPr>
        <w:t>Ne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zamrzujte.</w:t>
      </w:r>
    </w:p>
    <w:p w14:paraId="5414188E" w14:textId="77777777" w:rsidR="009C7BE8" w:rsidRPr="00C30BEA" w:rsidRDefault="009C7BE8" w:rsidP="00C30BEA">
      <w:pPr>
        <w:autoSpaceDE w:val="0"/>
        <w:autoSpaceDN w:val="0"/>
        <w:spacing w:after="0" w:line="240" w:lineRule="auto"/>
        <w:ind w:left="218" w:right="-1"/>
        <w:rPr>
          <w:rFonts w:ascii="Times New Roman" w:eastAsia="Times New Roman" w:hAnsi="Times New Roman" w:cs="Times New Roman"/>
          <w:lang w:val="fr-CA"/>
        </w:rPr>
      </w:pPr>
      <w:r w:rsidRPr="00C30BEA">
        <w:rPr>
          <w:rFonts w:ascii="Times New Roman" w:eastAsia="Times New Roman" w:hAnsi="Times New Roman" w:cs="Times New Roman"/>
          <w:lang w:val="fr-CA"/>
        </w:rPr>
        <w:t>Shranjujte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v</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originalni ovojnini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zagotovitev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zaščite</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pred</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svetlobo.</w:t>
      </w:r>
    </w:p>
    <w:p w14:paraId="21FED335"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p>
    <w:p w14:paraId="47F96701" w14:textId="77777777" w:rsidR="009C7BE8" w:rsidRPr="00C30BEA" w:rsidRDefault="009C7BE8" w:rsidP="00C30BEA">
      <w:pPr>
        <w:autoSpaceDE w:val="0"/>
        <w:autoSpaceDN w:val="0"/>
        <w:spacing w:before="7"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noProof/>
          <w:lang w:val="en-US"/>
        </w:rPr>
        <mc:AlternateContent>
          <mc:Choice Requires="wps">
            <w:drawing>
              <wp:anchor distT="0" distB="0" distL="0" distR="0" simplePos="0" relativeHeight="251658349" behindDoc="1" locked="0" layoutInCell="1" allowOverlap="1" wp14:anchorId="347D8FBA" wp14:editId="4FFF95A1">
                <wp:simplePos x="0" y="0"/>
                <wp:positionH relativeFrom="page">
                  <wp:posOffset>829310</wp:posOffset>
                </wp:positionH>
                <wp:positionV relativeFrom="paragraph">
                  <wp:posOffset>178435</wp:posOffset>
                </wp:positionV>
                <wp:extent cx="5905500" cy="353695"/>
                <wp:effectExtent l="10160" t="11430" r="8890" b="6350"/>
                <wp:wrapTopAndBottom/>
                <wp:docPr id="802230790"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536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3E3000" w14:textId="77777777" w:rsidR="009C7BE8" w:rsidRDefault="009C7BE8" w:rsidP="009C7BE8">
                            <w:pPr>
                              <w:tabs>
                                <w:tab w:val="left" w:pos="674"/>
                              </w:tabs>
                              <w:spacing w:before="20"/>
                              <w:ind w:left="674" w:right="606" w:hanging="567"/>
                              <w:rPr>
                                <w:b/>
                              </w:rPr>
                            </w:pPr>
                            <w:r>
                              <w:rPr>
                                <w:b/>
                              </w:rPr>
                              <w:t>10.</w:t>
                            </w:r>
                            <w:r>
                              <w:rPr>
                                <w:b/>
                              </w:rPr>
                              <w:tab/>
                              <w:t>POSEBNI VARNOSTNI UKREPI ZA ODSTRANJEVANJE NEUPORABLJENIH</w:t>
                            </w:r>
                            <w:r>
                              <w:rPr>
                                <w:b/>
                                <w:spacing w:val="1"/>
                              </w:rPr>
                              <w:t xml:space="preserve"> </w:t>
                            </w:r>
                            <w:r>
                              <w:rPr>
                                <w:b/>
                              </w:rPr>
                              <w:t>ZDRAVIL</w:t>
                            </w:r>
                            <w:r>
                              <w:rPr>
                                <w:b/>
                                <w:spacing w:val="-3"/>
                              </w:rPr>
                              <w:t xml:space="preserve"> </w:t>
                            </w:r>
                            <w:r>
                              <w:rPr>
                                <w:b/>
                              </w:rPr>
                              <w:t>ALI</w:t>
                            </w:r>
                            <w:r>
                              <w:rPr>
                                <w:b/>
                                <w:spacing w:val="-3"/>
                              </w:rPr>
                              <w:t xml:space="preserve"> </w:t>
                            </w:r>
                            <w:r>
                              <w:rPr>
                                <w:b/>
                              </w:rPr>
                              <w:t>IZ</w:t>
                            </w:r>
                            <w:r>
                              <w:rPr>
                                <w:b/>
                                <w:spacing w:val="-4"/>
                              </w:rPr>
                              <w:t xml:space="preserve"> </w:t>
                            </w:r>
                            <w:r>
                              <w:rPr>
                                <w:b/>
                              </w:rPr>
                              <w:t>NJIH</w:t>
                            </w:r>
                            <w:r>
                              <w:rPr>
                                <w:b/>
                                <w:spacing w:val="-5"/>
                              </w:rPr>
                              <w:t xml:space="preserve"> </w:t>
                            </w:r>
                            <w:r>
                              <w:rPr>
                                <w:b/>
                              </w:rPr>
                              <w:t>NASTALIH</w:t>
                            </w:r>
                            <w:r>
                              <w:rPr>
                                <w:b/>
                                <w:spacing w:val="-2"/>
                              </w:rPr>
                              <w:t xml:space="preserve"> </w:t>
                            </w:r>
                            <w:r>
                              <w:rPr>
                                <w:b/>
                              </w:rPr>
                              <w:t>ODPADNIH</w:t>
                            </w:r>
                            <w:r>
                              <w:rPr>
                                <w:b/>
                                <w:spacing w:val="-4"/>
                              </w:rPr>
                              <w:t xml:space="preserve"> </w:t>
                            </w:r>
                            <w:r>
                              <w:rPr>
                                <w:b/>
                              </w:rPr>
                              <w:t>SNOVI,</w:t>
                            </w:r>
                            <w:r>
                              <w:rPr>
                                <w:b/>
                                <w:spacing w:val="-5"/>
                              </w:rPr>
                              <w:t xml:space="preserve"> </w:t>
                            </w:r>
                            <w:r>
                              <w:rPr>
                                <w:b/>
                              </w:rPr>
                              <w:t>KADAR</w:t>
                            </w:r>
                            <w:r>
                              <w:rPr>
                                <w:b/>
                                <w:spacing w:val="-4"/>
                              </w:rPr>
                              <w:t xml:space="preserve"> </w:t>
                            </w:r>
                            <w:r>
                              <w:rPr>
                                <w:b/>
                              </w:rPr>
                              <w:t>SO</w:t>
                            </w:r>
                            <w:r>
                              <w:rPr>
                                <w:b/>
                                <w:spacing w:val="2"/>
                              </w:rPr>
                              <w:t xml:space="preserve"> </w:t>
                            </w:r>
                            <w:r>
                              <w:rPr>
                                <w:b/>
                              </w:rPr>
                              <w:t>POTREBNI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D8FBA" id="Text Box 181" o:spid="_x0000_s1115" type="#_x0000_t202" style="position:absolute;margin-left:65.3pt;margin-top:14.05pt;width:465pt;height:27.85pt;z-index:-2516581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3ZgDQIAAPoDAAAOAAAAZHJzL2Uyb0RvYy54bWysU9tu2zAMfR+wfxD0vthpkaw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" filled="f" strokeweight=".48pt">
                <v:textbox inset="0,0,0,0">
                  <w:txbxContent>
                    <w:p w14:paraId="713E3000" w14:textId="77777777" w:rsidR="009C7BE8" w:rsidRDefault="009C7BE8" w:rsidP="009C7BE8">
                      <w:pPr>
                        <w:tabs>
                          <w:tab w:val="left" w:pos="674"/>
                        </w:tabs>
                        <w:spacing w:before="20"/>
                        <w:ind w:left="674" w:right="606" w:hanging="567"/>
                        <w:rPr>
                          <w:b/>
                        </w:rPr>
                      </w:pPr>
                      <w:r>
                        <w:rPr>
                          <w:b/>
                        </w:rPr>
                        <w:t>10.</w:t>
                      </w:r>
                      <w:r>
                        <w:rPr>
                          <w:b/>
                        </w:rPr>
                        <w:tab/>
                        <w:t>POSEBNI VARNOSTNI UKREPI ZA ODSTRANJEVANJE NEUPORABLJENIH</w:t>
                      </w:r>
                      <w:r>
                        <w:rPr>
                          <w:b/>
                          <w:spacing w:val="1"/>
                        </w:rPr>
                        <w:t xml:space="preserve"> </w:t>
                      </w:r>
                      <w:r>
                        <w:rPr>
                          <w:b/>
                        </w:rPr>
                        <w:t>ZDRAVIL</w:t>
                      </w:r>
                      <w:r>
                        <w:rPr>
                          <w:b/>
                          <w:spacing w:val="-3"/>
                        </w:rPr>
                        <w:t xml:space="preserve"> </w:t>
                      </w:r>
                      <w:r>
                        <w:rPr>
                          <w:b/>
                        </w:rPr>
                        <w:t>ALI</w:t>
                      </w:r>
                      <w:r>
                        <w:rPr>
                          <w:b/>
                          <w:spacing w:val="-3"/>
                        </w:rPr>
                        <w:t xml:space="preserve"> </w:t>
                      </w:r>
                      <w:r>
                        <w:rPr>
                          <w:b/>
                        </w:rPr>
                        <w:t>IZ</w:t>
                      </w:r>
                      <w:r>
                        <w:rPr>
                          <w:b/>
                          <w:spacing w:val="-4"/>
                        </w:rPr>
                        <w:t xml:space="preserve"> </w:t>
                      </w:r>
                      <w:r>
                        <w:rPr>
                          <w:b/>
                        </w:rPr>
                        <w:t>NJIH</w:t>
                      </w:r>
                      <w:r>
                        <w:rPr>
                          <w:b/>
                          <w:spacing w:val="-5"/>
                        </w:rPr>
                        <w:t xml:space="preserve"> </w:t>
                      </w:r>
                      <w:r>
                        <w:rPr>
                          <w:b/>
                        </w:rPr>
                        <w:t>NASTALIH</w:t>
                      </w:r>
                      <w:r>
                        <w:rPr>
                          <w:b/>
                          <w:spacing w:val="-2"/>
                        </w:rPr>
                        <w:t xml:space="preserve"> </w:t>
                      </w:r>
                      <w:r>
                        <w:rPr>
                          <w:b/>
                        </w:rPr>
                        <w:t>ODPADNIH</w:t>
                      </w:r>
                      <w:r>
                        <w:rPr>
                          <w:b/>
                          <w:spacing w:val="-4"/>
                        </w:rPr>
                        <w:t xml:space="preserve"> </w:t>
                      </w:r>
                      <w:r>
                        <w:rPr>
                          <w:b/>
                        </w:rPr>
                        <w:t>SNOVI,</w:t>
                      </w:r>
                      <w:r>
                        <w:rPr>
                          <w:b/>
                          <w:spacing w:val="-5"/>
                        </w:rPr>
                        <w:t xml:space="preserve"> </w:t>
                      </w:r>
                      <w:r>
                        <w:rPr>
                          <w:b/>
                        </w:rPr>
                        <w:t>KADAR</w:t>
                      </w:r>
                      <w:r>
                        <w:rPr>
                          <w:b/>
                          <w:spacing w:val="-4"/>
                        </w:rPr>
                        <w:t xml:space="preserve"> </w:t>
                      </w:r>
                      <w:r>
                        <w:rPr>
                          <w:b/>
                        </w:rPr>
                        <w:t>SO</w:t>
                      </w:r>
                      <w:r>
                        <w:rPr>
                          <w:b/>
                          <w:spacing w:val="2"/>
                        </w:rPr>
                        <w:t xml:space="preserve"> </w:t>
                      </w:r>
                      <w:r>
                        <w:rPr>
                          <w:b/>
                        </w:rPr>
                        <w:t>POTREBNI</w:t>
                      </w:r>
                    </w:p>
                  </w:txbxContent>
                </v:textbox>
                <w10:wrap type="topAndBottom" anchorx="page"/>
              </v:shape>
            </w:pict>
          </mc:Fallback>
        </mc:AlternateContent>
      </w:r>
    </w:p>
    <w:p w14:paraId="45F16788" w14:textId="77777777" w:rsidR="009C7BE8" w:rsidRDefault="009C7BE8" w:rsidP="00C30BEA">
      <w:pPr>
        <w:autoSpaceDE w:val="0"/>
        <w:autoSpaceDN w:val="0"/>
        <w:spacing w:after="0" w:line="240" w:lineRule="auto"/>
        <w:ind w:right="-1"/>
        <w:rPr>
          <w:rFonts w:ascii="Times New Roman" w:eastAsia="Times New Roman" w:hAnsi="Times New Roman" w:cs="Times New Roman"/>
          <w:lang w:val="fr-CA"/>
        </w:rPr>
      </w:pPr>
    </w:p>
    <w:p w14:paraId="6A4F13A8" w14:textId="77777777" w:rsidR="001D0B2A" w:rsidRPr="00C30BEA" w:rsidRDefault="001D0B2A" w:rsidP="00C30BEA">
      <w:pPr>
        <w:autoSpaceDE w:val="0"/>
        <w:autoSpaceDN w:val="0"/>
        <w:spacing w:after="0" w:line="240" w:lineRule="auto"/>
        <w:ind w:right="-1"/>
        <w:rPr>
          <w:rFonts w:ascii="Times New Roman" w:eastAsia="Times New Roman" w:hAnsi="Times New Roman" w:cs="Times New Roman"/>
          <w:lang w:val="fr-CA"/>
        </w:rPr>
      </w:pPr>
    </w:p>
    <w:p w14:paraId="591DA1E6"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noProof/>
          <w:lang w:val="en-US"/>
        </w:rPr>
        <mc:AlternateContent>
          <mc:Choice Requires="wps">
            <w:drawing>
              <wp:anchor distT="0" distB="0" distL="0" distR="0" simplePos="0" relativeHeight="251658350" behindDoc="1" locked="0" layoutInCell="1" allowOverlap="1" wp14:anchorId="1B1C3122" wp14:editId="2395B18E">
                <wp:simplePos x="0" y="0"/>
                <wp:positionH relativeFrom="page">
                  <wp:posOffset>829310</wp:posOffset>
                </wp:positionH>
                <wp:positionV relativeFrom="paragraph">
                  <wp:posOffset>160020</wp:posOffset>
                </wp:positionV>
                <wp:extent cx="5905500" cy="192405"/>
                <wp:effectExtent l="10160" t="13970" r="8890" b="12700"/>
                <wp:wrapTopAndBottom/>
                <wp:docPr id="1844143837"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C45D8B" w14:textId="77777777" w:rsidR="009C7BE8" w:rsidRDefault="009C7BE8" w:rsidP="009C7BE8">
                            <w:pPr>
                              <w:tabs>
                                <w:tab w:val="left" w:pos="674"/>
                              </w:tabs>
                              <w:spacing w:before="20"/>
                              <w:ind w:left="107"/>
                              <w:rPr>
                                <w:b/>
                              </w:rPr>
                            </w:pPr>
                            <w:r>
                              <w:rPr>
                                <w:b/>
                              </w:rPr>
                              <w:t>11.</w:t>
                            </w:r>
                            <w:r>
                              <w:rPr>
                                <w:b/>
                              </w:rPr>
                              <w:tab/>
                              <w:t>IME</w:t>
                            </w:r>
                            <w:r>
                              <w:rPr>
                                <w:b/>
                                <w:spacing w:val="-3"/>
                              </w:rPr>
                              <w:t xml:space="preserve"> </w:t>
                            </w:r>
                            <w:r>
                              <w:rPr>
                                <w:b/>
                              </w:rPr>
                              <w:t>IN</w:t>
                            </w:r>
                            <w:r>
                              <w:rPr>
                                <w:b/>
                                <w:spacing w:val="-1"/>
                              </w:rPr>
                              <w:t xml:space="preserve"> </w:t>
                            </w:r>
                            <w:r>
                              <w:rPr>
                                <w:b/>
                              </w:rPr>
                              <w:t>NASLOV IMETNIKA</w:t>
                            </w:r>
                            <w:r>
                              <w:rPr>
                                <w:b/>
                                <w:spacing w:val="-3"/>
                              </w:rPr>
                              <w:t xml:space="preserve"> </w:t>
                            </w:r>
                            <w:r>
                              <w:rPr>
                                <w:b/>
                              </w:rPr>
                              <w:t>DOVOLJENJA</w:t>
                            </w:r>
                            <w:r>
                              <w:rPr>
                                <w:b/>
                                <w:spacing w:val="-2"/>
                              </w:rPr>
                              <w:t xml:space="preserve"> </w:t>
                            </w:r>
                            <w:r>
                              <w:rPr>
                                <w:b/>
                              </w:rPr>
                              <w:t>ZA</w:t>
                            </w:r>
                            <w:r>
                              <w:rPr>
                                <w:b/>
                                <w:spacing w:val="-2"/>
                              </w:rPr>
                              <w:t xml:space="preserve"> </w:t>
                            </w:r>
                            <w:r>
                              <w:rPr>
                                <w:b/>
                              </w:rPr>
                              <w:t>PROMET</w:t>
                            </w:r>
                            <w:r>
                              <w:rPr>
                                <w:b/>
                                <w:spacing w:val="-3"/>
                              </w:rPr>
                              <w:t xml:space="preserve"> </w:t>
                            </w:r>
                            <w:r>
                              <w:rPr>
                                <w:b/>
                              </w:rPr>
                              <w:t>Z</w:t>
                            </w:r>
                            <w:r>
                              <w:rPr>
                                <w:b/>
                                <w:spacing w:val="-3"/>
                              </w:rPr>
                              <w:t xml:space="preserve"> </w:t>
                            </w:r>
                            <w:r>
                              <w:rPr>
                                <w:b/>
                              </w:rPr>
                              <w:t>ZDRAVILOM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C3122" id="Text Box 180" o:spid="_x0000_s1116" type="#_x0000_t202" style="position:absolute;margin-left:65.3pt;margin-top:12.6pt;width:465pt;height:15.15pt;z-index:-2516581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" filled="f" strokeweight=".48pt">
                <v:textbox inset="0,0,0,0">
                  <w:txbxContent>
                    <w:p w14:paraId="79C45D8B" w14:textId="77777777" w:rsidR="009C7BE8" w:rsidRDefault="009C7BE8" w:rsidP="009C7BE8">
                      <w:pPr>
                        <w:tabs>
                          <w:tab w:val="left" w:pos="674"/>
                        </w:tabs>
                        <w:spacing w:before="20"/>
                        <w:ind w:left="107"/>
                        <w:rPr>
                          <w:b/>
                        </w:rPr>
                      </w:pPr>
                      <w:r>
                        <w:rPr>
                          <w:b/>
                        </w:rPr>
                        <w:t>11.</w:t>
                      </w:r>
                      <w:r>
                        <w:rPr>
                          <w:b/>
                        </w:rPr>
                        <w:tab/>
                        <w:t>IME</w:t>
                      </w:r>
                      <w:r>
                        <w:rPr>
                          <w:b/>
                          <w:spacing w:val="-3"/>
                        </w:rPr>
                        <w:t xml:space="preserve"> </w:t>
                      </w:r>
                      <w:r>
                        <w:rPr>
                          <w:b/>
                        </w:rPr>
                        <w:t>IN</w:t>
                      </w:r>
                      <w:r>
                        <w:rPr>
                          <w:b/>
                          <w:spacing w:val="-1"/>
                        </w:rPr>
                        <w:t xml:space="preserve"> </w:t>
                      </w:r>
                      <w:r>
                        <w:rPr>
                          <w:b/>
                        </w:rPr>
                        <w:t>NASLOV IMETNIKA</w:t>
                      </w:r>
                      <w:r>
                        <w:rPr>
                          <w:b/>
                          <w:spacing w:val="-3"/>
                        </w:rPr>
                        <w:t xml:space="preserve"> </w:t>
                      </w:r>
                      <w:r>
                        <w:rPr>
                          <w:b/>
                        </w:rPr>
                        <w:t>DOVOLJENJA</w:t>
                      </w:r>
                      <w:r>
                        <w:rPr>
                          <w:b/>
                          <w:spacing w:val="-2"/>
                        </w:rPr>
                        <w:t xml:space="preserve"> </w:t>
                      </w:r>
                      <w:r>
                        <w:rPr>
                          <w:b/>
                        </w:rPr>
                        <w:t>ZA</w:t>
                      </w:r>
                      <w:r>
                        <w:rPr>
                          <w:b/>
                          <w:spacing w:val="-2"/>
                        </w:rPr>
                        <w:t xml:space="preserve"> </w:t>
                      </w:r>
                      <w:r>
                        <w:rPr>
                          <w:b/>
                        </w:rPr>
                        <w:t>PROMET</w:t>
                      </w:r>
                      <w:r>
                        <w:rPr>
                          <w:b/>
                          <w:spacing w:val="-3"/>
                        </w:rPr>
                        <w:t xml:space="preserve"> </w:t>
                      </w:r>
                      <w:r>
                        <w:rPr>
                          <w:b/>
                        </w:rPr>
                        <w:t>Z</w:t>
                      </w:r>
                      <w:r>
                        <w:rPr>
                          <w:b/>
                          <w:spacing w:val="-3"/>
                        </w:rPr>
                        <w:t xml:space="preserve"> </w:t>
                      </w:r>
                      <w:r>
                        <w:rPr>
                          <w:b/>
                        </w:rPr>
                        <w:t>ZDRAVILOM</w:t>
                      </w:r>
                    </w:p>
                  </w:txbxContent>
                </v:textbox>
                <w10:wrap type="topAndBottom" anchorx="page"/>
              </v:shape>
            </w:pict>
          </mc:Fallback>
        </mc:AlternateContent>
      </w:r>
    </w:p>
    <w:p w14:paraId="79E599AD" w14:textId="77777777" w:rsidR="009C7BE8" w:rsidRPr="001D0B2A" w:rsidRDefault="009C7BE8" w:rsidP="00C30BEA">
      <w:pPr>
        <w:autoSpaceDE w:val="0"/>
        <w:autoSpaceDN w:val="0"/>
        <w:spacing w:after="0" w:line="240" w:lineRule="auto"/>
        <w:ind w:left="216" w:right="-1"/>
        <w:rPr>
          <w:rFonts w:ascii="Times New Roman" w:eastAsia="Times New Roman" w:hAnsi="Times New Roman" w:cs="Times New Roman"/>
          <w:b/>
          <w:bCs/>
          <w:lang w:val="en-US"/>
        </w:rPr>
      </w:pPr>
      <w:bookmarkStart w:id="2" w:name="_Hlk190174690"/>
      <w:r w:rsidRPr="001D0B2A">
        <w:rPr>
          <w:rFonts w:ascii="Times New Roman" w:eastAsia="Times New Roman" w:hAnsi="Times New Roman" w:cs="Times New Roman"/>
          <w:b/>
          <w:bCs/>
          <w:lang w:val="en-US"/>
        </w:rPr>
        <w:t>Biosimilar Collaborations Ireland Limited</w:t>
      </w:r>
    </w:p>
    <w:p w14:paraId="1E5B95E2" w14:textId="7EB81329" w:rsidR="009C7BE8" w:rsidRPr="00C30BEA" w:rsidRDefault="009C7BE8" w:rsidP="00C30BEA">
      <w:pPr>
        <w:autoSpaceDE w:val="0"/>
        <w:autoSpaceDN w:val="0"/>
        <w:spacing w:after="0" w:line="240" w:lineRule="auto"/>
        <w:ind w:left="216" w:right="-1"/>
        <w:rPr>
          <w:rFonts w:ascii="Times New Roman" w:eastAsia="Times New Roman" w:hAnsi="Times New Roman" w:cs="Times New Roman"/>
          <w:lang w:val="fr-FR"/>
        </w:rPr>
      </w:pPr>
      <w:r w:rsidRPr="00C30BEA">
        <w:rPr>
          <w:rFonts w:ascii="Times New Roman" w:eastAsia="Times New Roman" w:hAnsi="Times New Roman" w:cs="Times New Roman"/>
          <w:lang w:val="en-US"/>
        </w:rPr>
        <w:t xml:space="preserve">Unit 35/36 </w:t>
      </w:r>
      <w:r w:rsidR="00F26C9A">
        <w:rPr>
          <w:rFonts w:ascii="Times New Roman" w:eastAsia="Times New Roman" w:hAnsi="Times New Roman" w:cs="Times New Roman"/>
          <w:lang w:val="en-US"/>
        </w:rPr>
        <w:t xml:space="preserve">, </w:t>
      </w:r>
      <w:r w:rsidRPr="00C30BEA">
        <w:rPr>
          <w:rFonts w:ascii="Times New Roman" w:eastAsia="Times New Roman" w:hAnsi="Times New Roman" w:cs="Times New Roman"/>
          <w:lang w:val="fr-FR"/>
        </w:rPr>
        <w:t>Grange Parade,</w:t>
      </w:r>
    </w:p>
    <w:p w14:paraId="3A91B892" w14:textId="77777777" w:rsidR="009C7BE8" w:rsidRPr="00C30BEA" w:rsidRDefault="009C7BE8" w:rsidP="00C30BEA">
      <w:pPr>
        <w:autoSpaceDE w:val="0"/>
        <w:autoSpaceDN w:val="0"/>
        <w:spacing w:after="0" w:line="240" w:lineRule="auto"/>
        <w:ind w:left="216" w:right="-1"/>
        <w:rPr>
          <w:rFonts w:ascii="Times New Roman" w:eastAsia="Times New Roman" w:hAnsi="Times New Roman" w:cs="Times New Roman"/>
          <w:lang w:val="fr-FR"/>
        </w:rPr>
      </w:pPr>
      <w:r w:rsidRPr="00C30BEA">
        <w:rPr>
          <w:rFonts w:ascii="Times New Roman" w:eastAsia="Times New Roman" w:hAnsi="Times New Roman" w:cs="Times New Roman"/>
          <w:lang w:val="fr-FR"/>
        </w:rPr>
        <w:t>Baldoyle Industrial Estate,</w:t>
      </w:r>
    </w:p>
    <w:p w14:paraId="797E1E54" w14:textId="72341BAB" w:rsidR="009C7BE8" w:rsidRPr="00C30BEA" w:rsidRDefault="009C7BE8" w:rsidP="00C30BEA">
      <w:pPr>
        <w:autoSpaceDE w:val="0"/>
        <w:autoSpaceDN w:val="0"/>
        <w:spacing w:after="0" w:line="240" w:lineRule="auto"/>
        <w:ind w:left="216" w:right="-1"/>
        <w:rPr>
          <w:rFonts w:ascii="Times New Roman" w:eastAsia="Times New Roman" w:hAnsi="Times New Roman" w:cs="Times New Roman"/>
          <w:lang w:val="fr-FR"/>
        </w:rPr>
      </w:pPr>
      <w:r w:rsidRPr="00C30BEA">
        <w:rPr>
          <w:rFonts w:ascii="Times New Roman" w:eastAsia="Times New Roman" w:hAnsi="Times New Roman" w:cs="Times New Roman"/>
          <w:lang w:val="fr-FR"/>
        </w:rPr>
        <w:t>Dublin 13</w:t>
      </w:r>
      <w:r w:rsidR="00F26C9A">
        <w:rPr>
          <w:rFonts w:ascii="Times New Roman" w:eastAsia="Times New Roman" w:hAnsi="Times New Roman" w:cs="Times New Roman"/>
          <w:lang w:val="fr-FR"/>
        </w:rPr>
        <w:t xml:space="preserve">, </w:t>
      </w:r>
      <w:r w:rsidRPr="00C30BEA">
        <w:rPr>
          <w:rFonts w:ascii="Times New Roman" w:eastAsia="Times New Roman" w:hAnsi="Times New Roman" w:cs="Times New Roman"/>
          <w:lang w:val="fr-FR"/>
        </w:rPr>
        <w:t>DUBLIN</w:t>
      </w:r>
    </w:p>
    <w:p w14:paraId="1EE3F30C" w14:textId="2F50046D" w:rsidR="009C7BE8" w:rsidRPr="00C30BEA" w:rsidRDefault="1F82D278" w:rsidP="00F26C9A">
      <w:pPr>
        <w:spacing w:after="0" w:line="240" w:lineRule="auto"/>
        <w:ind w:left="216" w:right="-1"/>
        <w:rPr>
          <w:rFonts w:ascii="Times New Roman" w:eastAsia="Times New Roman" w:hAnsi="Times New Roman" w:cs="Times New Roman"/>
          <w:lang w:val="fr-CA"/>
        </w:rPr>
      </w:pPr>
      <w:r w:rsidRPr="00C30BEA">
        <w:rPr>
          <w:rFonts w:ascii="Times New Roman" w:eastAsia="Times New Roman" w:hAnsi="Times New Roman" w:cs="Times New Roman"/>
          <w:lang w:val="fr-FR"/>
        </w:rPr>
        <w:t>Irska</w:t>
      </w:r>
      <w:r w:rsidR="00F26C9A">
        <w:rPr>
          <w:rFonts w:ascii="Times New Roman" w:eastAsia="Times New Roman" w:hAnsi="Times New Roman" w:cs="Times New Roman"/>
          <w:lang w:val="fr-FR"/>
        </w:rPr>
        <w:t xml:space="preserve">, </w:t>
      </w:r>
      <w:r w:rsidR="009C7BE8" w:rsidRPr="00C30BEA">
        <w:rPr>
          <w:rFonts w:ascii="Times New Roman" w:eastAsia="Times New Roman" w:hAnsi="Times New Roman" w:cs="Times New Roman"/>
          <w:lang w:val="fr-FR"/>
        </w:rPr>
        <w:t>D13 R20R</w:t>
      </w:r>
      <w:bookmarkEnd w:id="2"/>
    </w:p>
    <w:p w14:paraId="29EFE09D"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p>
    <w:p w14:paraId="7288A4EC" w14:textId="77777777" w:rsidR="009C7BE8" w:rsidRPr="00C30BEA" w:rsidRDefault="009C7BE8" w:rsidP="00C30BEA">
      <w:pPr>
        <w:autoSpaceDE w:val="0"/>
        <w:autoSpaceDN w:val="0"/>
        <w:spacing w:before="9"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noProof/>
          <w:lang w:val="en-US"/>
        </w:rPr>
        <mc:AlternateContent>
          <mc:Choice Requires="wps">
            <w:drawing>
              <wp:anchor distT="0" distB="0" distL="0" distR="0" simplePos="0" relativeHeight="251658351" behindDoc="1" locked="0" layoutInCell="1" allowOverlap="1" wp14:anchorId="40C96403" wp14:editId="090E8F40">
                <wp:simplePos x="0" y="0"/>
                <wp:positionH relativeFrom="page">
                  <wp:posOffset>829310</wp:posOffset>
                </wp:positionH>
                <wp:positionV relativeFrom="paragraph">
                  <wp:posOffset>179705</wp:posOffset>
                </wp:positionV>
                <wp:extent cx="5905500" cy="192405"/>
                <wp:effectExtent l="10160" t="5080" r="8890" b="12065"/>
                <wp:wrapTopAndBottom/>
                <wp:docPr id="563744080"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458CE9" w14:textId="77777777" w:rsidR="009C7BE8" w:rsidRDefault="009C7BE8" w:rsidP="009C7BE8">
                            <w:pPr>
                              <w:tabs>
                                <w:tab w:val="left" w:pos="674"/>
                              </w:tabs>
                              <w:spacing w:before="20"/>
                              <w:ind w:left="107"/>
                              <w:rPr>
                                <w:b/>
                              </w:rPr>
                            </w:pPr>
                            <w:r>
                              <w:rPr>
                                <w:b/>
                              </w:rPr>
                              <w:t>12.</w:t>
                            </w:r>
                            <w:r>
                              <w:rPr>
                                <w:b/>
                              </w:rPr>
                              <w:tab/>
                              <w:t>ŠTEVILKA(E)</w:t>
                            </w:r>
                            <w:r>
                              <w:rPr>
                                <w:b/>
                                <w:spacing w:val="-2"/>
                              </w:rPr>
                              <w:t xml:space="preserve"> </w:t>
                            </w:r>
                            <w:r>
                              <w:rPr>
                                <w:b/>
                              </w:rPr>
                              <w:t>DOVOLJENJA</w:t>
                            </w:r>
                            <w:r>
                              <w:rPr>
                                <w:b/>
                                <w:spacing w:val="-3"/>
                              </w:rPr>
                              <w:t xml:space="preserve"> </w:t>
                            </w:r>
                            <w:r>
                              <w:rPr>
                                <w:b/>
                              </w:rPr>
                              <w:t>(DOVOLJENJ)</w:t>
                            </w:r>
                            <w:r>
                              <w:rPr>
                                <w:b/>
                                <w:spacing w:val="-3"/>
                              </w:rPr>
                              <w:t xml:space="preserve"> </w:t>
                            </w:r>
                            <w:r>
                              <w:rPr>
                                <w:b/>
                              </w:rPr>
                              <w:t>ZA</w:t>
                            </w:r>
                            <w:r>
                              <w:rPr>
                                <w:b/>
                                <w:spacing w:val="-3"/>
                              </w:rPr>
                              <w:t xml:space="preserve"> </w:t>
                            </w:r>
                            <w:r>
                              <w:rPr>
                                <w:b/>
                              </w:rPr>
                              <w:t>PROMET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96403" id="Text Box 179" o:spid="_x0000_s1117" type="#_x0000_t202" style="position:absolute;margin-left:65.3pt;margin-top:14.15pt;width:465pt;height:15.15pt;z-index:-25165812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qWDQIAAPo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" filled="f" strokeweight=".48pt">
                <v:textbox inset="0,0,0,0">
                  <w:txbxContent>
                    <w:p w14:paraId="7D458CE9" w14:textId="77777777" w:rsidR="009C7BE8" w:rsidRDefault="009C7BE8" w:rsidP="009C7BE8">
                      <w:pPr>
                        <w:tabs>
                          <w:tab w:val="left" w:pos="674"/>
                        </w:tabs>
                        <w:spacing w:before="20"/>
                        <w:ind w:left="107"/>
                        <w:rPr>
                          <w:b/>
                        </w:rPr>
                      </w:pPr>
                      <w:r>
                        <w:rPr>
                          <w:b/>
                        </w:rPr>
                        <w:t>12.</w:t>
                      </w:r>
                      <w:r>
                        <w:rPr>
                          <w:b/>
                        </w:rPr>
                        <w:tab/>
                        <w:t>ŠTEVILKA(E)</w:t>
                      </w:r>
                      <w:r>
                        <w:rPr>
                          <w:b/>
                          <w:spacing w:val="-2"/>
                        </w:rPr>
                        <w:t xml:space="preserve"> </w:t>
                      </w:r>
                      <w:r>
                        <w:rPr>
                          <w:b/>
                        </w:rPr>
                        <w:t>DOVOLJENJA</w:t>
                      </w:r>
                      <w:r>
                        <w:rPr>
                          <w:b/>
                          <w:spacing w:val="-3"/>
                        </w:rPr>
                        <w:t xml:space="preserve"> </w:t>
                      </w:r>
                      <w:r>
                        <w:rPr>
                          <w:b/>
                        </w:rPr>
                        <w:t>(DOVOLJENJ)</w:t>
                      </w:r>
                      <w:r>
                        <w:rPr>
                          <w:b/>
                          <w:spacing w:val="-3"/>
                        </w:rPr>
                        <w:t xml:space="preserve"> </w:t>
                      </w:r>
                      <w:r>
                        <w:rPr>
                          <w:b/>
                        </w:rPr>
                        <w:t>ZA</w:t>
                      </w:r>
                      <w:r>
                        <w:rPr>
                          <w:b/>
                          <w:spacing w:val="-3"/>
                        </w:rPr>
                        <w:t xml:space="preserve"> </w:t>
                      </w:r>
                      <w:r>
                        <w:rPr>
                          <w:b/>
                        </w:rPr>
                        <w:t>PROMET</w:t>
                      </w:r>
                    </w:p>
                  </w:txbxContent>
                </v:textbox>
                <w10:wrap type="topAndBottom" anchorx="page"/>
              </v:shape>
            </w:pict>
          </mc:Fallback>
        </mc:AlternateContent>
      </w:r>
    </w:p>
    <w:p w14:paraId="7F2BF348" w14:textId="77777777" w:rsidR="009C7BE8" w:rsidRPr="00C30BEA" w:rsidRDefault="009C7BE8" w:rsidP="00C30BEA">
      <w:pPr>
        <w:autoSpaceDE w:val="0"/>
        <w:autoSpaceDN w:val="0"/>
        <w:spacing w:before="5" w:after="0" w:line="240" w:lineRule="auto"/>
        <w:ind w:right="-1"/>
        <w:rPr>
          <w:rFonts w:ascii="Times New Roman" w:eastAsia="Times New Roman" w:hAnsi="Times New Roman" w:cs="Times New Roman"/>
          <w:lang w:val="fr-CA"/>
        </w:rPr>
      </w:pPr>
    </w:p>
    <w:p w14:paraId="5421139B" w14:textId="735A941C" w:rsidR="009C7BE8" w:rsidRPr="00C30BEA" w:rsidRDefault="009D4F03" w:rsidP="00C30BEA">
      <w:pPr>
        <w:autoSpaceDE w:val="0"/>
        <w:autoSpaceDN w:val="0"/>
        <w:spacing w:before="92" w:after="0" w:line="240" w:lineRule="auto"/>
        <w:ind w:left="218" w:right="-1"/>
        <w:rPr>
          <w:rFonts w:ascii="Times New Roman" w:eastAsia="Times New Roman" w:hAnsi="Times New Roman" w:cs="Times New Roman"/>
          <w:lang w:val="fr-CA"/>
        </w:rPr>
      </w:pPr>
      <w:r w:rsidRPr="009D4F03">
        <w:rPr>
          <w:rFonts w:ascii="Times New Roman" w:eastAsia="Times New Roman" w:hAnsi="Times New Roman" w:cs="Times New Roman"/>
        </w:rPr>
        <w:t>EU/1/23/1751/003</w:t>
      </w:r>
    </w:p>
    <w:p w14:paraId="13FA044B"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p>
    <w:p w14:paraId="798362B2" w14:textId="77777777" w:rsidR="009C7BE8" w:rsidRPr="00C30BEA" w:rsidRDefault="009C7BE8" w:rsidP="00C30BEA">
      <w:pPr>
        <w:autoSpaceDE w:val="0"/>
        <w:autoSpaceDN w:val="0"/>
        <w:spacing w:before="7"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noProof/>
          <w:lang w:val="en-US"/>
        </w:rPr>
        <mc:AlternateContent>
          <mc:Choice Requires="wps">
            <w:drawing>
              <wp:anchor distT="0" distB="0" distL="0" distR="0" simplePos="0" relativeHeight="251658352" behindDoc="1" locked="0" layoutInCell="1" allowOverlap="1" wp14:anchorId="0E9A3AA8" wp14:editId="4DC8FF8B">
                <wp:simplePos x="0" y="0"/>
                <wp:positionH relativeFrom="page">
                  <wp:posOffset>829310</wp:posOffset>
                </wp:positionH>
                <wp:positionV relativeFrom="paragraph">
                  <wp:posOffset>179070</wp:posOffset>
                </wp:positionV>
                <wp:extent cx="5905500" cy="192405"/>
                <wp:effectExtent l="10160" t="5715" r="8890" b="11430"/>
                <wp:wrapTopAndBottom/>
                <wp:docPr id="366946706"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3BCABE" w14:textId="77777777" w:rsidR="009C7BE8" w:rsidRDefault="009C7BE8" w:rsidP="009C7BE8">
                            <w:pPr>
                              <w:tabs>
                                <w:tab w:val="left" w:pos="674"/>
                              </w:tabs>
                              <w:spacing w:before="20"/>
                              <w:ind w:left="107"/>
                              <w:rPr>
                                <w:b/>
                              </w:rPr>
                            </w:pPr>
                            <w:r>
                              <w:rPr>
                                <w:b/>
                              </w:rPr>
                              <w:t>13.</w:t>
                            </w:r>
                            <w:r>
                              <w:rPr>
                                <w:b/>
                              </w:rPr>
                              <w:tab/>
                              <w:t>ŠTEVILKA</w:t>
                            </w:r>
                            <w:r>
                              <w:rPr>
                                <w:b/>
                                <w:spacing w:val="-2"/>
                              </w:rPr>
                              <w:t xml:space="preserve"> </w:t>
                            </w:r>
                            <w:r>
                              <w:rPr>
                                <w:b/>
                              </w:rPr>
                              <w:t>SERIJE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A3AA8" id="Text Box 178" o:spid="_x0000_s1118" type="#_x0000_t202" style="position:absolute;margin-left:65.3pt;margin-top:14.1pt;width:465pt;height:15.15pt;z-index:-25165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rlRDQIAAPo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" filled="f" strokeweight=".48pt">
                <v:textbox inset="0,0,0,0">
                  <w:txbxContent>
                    <w:p w14:paraId="703BCABE" w14:textId="77777777" w:rsidR="009C7BE8" w:rsidRDefault="009C7BE8" w:rsidP="009C7BE8">
                      <w:pPr>
                        <w:tabs>
                          <w:tab w:val="left" w:pos="674"/>
                        </w:tabs>
                        <w:spacing w:before="20"/>
                        <w:ind w:left="107"/>
                        <w:rPr>
                          <w:b/>
                        </w:rPr>
                      </w:pPr>
                      <w:r>
                        <w:rPr>
                          <w:b/>
                        </w:rPr>
                        <w:t>13.</w:t>
                      </w:r>
                      <w:r>
                        <w:rPr>
                          <w:b/>
                        </w:rPr>
                        <w:tab/>
                        <w:t>ŠTEVILKA</w:t>
                      </w:r>
                      <w:r>
                        <w:rPr>
                          <w:b/>
                          <w:spacing w:val="-2"/>
                        </w:rPr>
                        <w:t xml:space="preserve"> </w:t>
                      </w:r>
                      <w:r>
                        <w:rPr>
                          <w:b/>
                        </w:rPr>
                        <w:t>SERIJE</w:t>
                      </w:r>
                    </w:p>
                  </w:txbxContent>
                </v:textbox>
                <w10:wrap type="topAndBottom" anchorx="page"/>
              </v:shape>
            </w:pict>
          </mc:Fallback>
        </mc:AlternateContent>
      </w:r>
    </w:p>
    <w:p w14:paraId="406E425F" w14:textId="77777777" w:rsidR="009C7BE8" w:rsidRPr="00C30BEA" w:rsidRDefault="009C7BE8" w:rsidP="00C30BEA">
      <w:pPr>
        <w:autoSpaceDE w:val="0"/>
        <w:autoSpaceDN w:val="0"/>
        <w:spacing w:before="5" w:after="0" w:line="240" w:lineRule="auto"/>
        <w:ind w:right="-1"/>
        <w:rPr>
          <w:rFonts w:ascii="Times New Roman" w:eastAsia="Times New Roman" w:hAnsi="Times New Roman" w:cs="Times New Roman"/>
          <w:lang w:val="fr-CA"/>
        </w:rPr>
      </w:pPr>
    </w:p>
    <w:p w14:paraId="60F50C27"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fr-CA"/>
        </w:rPr>
      </w:pPr>
      <w:r w:rsidRPr="00C30BEA">
        <w:rPr>
          <w:rFonts w:ascii="Times New Roman" w:eastAsia="Times New Roman" w:hAnsi="Times New Roman" w:cs="Times New Roman"/>
          <w:lang w:val="fr-CA"/>
        </w:rPr>
        <w:t>Lot</w:t>
      </w:r>
    </w:p>
    <w:p w14:paraId="33E0259C"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p>
    <w:p w14:paraId="390FABA9" w14:textId="77777777" w:rsidR="009C7BE8" w:rsidRPr="00C30BEA" w:rsidRDefault="009C7BE8" w:rsidP="00C30BEA">
      <w:pPr>
        <w:autoSpaceDE w:val="0"/>
        <w:autoSpaceDN w:val="0"/>
        <w:spacing w:before="8"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noProof/>
          <w:lang w:val="en-US"/>
        </w:rPr>
        <mc:AlternateContent>
          <mc:Choice Requires="wps">
            <w:drawing>
              <wp:anchor distT="0" distB="0" distL="0" distR="0" simplePos="0" relativeHeight="251658353" behindDoc="1" locked="0" layoutInCell="1" allowOverlap="1" wp14:anchorId="33006066" wp14:editId="307EE7EC">
                <wp:simplePos x="0" y="0"/>
                <wp:positionH relativeFrom="page">
                  <wp:posOffset>829310</wp:posOffset>
                </wp:positionH>
                <wp:positionV relativeFrom="paragraph">
                  <wp:posOffset>179070</wp:posOffset>
                </wp:positionV>
                <wp:extent cx="5905500" cy="192405"/>
                <wp:effectExtent l="10160" t="6350" r="8890" b="10795"/>
                <wp:wrapTopAndBottom/>
                <wp:docPr id="89907238"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DDBDDB" w14:textId="77777777" w:rsidR="009C7BE8" w:rsidRDefault="009C7BE8" w:rsidP="009C7BE8">
                            <w:pPr>
                              <w:tabs>
                                <w:tab w:val="left" w:pos="674"/>
                              </w:tabs>
                              <w:spacing w:before="20"/>
                              <w:ind w:left="107"/>
                              <w:rPr>
                                <w:b/>
                              </w:rPr>
                            </w:pPr>
                            <w:r>
                              <w:rPr>
                                <w:b/>
                              </w:rPr>
                              <w:t>14.</w:t>
                            </w:r>
                            <w:r>
                              <w:rPr>
                                <w:b/>
                              </w:rPr>
                              <w:tab/>
                              <w:t>NAČIN</w:t>
                            </w:r>
                            <w:r>
                              <w:rPr>
                                <w:b/>
                                <w:spacing w:val="-2"/>
                              </w:rPr>
                              <w:t xml:space="preserve"> </w:t>
                            </w:r>
                            <w:r>
                              <w:rPr>
                                <w:b/>
                              </w:rPr>
                              <w:t>IZDAJANJA</w:t>
                            </w:r>
                            <w:r>
                              <w:rPr>
                                <w:b/>
                                <w:spacing w:val="-3"/>
                              </w:rPr>
                              <w:t xml:space="preserve"> </w:t>
                            </w:r>
                            <w:r>
                              <w:rPr>
                                <w:b/>
                              </w:rPr>
                              <w:t>ZDRAVILA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06066" id="Text Box 177" o:spid="_x0000_s1119" type="#_x0000_t202" style="position:absolute;margin-left:65.3pt;margin-top:14.1pt;width:465pt;height:15.15pt;z-index:-2516581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BMEDQIAAPo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" filled="f" strokeweight=".48pt">
                <v:textbox inset="0,0,0,0">
                  <w:txbxContent>
                    <w:p w14:paraId="40DDBDDB" w14:textId="77777777" w:rsidR="009C7BE8" w:rsidRDefault="009C7BE8" w:rsidP="009C7BE8">
                      <w:pPr>
                        <w:tabs>
                          <w:tab w:val="left" w:pos="674"/>
                        </w:tabs>
                        <w:spacing w:before="20"/>
                        <w:ind w:left="107"/>
                        <w:rPr>
                          <w:b/>
                        </w:rPr>
                      </w:pPr>
                      <w:r>
                        <w:rPr>
                          <w:b/>
                        </w:rPr>
                        <w:t>14.</w:t>
                      </w:r>
                      <w:r>
                        <w:rPr>
                          <w:b/>
                        </w:rPr>
                        <w:tab/>
                        <w:t>NAČIN</w:t>
                      </w:r>
                      <w:r>
                        <w:rPr>
                          <w:b/>
                          <w:spacing w:val="-2"/>
                        </w:rPr>
                        <w:t xml:space="preserve"> </w:t>
                      </w:r>
                      <w:r>
                        <w:rPr>
                          <w:b/>
                        </w:rPr>
                        <w:t>IZDAJANJA</w:t>
                      </w:r>
                      <w:r>
                        <w:rPr>
                          <w:b/>
                          <w:spacing w:val="-3"/>
                        </w:rPr>
                        <w:t xml:space="preserve"> </w:t>
                      </w:r>
                      <w:r>
                        <w:rPr>
                          <w:b/>
                        </w:rPr>
                        <w:t>ZDRAVILA</w:t>
                      </w:r>
                    </w:p>
                  </w:txbxContent>
                </v:textbox>
                <w10:wrap type="topAndBottom" anchorx="page"/>
              </v:shape>
            </w:pict>
          </mc:Fallback>
        </mc:AlternateContent>
      </w:r>
    </w:p>
    <w:p w14:paraId="29395201" w14:textId="77777777" w:rsidR="009C7BE8" w:rsidRDefault="009C7BE8" w:rsidP="00C30BEA">
      <w:pPr>
        <w:autoSpaceDE w:val="0"/>
        <w:autoSpaceDN w:val="0"/>
        <w:spacing w:after="0" w:line="240" w:lineRule="auto"/>
        <w:ind w:right="-1"/>
        <w:rPr>
          <w:rFonts w:ascii="Times New Roman" w:eastAsia="Times New Roman" w:hAnsi="Times New Roman" w:cs="Times New Roman"/>
          <w:lang w:val="fr-CA"/>
        </w:rPr>
      </w:pPr>
    </w:p>
    <w:p w14:paraId="0967ADD5" w14:textId="77777777" w:rsidR="00F26C9A" w:rsidRPr="00C30BEA" w:rsidRDefault="00F26C9A" w:rsidP="00C30BEA">
      <w:pPr>
        <w:autoSpaceDE w:val="0"/>
        <w:autoSpaceDN w:val="0"/>
        <w:spacing w:after="0" w:line="240" w:lineRule="auto"/>
        <w:ind w:right="-1"/>
        <w:rPr>
          <w:rFonts w:ascii="Times New Roman" w:eastAsia="Times New Roman" w:hAnsi="Times New Roman" w:cs="Times New Roman"/>
          <w:lang w:val="fr-CA"/>
        </w:rPr>
      </w:pPr>
    </w:p>
    <w:p w14:paraId="170BC183"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noProof/>
          <w:lang w:val="en-US"/>
        </w:rPr>
        <mc:AlternateContent>
          <mc:Choice Requires="wps">
            <w:drawing>
              <wp:anchor distT="0" distB="0" distL="0" distR="0" simplePos="0" relativeHeight="251658354" behindDoc="1" locked="0" layoutInCell="1" allowOverlap="1" wp14:anchorId="0F940B6D" wp14:editId="3D86FB09">
                <wp:simplePos x="0" y="0"/>
                <wp:positionH relativeFrom="page">
                  <wp:posOffset>829310</wp:posOffset>
                </wp:positionH>
                <wp:positionV relativeFrom="paragraph">
                  <wp:posOffset>160020</wp:posOffset>
                </wp:positionV>
                <wp:extent cx="5905500" cy="193675"/>
                <wp:effectExtent l="10160" t="9525" r="8890" b="6350"/>
                <wp:wrapTopAndBottom/>
                <wp:docPr id="68493272"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C94484" w14:textId="77777777" w:rsidR="009C7BE8" w:rsidRDefault="009C7BE8" w:rsidP="009C7BE8">
                            <w:pPr>
                              <w:tabs>
                                <w:tab w:val="left" w:pos="674"/>
                              </w:tabs>
                              <w:spacing w:before="20"/>
                              <w:ind w:left="107"/>
                              <w:rPr>
                                <w:b/>
                              </w:rPr>
                            </w:pPr>
                            <w:r>
                              <w:rPr>
                                <w:b/>
                              </w:rPr>
                              <w:t>15.</w:t>
                            </w:r>
                            <w:r>
                              <w:rPr>
                                <w:b/>
                              </w:rPr>
                              <w:tab/>
                              <w:t>NAVODILA</w:t>
                            </w:r>
                            <w:r>
                              <w:rPr>
                                <w:b/>
                                <w:spacing w:val="-3"/>
                              </w:rPr>
                              <w:t xml:space="preserve"> </w:t>
                            </w:r>
                            <w:r>
                              <w:rPr>
                                <w:b/>
                              </w:rPr>
                              <w:t>ZA</w:t>
                            </w:r>
                            <w:r>
                              <w:rPr>
                                <w:b/>
                                <w:spacing w:val="-1"/>
                              </w:rPr>
                              <w:t xml:space="preserve"> </w:t>
                            </w:r>
                            <w:r>
                              <w:rPr>
                                <w:b/>
                              </w:rPr>
                              <w:t>UPORABO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40B6D" id="Text Box 176" o:spid="_x0000_s1120" type="#_x0000_t202" style="position:absolute;margin-left:65.3pt;margin-top:12.6pt;width:465pt;height:15.25pt;z-index:-25165812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8otDgIAAPoDAAAOAAAAZHJzL2Uyb0RvYy54bWysU1Fv0zAQfkfiP1h+p0mLWt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" filled="f" strokeweight=".48pt">
                <v:textbox inset="0,0,0,0">
                  <w:txbxContent>
                    <w:p w14:paraId="15C94484" w14:textId="77777777" w:rsidR="009C7BE8" w:rsidRDefault="009C7BE8" w:rsidP="009C7BE8">
                      <w:pPr>
                        <w:tabs>
                          <w:tab w:val="left" w:pos="674"/>
                        </w:tabs>
                        <w:spacing w:before="20"/>
                        <w:ind w:left="107"/>
                        <w:rPr>
                          <w:b/>
                        </w:rPr>
                      </w:pPr>
                      <w:r>
                        <w:rPr>
                          <w:b/>
                        </w:rPr>
                        <w:t>15.</w:t>
                      </w:r>
                      <w:r>
                        <w:rPr>
                          <w:b/>
                        </w:rPr>
                        <w:tab/>
                        <w:t>NAVODILA</w:t>
                      </w:r>
                      <w:r>
                        <w:rPr>
                          <w:b/>
                          <w:spacing w:val="-3"/>
                        </w:rPr>
                        <w:t xml:space="preserve"> </w:t>
                      </w:r>
                      <w:r>
                        <w:rPr>
                          <w:b/>
                        </w:rPr>
                        <w:t>ZA</w:t>
                      </w:r>
                      <w:r>
                        <w:rPr>
                          <w:b/>
                          <w:spacing w:val="-1"/>
                        </w:rPr>
                        <w:t xml:space="preserve"> </w:t>
                      </w:r>
                      <w:r>
                        <w:rPr>
                          <w:b/>
                        </w:rPr>
                        <w:t>UPORABO</w:t>
                      </w:r>
                    </w:p>
                  </w:txbxContent>
                </v:textbox>
                <w10:wrap type="topAndBottom" anchorx="page"/>
              </v:shape>
            </w:pict>
          </mc:Fallback>
        </mc:AlternateContent>
      </w:r>
    </w:p>
    <w:p w14:paraId="390B8D91"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p>
    <w:p w14:paraId="0B42B863" w14:textId="77777777" w:rsidR="009C7BE8" w:rsidRPr="00C30BEA" w:rsidRDefault="009C7BE8" w:rsidP="00C30BEA">
      <w:pPr>
        <w:autoSpaceDE w:val="0"/>
        <w:autoSpaceDN w:val="0"/>
        <w:spacing w:before="10"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noProof/>
          <w:lang w:val="en-US"/>
        </w:rPr>
        <mc:AlternateContent>
          <mc:Choice Requires="wps">
            <w:drawing>
              <wp:anchor distT="0" distB="0" distL="0" distR="0" simplePos="0" relativeHeight="251658355" behindDoc="1" locked="0" layoutInCell="1" allowOverlap="1" wp14:anchorId="7E596913" wp14:editId="4720F1D1">
                <wp:simplePos x="0" y="0"/>
                <wp:positionH relativeFrom="page">
                  <wp:posOffset>829310</wp:posOffset>
                </wp:positionH>
                <wp:positionV relativeFrom="paragraph">
                  <wp:posOffset>158750</wp:posOffset>
                </wp:positionV>
                <wp:extent cx="5905500" cy="193675"/>
                <wp:effectExtent l="10160" t="12700" r="8890" b="12700"/>
                <wp:wrapTopAndBottom/>
                <wp:docPr id="642328909"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563A24" w14:textId="77777777" w:rsidR="009C7BE8" w:rsidRDefault="009C7BE8" w:rsidP="009C7BE8">
                            <w:pPr>
                              <w:tabs>
                                <w:tab w:val="left" w:pos="674"/>
                              </w:tabs>
                              <w:spacing w:before="20"/>
                              <w:ind w:left="107"/>
                              <w:rPr>
                                <w:b/>
                              </w:rPr>
                            </w:pPr>
                            <w:r>
                              <w:rPr>
                                <w:b/>
                              </w:rPr>
                              <w:t>16.</w:t>
                            </w:r>
                            <w:r>
                              <w:rPr>
                                <w:b/>
                              </w:rPr>
                              <w:tab/>
                              <w:t>PODATKI</w:t>
                            </w:r>
                            <w:r>
                              <w:rPr>
                                <w:b/>
                                <w:spacing w:val="-3"/>
                              </w:rPr>
                              <w:t xml:space="preserve"> </w:t>
                            </w:r>
                            <w:r>
                              <w:rPr>
                                <w:b/>
                              </w:rPr>
                              <w:t>V BRAILLOVI</w:t>
                            </w:r>
                            <w:r>
                              <w:rPr>
                                <w:b/>
                                <w:spacing w:val="-1"/>
                              </w:rPr>
                              <w:t xml:space="preserve"> </w:t>
                            </w:r>
                            <w:r>
                              <w:rPr>
                                <w:b/>
                              </w:rPr>
                              <w:t>PISAVI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96913" id="Text Box 175" o:spid="_x0000_s1121" type="#_x0000_t202" style="position:absolute;margin-left:65.3pt;margin-top:12.5pt;width:465pt;height:15.25pt;z-index:-2516581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WB4DgIAAPoDAAAOAAAAZHJzL2Uyb0RvYy54bWysU9tu2zAMfR+wfxD0vthpkaw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" filled="f" strokeweight=".48pt">
                <v:textbox inset="0,0,0,0">
                  <w:txbxContent>
                    <w:p w14:paraId="65563A24" w14:textId="77777777" w:rsidR="009C7BE8" w:rsidRDefault="009C7BE8" w:rsidP="009C7BE8">
                      <w:pPr>
                        <w:tabs>
                          <w:tab w:val="left" w:pos="674"/>
                        </w:tabs>
                        <w:spacing w:before="20"/>
                        <w:ind w:left="107"/>
                        <w:rPr>
                          <w:b/>
                        </w:rPr>
                      </w:pPr>
                      <w:r>
                        <w:rPr>
                          <w:b/>
                        </w:rPr>
                        <w:t>16.</w:t>
                      </w:r>
                      <w:r>
                        <w:rPr>
                          <w:b/>
                        </w:rPr>
                        <w:tab/>
                        <w:t>PODATKI</w:t>
                      </w:r>
                      <w:r>
                        <w:rPr>
                          <w:b/>
                          <w:spacing w:val="-3"/>
                        </w:rPr>
                        <w:t xml:space="preserve"> </w:t>
                      </w:r>
                      <w:r>
                        <w:rPr>
                          <w:b/>
                        </w:rPr>
                        <w:t>V BRAILLOVI</w:t>
                      </w:r>
                      <w:r>
                        <w:rPr>
                          <w:b/>
                          <w:spacing w:val="-1"/>
                        </w:rPr>
                        <w:t xml:space="preserve"> </w:t>
                      </w:r>
                      <w:r>
                        <w:rPr>
                          <w:b/>
                        </w:rPr>
                        <w:t>PISAVI</w:t>
                      </w:r>
                    </w:p>
                  </w:txbxContent>
                </v:textbox>
                <w10:wrap type="topAndBottom" anchorx="page"/>
              </v:shape>
            </w:pict>
          </mc:Fallback>
        </mc:AlternateContent>
      </w:r>
    </w:p>
    <w:p w14:paraId="6EEDB858"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fr-CA"/>
        </w:rPr>
      </w:pPr>
      <w:r w:rsidRPr="00C30BEA">
        <w:rPr>
          <w:rFonts w:ascii="Times New Roman" w:eastAsia="Times New Roman" w:hAnsi="Times New Roman" w:cs="Times New Roman"/>
          <w:shd w:val="clear" w:color="auto" w:fill="D2D2D2"/>
          <w:lang w:val="fr-CA"/>
        </w:rPr>
        <w:t>Sprejeta</w:t>
      </w:r>
      <w:r w:rsidRPr="00C30BEA">
        <w:rPr>
          <w:rFonts w:ascii="Times New Roman" w:eastAsia="Times New Roman" w:hAnsi="Times New Roman" w:cs="Times New Roman"/>
          <w:spacing w:val="-2"/>
          <w:shd w:val="clear" w:color="auto" w:fill="D2D2D2"/>
          <w:lang w:val="fr-CA"/>
        </w:rPr>
        <w:t xml:space="preserve"> </w:t>
      </w:r>
      <w:r w:rsidRPr="00C30BEA">
        <w:rPr>
          <w:rFonts w:ascii="Times New Roman" w:eastAsia="Times New Roman" w:hAnsi="Times New Roman" w:cs="Times New Roman"/>
          <w:shd w:val="clear" w:color="auto" w:fill="D2D2D2"/>
          <w:lang w:val="fr-CA"/>
        </w:rPr>
        <w:t>je</w:t>
      </w:r>
      <w:r w:rsidRPr="00C30BEA">
        <w:rPr>
          <w:rFonts w:ascii="Times New Roman" w:eastAsia="Times New Roman" w:hAnsi="Times New Roman" w:cs="Times New Roman"/>
          <w:spacing w:val="-2"/>
          <w:shd w:val="clear" w:color="auto" w:fill="D2D2D2"/>
          <w:lang w:val="fr-CA"/>
        </w:rPr>
        <w:t xml:space="preserve"> </w:t>
      </w:r>
      <w:r w:rsidRPr="00C30BEA">
        <w:rPr>
          <w:rFonts w:ascii="Times New Roman" w:eastAsia="Times New Roman" w:hAnsi="Times New Roman" w:cs="Times New Roman"/>
          <w:shd w:val="clear" w:color="auto" w:fill="D2D2D2"/>
          <w:lang w:val="fr-CA"/>
        </w:rPr>
        <w:t>utemeljitev,</w:t>
      </w:r>
      <w:r w:rsidRPr="00C30BEA">
        <w:rPr>
          <w:rFonts w:ascii="Times New Roman" w:eastAsia="Times New Roman" w:hAnsi="Times New Roman" w:cs="Times New Roman"/>
          <w:spacing w:val="-4"/>
          <w:shd w:val="clear" w:color="auto" w:fill="D2D2D2"/>
          <w:lang w:val="fr-CA"/>
        </w:rPr>
        <w:t xml:space="preserve"> </w:t>
      </w:r>
      <w:r w:rsidRPr="00C30BEA">
        <w:rPr>
          <w:rFonts w:ascii="Times New Roman" w:eastAsia="Times New Roman" w:hAnsi="Times New Roman" w:cs="Times New Roman"/>
          <w:shd w:val="clear" w:color="auto" w:fill="D2D2D2"/>
          <w:lang w:val="fr-CA"/>
        </w:rPr>
        <w:t>da</w:t>
      </w:r>
      <w:r w:rsidRPr="00C30BEA">
        <w:rPr>
          <w:rFonts w:ascii="Times New Roman" w:eastAsia="Times New Roman" w:hAnsi="Times New Roman" w:cs="Times New Roman"/>
          <w:spacing w:val="-4"/>
          <w:shd w:val="clear" w:color="auto" w:fill="D2D2D2"/>
          <w:lang w:val="fr-CA"/>
        </w:rPr>
        <w:t xml:space="preserve"> </w:t>
      </w:r>
      <w:r w:rsidRPr="00C30BEA">
        <w:rPr>
          <w:rFonts w:ascii="Times New Roman" w:eastAsia="Times New Roman" w:hAnsi="Times New Roman" w:cs="Times New Roman"/>
          <w:shd w:val="clear" w:color="auto" w:fill="D2D2D2"/>
          <w:lang w:val="fr-CA"/>
        </w:rPr>
        <w:t>Braillova</w:t>
      </w:r>
      <w:r w:rsidRPr="00C30BEA">
        <w:rPr>
          <w:rFonts w:ascii="Times New Roman" w:eastAsia="Times New Roman" w:hAnsi="Times New Roman" w:cs="Times New Roman"/>
          <w:spacing w:val="-2"/>
          <w:shd w:val="clear" w:color="auto" w:fill="D2D2D2"/>
          <w:lang w:val="fr-CA"/>
        </w:rPr>
        <w:t xml:space="preserve"> </w:t>
      </w:r>
      <w:r w:rsidRPr="00C30BEA">
        <w:rPr>
          <w:rFonts w:ascii="Times New Roman" w:eastAsia="Times New Roman" w:hAnsi="Times New Roman" w:cs="Times New Roman"/>
          <w:shd w:val="clear" w:color="auto" w:fill="D2D2D2"/>
          <w:lang w:val="fr-CA"/>
        </w:rPr>
        <w:t>pisava</w:t>
      </w:r>
      <w:r w:rsidRPr="00C30BEA">
        <w:rPr>
          <w:rFonts w:ascii="Times New Roman" w:eastAsia="Times New Roman" w:hAnsi="Times New Roman" w:cs="Times New Roman"/>
          <w:spacing w:val="-2"/>
          <w:shd w:val="clear" w:color="auto" w:fill="D2D2D2"/>
          <w:lang w:val="fr-CA"/>
        </w:rPr>
        <w:t xml:space="preserve"> </w:t>
      </w:r>
      <w:r w:rsidRPr="00C30BEA">
        <w:rPr>
          <w:rFonts w:ascii="Times New Roman" w:eastAsia="Times New Roman" w:hAnsi="Times New Roman" w:cs="Times New Roman"/>
          <w:shd w:val="clear" w:color="auto" w:fill="D2D2D2"/>
          <w:lang w:val="fr-CA"/>
        </w:rPr>
        <w:t>ni</w:t>
      </w:r>
      <w:r w:rsidRPr="00C30BEA">
        <w:rPr>
          <w:rFonts w:ascii="Times New Roman" w:eastAsia="Times New Roman" w:hAnsi="Times New Roman" w:cs="Times New Roman"/>
          <w:spacing w:val="-1"/>
          <w:shd w:val="clear" w:color="auto" w:fill="D2D2D2"/>
          <w:lang w:val="fr-CA"/>
        </w:rPr>
        <w:t xml:space="preserve"> </w:t>
      </w:r>
      <w:r w:rsidRPr="00C30BEA">
        <w:rPr>
          <w:rFonts w:ascii="Times New Roman" w:eastAsia="Times New Roman" w:hAnsi="Times New Roman" w:cs="Times New Roman"/>
          <w:shd w:val="clear" w:color="auto" w:fill="D2D2D2"/>
          <w:lang w:val="fr-CA"/>
        </w:rPr>
        <w:t>potrebna.</w:t>
      </w:r>
    </w:p>
    <w:p w14:paraId="30C60600"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p>
    <w:p w14:paraId="37E0F58F" w14:textId="77777777" w:rsidR="009C7BE8" w:rsidRPr="00C30BEA" w:rsidRDefault="009C7BE8" w:rsidP="00C30BEA">
      <w:pPr>
        <w:autoSpaceDE w:val="0"/>
        <w:autoSpaceDN w:val="0"/>
        <w:spacing w:before="9"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noProof/>
          <w:lang w:val="en-US"/>
        </w:rPr>
        <mc:AlternateContent>
          <mc:Choice Requires="wps">
            <w:drawing>
              <wp:anchor distT="0" distB="0" distL="0" distR="0" simplePos="0" relativeHeight="251658356" behindDoc="1" locked="0" layoutInCell="1" allowOverlap="1" wp14:anchorId="55E9B8C4" wp14:editId="026208E1">
                <wp:simplePos x="0" y="0"/>
                <wp:positionH relativeFrom="page">
                  <wp:posOffset>829310</wp:posOffset>
                </wp:positionH>
                <wp:positionV relativeFrom="paragraph">
                  <wp:posOffset>180340</wp:posOffset>
                </wp:positionV>
                <wp:extent cx="5905500" cy="179070"/>
                <wp:effectExtent l="10160" t="5080" r="8890" b="6350"/>
                <wp:wrapTopAndBottom/>
                <wp:docPr id="346707086"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790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016E24" w14:textId="77777777" w:rsidR="009C7BE8" w:rsidRDefault="009C7BE8" w:rsidP="009C7BE8">
                            <w:pPr>
                              <w:tabs>
                                <w:tab w:val="left" w:pos="674"/>
                              </w:tabs>
                              <w:spacing w:before="21" w:line="251" w:lineRule="exact"/>
                              <w:ind w:left="107"/>
                              <w:rPr>
                                <w:b/>
                              </w:rPr>
                            </w:pPr>
                            <w:r>
                              <w:rPr>
                                <w:b/>
                              </w:rPr>
                              <w:t>17.</w:t>
                            </w:r>
                            <w:r>
                              <w:rPr>
                                <w:b/>
                              </w:rPr>
                              <w:tab/>
                              <w:t>EDINSTVENA</w:t>
                            </w:r>
                            <w:r>
                              <w:rPr>
                                <w:b/>
                                <w:spacing w:val="-4"/>
                              </w:rPr>
                              <w:t xml:space="preserve"> </w:t>
                            </w:r>
                            <w:r>
                              <w:rPr>
                                <w:b/>
                              </w:rPr>
                              <w:t>OZNAKA</w:t>
                            </w:r>
                            <w:r>
                              <w:rPr>
                                <w:b/>
                                <w:spacing w:val="-3"/>
                              </w:rPr>
                              <w:t xml:space="preserve"> </w:t>
                            </w:r>
                            <w:r>
                              <w:rPr>
                                <w:b/>
                              </w:rPr>
                              <w:t>-</w:t>
                            </w:r>
                            <w:r>
                              <w:rPr>
                                <w:b/>
                                <w:spacing w:val="-1"/>
                              </w:rPr>
                              <w:t xml:space="preserve"> </w:t>
                            </w:r>
                            <w:r>
                              <w:rPr>
                                <w:b/>
                              </w:rPr>
                              <w:t>DVODIMENZIONALNA</w:t>
                            </w:r>
                            <w:r>
                              <w:rPr>
                                <w:b/>
                                <w:spacing w:val="-4"/>
                              </w:rPr>
                              <w:t xml:space="preserve"> </w:t>
                            </w:r>
                            <w:r>
                              <w:rPr>
                                <w:b/>
                              </w:rPr>
                              <w:t>ČRTNA</w:t>
                            </w:r>
                            <w:r>
                              <w:rPr>
                                <w:b/>
                                <w:spacing w:val="-3"/>
                              </w:rPr>
                              <w:t xml:space="preserve"> </w:t>
                            </w:r>
                            <w:r>
                              <w:rPr>
                                <w:b/>
                              </w:rPr>
                              <w:t>KODA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9B8C4" id="Text Box 174" o:spid="_x0000_s1122" type="#_x0000_t202" style="position:absolute;margin-left:65.3pt;margin-top:14.2pt;width:465pt;height:14.1pt;z-index:-2516581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hMVDwIAAPoDAAAOAAAAZHJzL2Uyb0RvYy54bWysU9tu2zAMfR+wfxD0vtgplrQ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" filled="f" strokeweight=".48pt">
                <v:textbox inset="0,0,0,0">
                  <w:txbxContent>
                    <w:p w14:paraId="38016E24" w14:textId="77777777" w:rsidR="009C7BE8" w:rsidRDefault="009C7BE8" w:rsidP="009C7BE8">
                      <w:pPr>
                        <w:tabs>
                          <w:tab w:val="left" w:pos="674"/>
                        </w:tabs>
                        <w:spacing w:before="21" w:line="251" w:lineRule="exact"/>
                        <w:ind w:left="107"/>
                        <w:rPr>
                          <w:b/>
                        </w:rPr>
                      </w:pPr>
                      <w:r>
                        <w:rPr>
                          <w:b/>
                        </w:rPr>
                        <w:t>17.</w:t>
                      </w:r>
                      <w:r>
                        <w:rPr>
                          <w:b/>
                        </w:rPr>
                        <w:tab/>
                        <w:t>EDINSTVENA</w:t>
                      </w:r>
                      <w:r>
                        <w:rPr>
                          <w:b/>
                          <w:spacing w:val="-4"/>
                        </w:rPr>
                        <w:t xml:space="preserve"> </w:t>
                      </w:r>
                      <w:r>
                        <w:rPr>
                          <w:b/>
                        </w:rPr>
                        <w:t>OZNAKA</w:t>
                      </w:r>
                      <w:r>
                        <w:rPr>
                          <w:b/>
                          <w:spacing w:val="-3"/>
                        </w:rPr>
                        <w:t xml:space="preserve"> </w:t>
                      </w:r>
                      <w:r>
                        <w:rPr>
                          <w:b/>
                        </w:rPr>
                        <w:t>-</w:t>
                      </w:r>
                      <w:r>
                        <w:rPr>
                          <w:b/>
                          <w:spacing w:val="-1"/>
                        </w:rPr>
                        <w:t xml:space="preserve"> </w:t>
                      </w:r>
                      <w:r>
                        <w:rPr>
                          <w:b/>
                        </w:rPr>
                        <w:t>DVODIMENZIONALNA</w:t>
                      </w:r>
                      <w:r>
                        <w:rPr>
                          <w:b/>
                          <w:spacing w:val="-4"/>
                        </w:rPr>
                        <w:t xml:space="preserve"> </w:t>
                      </w:r>
                      <w:r>
                        <w:rPr>
                          <w:b/>
                        </w:rPr>
                        <w:t>ČRTNA</w:t>
                      </w:r>
                      <w:r>
                        <w:rPr>
                          <w:b/>
                          <w:spacing w:val="-3"/>
                        </w:rPr>
                        <w:t xml:space="preserve"> </w:t>
                      </w:r>
                      <w:r>
                        <w:rPr>
                          <w:b/>
                        </w:rPr>
                        <w:t>KODA</w:t>
                      </w:r>
                    </w:p>
                  </w:txbxContent>
                </v:textbox>
                <w10:wrap type="topAndBottom" anchorx="page"/>
              </v:shape>
            </w:pict>
          </mc:Fallback>
        </mc:AlternateContent>
      </w:r>
    </w:p>
    <w:p w14:paraId="4C393455" w14:textId="77777777" w:rsidR="009C7BE8" w:rsidRPr="00C30BEA" w:rsidRDefault="009C7BE8" w:rsidP="00C30BEA">
      <w:pPr>
        <w:autoSpaceDE w:val="0"/>
        <w:autoSpaceDN w:val="0"/>
        <w:spacing w:before="5" w:after="0" w:line="240" w:lineRule="auto"/>
        <w:ind w:right="-1"/>
        <w:rPr>
          <w:rFonts w:ascii="Times New Roman" w:eastAsia="Times New Roman" w:hAnsi="Times New Roman" w:cs="Times New Roman"/>
          <w:lang w:val="fr-CA"/>
        </w:rPr>
      </w:pPr>
    </w:p>
    <w:p w14:paraId="4999825C"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fr-CA"/>
        </w:rPr>
      </w:pPr>
      <w:r w:rsidRPr="00C30BEA">
        <w:rPr>
          <w:rFonts w:ascii="Times New Roman" w:eastAsia="Times New Roman" w:hAnsi="Times New Roman" w:cs="Times New Roman"/>
          <w:shd w:val="clear" w:color="auto" w:fill="D2D2D2"/>
          <w:lang w:val="fr-CA"/>
        </w:rPr>
        <w:t>Vsebuje</w:t>
      </w:r>
      <w:r w:rsidRPr="00C30BEA">
        <w:rPr>
          <w:rFonts w:ascii="Times New Roman" w:eastAsia="Times New Roman" w:hAnsi="Times New Roman" w:cs="Times New Roman"/>
          <w:spacing w:val="-1"/>
          <w:shd w:val="clear" w:color="auto" w:fill="D2D2D2"/>
          <w:lang w:val="fr-CA"/>
        </w:rPr>
        <w:t xml:space="preserve"> </w:t>
      </w:r>
      <w:r w:rsidRPr="00C30BEA">
        <w:rPr>
          <w:rFonts w:ascii="Times New Roman" w:eastAsia="Times New Roman" w:hAnsi="Times New Roman" w:cs="Times New Roman"/>
          <w:shd w:val="clear" w:color="auto" w:fill="D2D2D2"/>
          <w:lang w:val="fr-CA"/>
        </w:rPr>
        <w:t>dvodimenzionalno</w:t>
      </w:r>
      <w:r w:rsidRPr="00C30BEA">
        <w:rPr>
          <w:rFonts w:ascii="Times New Roman" w:eastAsia="Times New Roman" w:hAnsi="Times New Roman" w:cs="Times New Roman"/>
          <w:spacing w:val="-3"/>
          <w:shd w:val="clear" w:color="auto" w:fill="D2D2D2"/>
          <w:lang w:val="fr-CA"/>
        </w:rPr>
        <w:t xml:space="preserve"> </w:t>
      </w:r>
      <w:r w:rsidRPr="00C30BEA">
        <w:rPr>
          <w:rFonts w:ascii="Times New Roman" w:eastAsia="Times New Roman" w:hAnsi="Times New Roman" w:cs="Times New Roman"/>
          <w:shd w:val="clear" w:color="auto" w:fill="D2D2D2"/>
          <w:lang w:val="fr-CA"/>
        </w:rPr>
        <w:t>črtno</w:t>
      </w:r>
      <w:r w:rsidRPr="00C30BEA">
        <w:rPr>
          <w:rFonts w:ascii="Times New Roman" w:eastAsia="Times New Roman" w:hAnsi="Times New Roman" w:cs="Times New Roman"/>
          <w:spacing w:val="-1"/>
          <w:shd w:val="clear" w:color="auto" w:fill="D2D2D2"/>
          <w:lang w:val="fr-CA"/>
        </w:rPr>
        <w:t xml:space="preserve"> </w:t>
      </w:r>
      <w:r w:rsidRPr="00C30BEA">
        <w:rPr>
          <w:rFonts w:ascii="Times New Roman" w:eastAsia="Times New Roman" w:hAnsi="Times New Roman" w:cs="Times New Roman"/>
          <w:shd w:val="clear" w:color="auto" w:fill="D2D2D2"/>
          <w:lang w:val="fr-CA"/>
        </w:rPr>
        <w:t>kodo</w:t>
      </w:r>
      <w:r w:rsidRPr="00C30BEA">
        <w:rPr>
          <w:rFonts w:ascii="Times New Roman" w:eastAsia="Times New Roman" w:hAnsi="Times New Roman" w:cs="Times New Roman"/>
          <w:spacing w:val="-3"/>
          <w:shd w:val="clear" w:color="auto" w:fill="D2D2D2"/>
          <w:lang w:val="fr-CA"/>
        </w:rPr>
        <w:t xml:space="preserve"> </w:t>
      </w:r>
      <w:r w:rsidRPr="00C30BEA">
        <w:rPr>
          <w:rFonts w:ascii="Times New Roman" w:eastAsia="Times New Roman" w:hAnsi="Times New Roman" w:cs="Times New Roman"/>
          <w:shd w:val="clear" w:color="auto" w:fill="D2D2D2"/>
          <w:lang w:val="fr-CA"/>
        </w:rPr>
        <w:t>z</w:t>
      </w:r>
      <w:r w:rsidRPr="00C30BEA">
        <w:rPr>
          <w:rFonts w:ascii="Times New Roman" w:eastAsia="Times New Roman" w:hAnsi="Times New Roman" w:cs="Times New Roman"/>
          <w:spacing w:val="-1"/>
          <w:shd w:val="clear" w:color="auto" w:fill="D2D2D2"/>
          <w:lang w:val="fr-CA"/>
        </w:rPr>
        <w:t xml:space="preserve"> </w:t>
      </w:r>
      <w:r w:rsidRPr="00C30BEA">
        <w:rPr>
          <w:rFonts w:ascii="Times New Roman" w:eastAsia="Times New Roman" w:hAnsi="Times New Roman" w:cs="Times New Roman"/>
          <w:shd w:val="clear" w:color="auto" w:fill="D2D2D2"/>
          <w:lang w:val="fr-CA"/>
        </w:rPr>
        <w:t>edinstveno oznako.</w:t>
      </w:r>
    </w:p>
    <w:p w14:paraId="212AE954"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p>
    <w:p w14:paraId="0645F032" w14:textId="77777777" w:rsidR="009C7BE8" w:rsidRPr="00C30BEA" w:rsidRDefault="009C7BE8" w:rsidP="00C30BEA">
      <w:pPr>
        <w:autoSpaceDE w:val="0"/>
        <w:autoSpaceDN w:val="0"/>
        <w:spacing w:before="10"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noProof/>
          <w:lang w:val="en-US"/>
        </w:rPr>
        <mc:AlternateContent>
          <mc:Choice Requires="wps">
            <w:drawing>
              <wp:anchor distT="0" distB="0" distL="0" distR="0" simplePos="0" relativeHeight="251658357" behindDoc="1" locked="0" layoutInCell="1" allowOverlap="1" wp14:anchorId="05FB52C5" wp14:editId="15A2F76F">
                <wp:simplePos x="0" y="0"/>
                <wp:positionH relativeFrom="page">
                  <wp:posOffset>829310</wp:posOffset>
                </wp:positionH>
                <wp:positionV relativeFrom="paragraph">
                  <wp:posOffset>180340</wp:posOffset>
                </wp:positionV>
                <wp:extent cx="5905500" cy="178435"/>
                <wp:effectExtent l="10160" t="12700" r="8890" b="8890"/>
                <wp:wrapTopAndBottom/>
                <wp:docPr id="1984640772"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78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EB269C" w14:textId="77777777" w:rsidR="009C7BE8" w:rsidRDefault="009C7BE8" w:rsidP="009C7BE8">
                            <w:pPr>
                              <w:tabs>
                                <w:tab w:val="left" w:pos="674"/>
                              </w:tabs>
                              <w:spacing w:before="20" w:line="251" w:lineRule="exact"/>
                              <w:ind w:left="107"/>
                              <w:rPr>
                                <w:b/>
                              </w:rPr>
                            </w:pPr>
                            <w:r>
                              <w:rPr>
                                <w:b/>
                              </w:rPr>
                              <w:t>18.</w:t>
                            </w:r>
                            <w:r>
                              <w:rPr>
                                <w:b/>
                              </w:rPr>
                              <w:tab/>
                              <w:t>EDINSTVENA</w:t>
                            </w:r>
                            <w:r>
                              <w:rPr>
                                <w:b/>
                                <w:spacing w:val="-3"/>
                              </w:rPr>
                              <w:t xml:space="preserve"> </w:t>
                            </w:r>
                            <w:r>
                              <w:rPr>
                                <w:b/>
                              </w:rPr>
                              <w:t>OZNAKA</w:t>
                            </w:r>
                            <w:r>
                              <w:rPr>
                                <w:b/>
                                <w:spacing w:val="-1"/>
                              </w:rPr>
                              <w:t xml:space="preserve"> </w:t>
                            </w:r>
                            <w:r>
                              <w:rPr>
                                <w:b/>
                              </w:rPr>
                              <w:t>-</w:t>
                            </w:r>
                            <w:r>
                              <w:rPr>
                                <w:b/>
                                <w:spacing w:val="-1"/>
                              </w:rPr>
                              <w:t xml:space="preserve"> </w:t>
                            </w:r>
                            <w:r>
                              <w:rPr>
                                <w:b/>
                              </w:rPr>
                              <w:t>V BERLJIVI</w:t>
                            </w:r>
                            <w:r>
                              <w:rPr>
                                <w:b/>
                                <w:spacing w:val="-4"/>
                              </w:rPr>
                              <w:t xml:space="preserve"> </w:t>
                            </w:r>
                            <w:r>
                              <w:rPr>
                                <w:b/>
                              </w:rPr>
                              <w:t>OBLIKI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B52C5" id="Text Box 173" o:spid="_x0000_s1123" type="#_x0000_t202" style="position:absolute;margin-left:65.3pt;margin-top:14.2pt;width:465pt;height:14.05pt;z-index:-2516581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" filled="f" strokeweight=".48pt">
                <v:textbox inset="0,0,0,0">
                  <w:txbxContent>
                    <w:p w14:paraId="29EB269C" w14:textId="77777777" w:rsidR="009C7BE8" w:rsidRDefault="009C7BE8" w:rsidP="009C7BE8">
                      <w:pPr>
                        <w:tabs>
                          <w:tab w:val="left" w:pos="674"/>
                        </w:tabs>
                        <w:spacing w:before="20" w:line="251" w:lineRule="exact"/>
                        <w:ind w:left="107"/>
                        <w:rPr>
                          <w:b/>
                        </w:rPr>
                      </w:pPr>
                      <w:r>
                        <w:rPr>
                          <w:b/>
                        </w:rPr>
                        <w:t>18.</w:t>
                      </w:r>
                      <w:r>
                        <w:rPr>
                          <w:b/>
                        </w:rPr>
                        <w:tab/>
                        <w:t>EDINSTVENA</w:t>
                      </w:r>
                      <w:r>
                        <w:rPr>
                          <w:b/>
                          <w:spacing w:val="-3"/>
                        </w:rPr>
                        <w:t xml:space="preserve"> </w:t>
                      </w:r>
                      <w:r>
                        <w:rPr>
                          <w:b/>
                        </w:rPr>
                        <w:t>OZNAKA</w:t>
                      </w:r>
                      <w:r>
                        <w:rPr>
                          <w:b/>
                          <w:spacing w:val="-1"/>
                        </w:rPr>
                        <w:t xml:space="preserve"> </w:t>
                      </w:r>
                      <w:r>
                        <w:rPr>
                          <w:b/>
                        </w:rPr>
                        <w:t>-</w:t>
                      </w:r>
                      <w:r>
                        <w:rPr>
                          <w:b/>
                          <w:spacing w:val="-1"/>
                        </w:rPr>
                        <w:t xml:space="preserve"> </w:t>
                      </w:r>
                      <w:r>
                        <w:rPr>
                          <w:b/>
                        </w:rPr>
                        <w:t>V BERLJIVI</w:t>
                      </w:r>
                      <w:r>
                        <w:rPr>
                          <w:b/>
                          <w:spacing w:val="-4"/>
                        </w:rPr>
                        <w:t xml:space="preserve"> </w:t>
                      </w:r>
                      <w:r>
                        <w:rPr>
                          <w:b/>
                        </w:rPr>
                        <w:t>OBLIKI</w:t>
                      </w:r>
                    </w:p>
                  </w:txbxContent>
                </v:textbox>
                <w10:wrap type="topAndBottom" anchorx="page"/>
              </v:shape>
            </w:pict>
          </mc:Fallback>
        </mc:AlternateContent>
      </w:r>
    </w:p>
    <w:p w14:paraId="441C55E0" w14:textId="77777777" w:rsidR="009C7BE8" w:rsidRPr="00C30BEA" w:rsidRDefault="009C7BE8" w:rsidP="00C30BEA">
      <w:pPr>
        <w:autoSpaceDE w:val="0"/>
        <w:autoSpaceDN w:val="0"/>
        <w:spacing w:before="5" w:after="0" w:line="240" w:lineRule="auto"/>
        <w:ind w:right="-1"/>
        <w:rPr>
          <w:rFonts w:ascii="Times New Roman" w:eastAsia="Times New Roman" w:hAnsi="Times New Roman" w:cs="Times New Roman"/>
          <w:lang w:val="fr-CA"/>
        </w:rPr>
      </w:pPr>
    </w:p>
    <w:p w14:paraId="1A1F1C6C" w14:textId="77777777" w:rsidR="00F26C9A" w:rsidRDefault="009C7BE8" w:rsidP="00F26C9A">
      <w:pPr>
        <w:autoSpaceDE w:val="0"/>
        <w:autoSpaceDN w:val="0"/>
        <w:spacing w:after="0" w:line="240" w:lineRule="auto"/>
        <w:ind w:left="218" w:right="-1"/>
        <w:jc w:val="both"/>
        <w:rPr>
          <w:rFonts w:ascii="Times New Roman" w:eastAsia="Times New Roman" w:hAnsi="Times New Roman" w:cs="Times New Roman"/>
          <w:spacing w:val="-53"/>
          <w:lang w:val="en-US"/>
        </w:rPr>
      </w:pPr>
      <w:r w:rsidRPr="00C30BEA">
        <w:rPr>
          <w:rFonts w:ascii="Times New Roman" w:eastAsia="Times New Roman" w:hAnsi="Times New Roman" w:cs="Times New Roman"/>
          <w:lang w:val="en-US"/>
        </w:rPr>
        <w:t>PC</w:t>
      </w:r>
      <w:r w:rsidRPr="00C30BEA">
        <w:rPr>
          <w:rFonts w:ascii="Times New Roman" w:eastAsia="Times New Roman" w:hAnsi="Times New Roman" w:cs="Times New Roman"/>
          <w:spacing w:val="-53"/>
          <w:lang w:val="en-US"/>
        </w:rPr>
        <w:t xml:space="preserve"> </w:t>
      </w:r>
    </w:p>
    <w:p w14:paraId="1F140DB8" w14:textId="77777777" w:rsidR="00F26C9A" w:rsidRDefault="009C7BE8" w:rsidP="00F26C9A">
      <w:pPr>
        <w:autoSpaceDE w:val="0"/>
        <w:autoSpaceDN w:val="0"/>
        <w:spacing w:after="0" w:line="240" w:lineRule="auto"/>
        <w:ind w:left="218" w:right="-1"/>
        <w:jc w:val="both"/>
        <w:rPr>
          <w:rFonts w:ascii="Times New Roman" w:eastAsia="Times New Roman" w:hAnsi="Times New Roman" w:cs="Times New Roman"/>
          <w:spacing w:val="-53"/>
          <w:lang w:val="en-US"/>
        </w:rPr>
      </w:pPr>
      <w:r w:rsidRPr="00C30BEA">
        <w:rPr>
          <w:rFonts w:ascii="Times New Roman" w:eastAsia="Times New Roman" w:hAnsi="Times New Roman" w:cs="Times New Roman"/>
          <w:lang w:val="en-US"/>
        </w:rPr>
        <w:lastRenderedPageBreak/>
        <w:t>SN</w:t>
      </w:r>
      <w:r w:rsidRPr="00C30BEA">
        <w:rPr>
          <w:rFonts w:ascii="Times New Roman" w:eastAsia="Times New Roman" w:hAnsi="Times New Roman" w:cs="Times New Roman"/>
          <w:spacing w:val="-53"/>
          <w:lang w:val="en-US"/>
        </w:rPr>
        <w:t xml:space="preserve"> </w:t>
      </w:r>
    </w:p>
    <w:p w14:paraId="306059CE" w14:textId="4EF45D28" w:rsidR="009C7BE8" w:rsidRPr="00C30BEA" w:rsidRDefault="009C7BE8" w:rsidP="00F26C9A">
      <w:pPr>
        <w:autoSpaceDE w:val="0"/>
        <w:autoSpaceDN w:val="0"/>
        <w:spacing w:after="0" w:line="240" w:lineRule="auto"/>
        <w:ind w:left="218" w:right="-1"/>
        <w:jc w:val="both"/>
        <w:rPr>
          <w:rFonts w:ascii="Times New Roman" w:eastAsia="Times New Roman" w:hAnsi="Times New Roman" w:cs="Times New Roman"/>
          <w:lang w:val="en-US"/>
        </w:rPr>
      </w:pPr>
      <w:r w:rsidRPr="00C30BEA">
        <w:rPr>
          <w:rFonts w:ascii="Times New Roman" w:eastAsia="Times New Roman" w:hAnsi="Times New Roman" w:cs="Times New Roman"/>
          <w:lang w:val="en-US"/>
        </w:rPr>
        <w:t>NN</w:t>
      </w:r>
      <w:r w:rsidRPr="00C30BEA">
        <w:rPr>
          <w:rFonts w:ascii="Times New Roman" w:eastAsia="Times New Roman" w:hAnsi="Times New Roman" w:cs="Times New Roman"/>
          <w:noProof/>
          <w:lang w:val="en-US"/>
        </w:rPr>
        <mc:AlternateContent>
          <mc:Choice Requires="wpg">
            <w:drawing>
              <wp:inline distT="0" distB="0" distL="0" distR="0" wp14:anchorId="27FB19B5" wp14:editId="67160EC7">
                <wp:extent cx="6350" cy="160020"/>
                <wp:effectExtent l="0" t="0" r="5715" b="0"/>
                <wp:docPr id="35346022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60020"/>
                          <a:chOff x="0" y="0"/>
                          <a:chExt cx="10" cy="252"/>
                        </a:xfrm>
                      </wpg:grpSpPr>
                      <wps:wsp>
                        <wps:cNvPr id="1376731332" name="Rectangle 118"/>
                        <wps:cNvSpPr>
                          <a:spLocks noChangeArrowheads="1"/>
                        </wps:cNvSpPr>
                        <wps:spPr bwMode="auto">
                          <a:xfrm>
                            <a:off x="0" y="0"/>
                            <a:ext cx="10" cy="25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00029A58">
              <v:group id="Group 172" style="width:.5pt;height:12.6pt;mso-position-horizontal-relative:char;mso-position-vertical-relative:line" coordsize="10,252" o:spid="_x0000_s1026" w14:anchorId="49CAD4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">
                <v:rect id="Rectangle 118" style="position:absolute;width:10;height:252;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"/>
                <w10:anchorlock/>
              </v:group>
            </w:pict>
          </mc:Fallback>
        </mc:AlternateContent>
      </w:r>
      <w:r w:rsidRPr="00C30BEA">
        <w:rPr>
          <w:rFonts w:ascii="Times New Roman" w:eastAsia="Times New Roman" w:hAnsi="Times New Roman" w:cs="Times New Roman"/>
          <w:lang w:val="en-US"/>
        </w:rPr>
        <w:tab/>
      </w:r>
      <w:r w:rsidRPr="00C30BEA">
        <w:rPr>
          <w:rFonts w:ascii="Times New Roman" w:eastAsia="Times New Roman" w:hAnsi="Times New Roman" w:cs="Times New Roman"/>
          <w:noProof/>
          <w:lang w:val="en-US"/>
        </w:rPr>
        <mc:AlternateContent>
          <mc:Choice Requires="wpg">
            <w:drawing>
              <wp:inline distT="0" distB="0" distL="0" distR="0" wp14:anchorId="5441DE91" wp14:editId="7E0442FA">
                <wp:extent cx="6350" cy="160020"/>
                <wp:effectExtent l="0" t="0" r="6350" b="0"/>
                <wp:docPr id="728400613"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60020"/>
                          <a:chOff x="0" y="0"/>
                          <a:chExt cx="10" cy="252"/>
                        </a:xfrm>
                      </wpg:grpSpPr>
                      <wps:wsp>
                        <wps:cNvPr id="1145147942" name="Rectangle 116"/>
                        <wps:cNvSpPr>
                          <a:spLocks noChangeArrowheads="1"/>
                        </wps:cNvSpPr>
                        <wps:spPr bwMode="auto">
                          <a:xfrm>
                            <a:off x="0" y="0"/>
                            <a:ext cx="10" cy="25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50AC31A8">
              <v:group id="Group 171" style="width:.5pt;height:12.6pt;mso-position-horizontal-relative:char;mso-position-vertical-relative:line" coordsize="10,252" o:spid="_x0000_s1026" w14:anchorId="1D448D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">
                <v:rect id="Rectangle 116" style="position:absolute;width:10;height:252;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"/>
                <w10:anchorlock/>
              </v:group>
            </w:pict>
          </mc:Fallback>
        </mc:AlternateContent>
      </w:r>
    </w:p>
    <w:p w14:paraId="7B6213F7"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sectPr w:rsidR="009C7BE8" w:rsidRPr="00C30BEA" w:rsidSect="00C30BEA">
          <w:pgSz w:w="11910" w:h="16850"/>
          <w:pgMar w:top="1134" w:right="1418" w:bottom="1134" w:left="1418" w:header="737" w:footer="737" w:gutter="0"/>
          <w:cols w:space="720"/>
        </w:sectPr>
      </w:pPr>
    </w:p>
    <w:p w14:paraId="7CA4ECA7" w14:textId="77777777" w:rsidR="009C7BE8" w:rsidRPr="00C30BEA" w:rsidRDefault="009C7BE8" w:rsidP="00F26C9A">
      <w:pPr>
        <w:autoSpaceDE w:val="0"/>
        <w:autoSpaceDN w:val="0"/>
        <w:spacing w:after="0" w:line="240" w:lineRule="auto"/>
        <w:ind w:left="101" w:right="-1" w:hanging="101"/>
        <w:rPr>
          <w:rFonts w:ascii="Times New Roman" w:eastAsia="Times New Roman" w:hAnsi="Times New Roman" w:cs="Times New Roman"/>
          <w:lang w:val="en-US"/>
        </w:rPr>
      </w:pPr>
      <w:r w:rsidRPr="00C30BEA">
        <w:rPr>
          <w:rFonts w:ascii="Times New Roman" w:eastAsia="Times New Roman" w:hAnsi="Times New Roman" w:cs="Times New Roman"/>
          <w:noProof/>
          <w:lang w:val="en-US"/>
        </w:rPr>
        <w:lastRenderedPageBreak/>
        <mc:AlternateContent>
          <mc:Choice Requires="wps">
            <w:drawing>
              <wp:inline distT="0" distB="0" distL="0" distR="0" wp14:anchorId="048A7D04" wp14:editId="4FEAB03C">
                <wp:extent cx="5905500" cy="815975"/>
                <wp:effectExtent l="0" t="0" r="19050" b="22225"/>
                <wp:docPr id="928798425"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8159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5E9745" w14:textId="0FA6A977" w:rsidR="009C7BE8" w:rsidRDefault="009C7BE8" w:rsidP="009C7BE8">
                            <w:pPr>
                              <w:spacing w:before="20"/>
                              <w:ind w:left="107"/>
                              <w:rPr>
                                <w:b/>
                              </w:rPr>
                            </w:pPr>
                            <w:r>
                              <w:rPr>
                                <w:b/>
                              </w:rPr>
                              <w:t>PODATKI</w:t>
                            </w:r>
                            <w:r>
                              <w:rPr>
                                <w:b/>
                                <w:spacing w:val="-1"/>
                              </w:rPr>
                              <w:t xml:space="preserve"> </w:t>
                            </w:r>
                            <w:r>
                              <w:rPr>
                                <w:b/>
                              </w:rPr>
                              <w:t>NA</w:t>
                            </w:r>
                            <w:r>
                              <w:rPr>
                                <w:b/>
                                <w:spacing w:val="-3"/>
                              </w:rPr>
                              <w:t xml:space="preserve"> </w:t>
                            </w:r>
                            <w:r>
                              <w:rPr>
                                <w:b/>
                              </w:rPr>
                              <w:t>PRETISNEM OMOTU</w:t>
                            </w:r>
                          </w:p>
                          <w:p w14:paraId="14DE0577" w14:textId="77777777" w:rsidR="009C7BE8" w:rsidRDefault="009C7BE8" w:rsidP="009C7BE8">
                            <w:pPr>
                              <w:spacing w:before="2"/>
                              <w:ind w:left="107"/>
                              <w:rPr>
                                <w:b/>
                              </w:rPr>
                            </w:pPr>
                            <w:r>
                              <w:rPr>
                                <w:b/>
                              </w:rPr>
                              <w:t>Napolnjena</w:t>
                            </w:r>
                            <w:r>
                              <w:rPr>
                                <w:b/>
                                <w:spacing w:val="-2"/>
                              </w:rPr>
                              <w:t xml:space="preserve"> </w:t>
                            </w:r>
                            <w:r>
                              <w:rPr>
                                <w:b/>
                              </w:rPr>
                              <w:t>injekcijska</w:t>
                            </w:r>
                            <w:r>
                              <w:rPr>
                                <w:b/>
                                <w:spacing w:val="-1"/>
                              </w:rPr>
                              <w:t xml:space="preserve"> </w:t>
                            </w:r>
                            <w:r>
                              <w:rPr>
                                <w:b/>
                              </w:rPr>
                              <w:t>brizga</w:t>
                            </w:r>
                          </w:p>
                        </w:txbxContent>
                      </wps:txbx>
                      <wps:bodyPr rot="0" vert="horz" wrap="square" lIns="0" tIns="0" rIns="0" bIns="0" anchor="t" anchorCtr="0" upright="1">
                        <a:noAutofit/>
                      </wps:bodyPr>
                    </wps:wsp>
                  </a:graphicData>
                </a:graphic>
              </wp:inline>
            </w:drawing>
          </mc:Choice>
          <mc:Fallback>
            <w:pict>
              <v:shape w14:anchorId="048A7D04" id="Text Box 170" o:spid="_x0000_s1124" type="#_x0000_t202" style="width:465pt;height:6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" filled="f" strokeweight=".48pt">
                <v:textbox inset="0,0,0,0">
                  <w:txbxContent>
                    <w:p w14:paraId="315E9745" w14:textId="0FA6A977" w:rsidR="009C7BE8" w:rsidRDefault="009C7BE8" w:rsidP="009C7BE8">
                      <w:pPr>
                        <w:spacing w:before="20"/>
                        <w:ind w:left="107"/>
                        <w:rPr>
                          <w:b/>
                        </w:rPr>
                      </w:pPr>
                      <w:r>
                        <w:rPr>
                          <w:b/>
                        </w:rPr>
                        <w:t>PODATKI</w:t>
                      </w:r>
                      <w:r>
                        <w:rPr>
                          <w:b/>
                          <w:spacing w:val="-1"/>
                        </w:rPr>
                        <w:t xml:space="preserve"> </w:t>
                      </w:r>
                      <w:r>
                        <w:rPr>
                          <w:b/>
                        </w:rPr>
                        <w:t>NA</w:t>
                      </w:r>
                      <w:r>
                        <w:rPr>
                          <w:b/>
                          <w:spacing w:val="-3"/>
                        </w:rPr>
                        <w:t xml:space="preserve"> </w:t>
                      </w:r>
                      <w:r>
                        <w:rPr>
                          <w:b/>
                        </w:rPr>
                        <w:t>PRETISNEM OMOTU</w:t>
                      </w:r>
                    </w:p>
                    <w:p w14:paraId="14DE0577" w14:textId="77777777" w:rsidR="009C7BE8" w:rsidRDefault="009C7BE8" w:rsidP="009C7BE8">
                      <w:pPr>
                        <w:spacing w:before="2"/>
                        <w:ind w:left="107"/>
                        <w:rPr>
                          <w:b/>
                        </w:rPr>
                      </w:pPr>
                      <w:r>
                        <w:rPr>
                          <w:b/>
                        </w:rPr>
                        <w:t>Napolnjena</w:t>
                      </w:r>
                      <w:r>
                        <w:rPr>
                          <w:b/>
                          <w:spacing w:val="-2"/>
                        </w:rPr>
                        <w:t xml:space="preserve"> </w:t>
                      </w:r>
                      <w:r>
                        <w:rPr>
                          <w:b/>
                        </w:rPr>
                        <w:t>injekcijska</w:t>
                      </w:r>
                      <w:r>
                        <w:rPr>
                          <w:b/>
                          <w:spacing w:val="-1"/>
                        </w:rPr>
                        <w:t xml:space="preserve"> </w:t>
                      </w:r>
                      <w:r>
                        <w:rPr>
                          <w:b/>
                        </w:rPr>
                        <w:t>brizga</w:t>
                      </w:r>
                    </w:p>
                  </w:txbxContent>
                </v:textbox>
                <w10:anchorlock/>
              </v:shape>
            </w:pict>
          </mc:Fallback>
        </mc:AlternateContent>
      </w:r>
    </w:p>
    <w:p w14:paraId="5E17C1AB"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506DB8D4" w14:textId="77777777" w:rsidR="009C7BE8" w:rsidRPr="00C30BEA" w:rsidRDefault="009C7BE8" w:rsidP="00C30BEA">
      <w:pPr>
        <w:autoSpaceDE w:val="0"/>
        <w:autoSpaceDN w:val="0"/>
        <w:spacing w:before="5"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mc:AlternateContent>
          <mc:Choice Requires="wps">
            <w:drawing>
              <wp:anchor distT="0" distB="0" distL="0" distR="0" simplePos="0" relativeHeight="251658358" behindDoc="1" locked="0" layoutInCell="1" allowOverlap="1" wp14:anchorId="7977C6F5" wp14:editId="0318AB0E">
                <wp:simplePos x="0" y="0"/>
                <wp:positionH relativeFrom="page">
                  <wp:posOffset>829310</wp:posOffset>
                </wp:positionH>
                <wp:positionV relativeFrom="paragraph">
                  <wp:posOffset>155575</wp:posOffset>
                </wp:positionV>
                <wp:extent cx="5905500" cy="193675"/>
                <wp:effectExtent l="10160" t="6350" r="8890" b="9525"/>
                <wp:wrapTopAndBottom/>
                <wp:docPr id="1739796861"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846014" w14:textId="77777777" w:rsidR="009C7BE8" w:rsidRDefault="009C7BE8" w:rsidP="009C7BE8">
                            <w:pPr>
                              <w:tabs>
                                <w:tab w:val="left" w:pos="674"/>
                              </w:tabs>
                              <w:spacing w:before="20"/>
                              <w:ind w:left="107"/>
                              <w:rPr>
                                <w:b/>
                              </w:rPr>
                            </w:pPr>
                            <w:r>
                              <w:rPr>
                                <w:b/>
                              </w:rPr>
                              <w:t>1.</w:t>
                            </w:r>
                            <w:r>
                              <w:rPr>
                                <w:b/>
                              </w:rPr>
                              <w:tab/>
                              <w:t>IME</w:t>
                            </w:r>
                            <w:r>
                              <w:rPr>
                                <w:b/>
                                <w:spacing w:val="-2"/>
                              </w:rPr>
                              <w:t xml:space="preserve"> </w:t>
                            </w:r>
                            <w:r>
                              <w:rPr>
                                <w:b/>
                              </w:rPr>
                              <w:t>ZDRAVILA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7C6F5" id="Text Box 169" o:spid="_x0000_s1125" type="#_x0000_t202" style="position:absolute;margin-left:65.3pt;margin-top:12.25pt;width:465pt;height:15.25pt;z-index:-25165812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br1DgIAAPoDAAAOAAAAZHJzL2Uyb0RvYy54bWysU9tu2zAMfR+wfxD0vtjpkLQ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" filled="f" strokeweight=".48pt">
                <v:textbox inset="0,0,0,0">
                  <w:txbxContent>
                    <w:p w14:paraId="24846014" w14:textId="77777777" w:rsidR="009C7BE8" w:rsidRDefault="009C7BE8" w:rsidP="009C7BE8">
                      <w:pPr>
                        <w:tabs>
                          <w:tab w:val="left" w:pos="674"/>
                        </w:tabs>
                        <w:spacing w:before="20"/>
                        <w:ind w:left="107"/>
                        <w:rPr>
                          <w:b/>
                        </w:rPr>
                      </w:pPr>
                      <w:r>
                        <w:rPr>
                          <w:b/>
                        </w:rPr>
                        <w:t>1.</w:t>
                      </w:r>
                      <w:r>
                        <w:rPr>
                          <w:b/>
                        </w:rPr>
                        <w:tab/>
                        <w:t>IME</w:t>
                      </w:r>
                      <w:r>
                        <w:rPr>
                          <w:b/>
                          <w:spacing w:val="-2"/>
                        </w:rPr>
                        <w:t xml:space="preserve"> </w:t>
                      </w:r>
                      <w:r>
                        <w:rPr>
                          <w:b/>
                        </w:rPr>
                        <w:t>ZDRAVILA</w:t>
                      </w:r>
                    </w:p>
                  </w:txbxContent>
                </v:textbox>
                <w10:wrap type="topAndBottom" anchorx="page"/>
              </v:shape>
            </w:pict>
          </mc:Fallback>
        </mc:AlternateContent>
      </w:r>
    </w:p>
    <w:p w14:paraId="0830A89B"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pl-PL"/>
        </w:rPr>
      </w:pPr>
      <w:r w:rsidRPr="00C30BEA">
        <w:rPr>
          <w:rFonts w:ascii="Times New Roman" w:eastAsia="Times New Roman" w:hAnsi="Times New Roman" w:cs="Times New Roman"/>
          <w:lang w:val="pl-PL"/>
        </w:rPr>
        <w:t>Yesafili 40 mg/ml raztopina za injiciranje</w:t>
      </w:r>
    </w:p>
    <w:p w14:paraId="4DC0FA0E"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pl-PL"/>
        </w:rPr>
      </w:pP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aflibercept</w:t>
      </w:r>
    </w:p>
    <w:p w14:paraId="7F45CA51"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p>
    <w:p w14:paraId="336F8076" w14:textId="77777777" w:rsidR="009C7BE8" w:rsidRPr="00C30BEA" w:rsidRDefault="009C7BE8" w:rsidP="00C30BEA">
      <w:pPr>
        <w:autoSpaceDE w:val="0"/>
        <w:autoSpaceDN w:val="0"/>
        <w:spacing w:before="9"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noProof/>
          <w:lang w:val="en-US"/>
        </w:rPr>
        <mc:AlternateContent>
          <mc:Choice Requires="wps">
            <w:drawing>
              <wp:anchor distT="0" distB="0" distL="0" distR="0" simplePos="0" relativeHeight="251658359" behindDoc="1" locked="0" layoutInCell="1" allowOverlap="1" wp14:anchorId="6466E9E9" wp14:editId="5B2887D5">
                <wp:simplePos x="0" y="0"/>
                <wp:positionH relativeFrom="page">
                  <wp:posOffset>829310</wp:posOffset>
                </wp:positionH>
                <wp:positionV relativeFrom="paragraph">
                  <wp:posOffset>179705</wp:posOffset>
                </wp:positionV>
                <wp:extent cx="5905500" cy="192405"/>
                <wp:effectExtent l="10160" t="7620" r="8890" b="9525"/>
                <wp:wrapTopAndBottom/>
                <wp:docPr id="1800171255"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669B70" w14:textId="77777777" w:rsidR="009C7BE8" w:rsidRDefault="009C7BE8" w:rsidP="009C7BE8">
                            <w:pPr>
                              <w:tabs>
                                <w:tab w:val="left" w:pos="674"/>
                              </w:tabs>
                              <w:spacing w:before="20"/>
                              <w:ind w:left="107"/>
                              <w:rPr>
                                <w:b/>
                              </w:rPr>
                            </w:pPr>
                            <w:r>
                              <w:rPr>
                                <w:b/>
                              </w:rPr>
                              <w:t>2.</w:t>
                            </w:r>
                            <w:r>
                              <w:rPr>
                                <w:b/>
                              </w:rPr>
                              <w:tab/>
                              <w:t>NAVEDBA</w:t>
                            </w:r>
                            <w:r>
                              <w:rPr>
                                <w:b/>
                                <w:spacing w:val="-3"/>
                              </w:rPr>
                              <w:t xml:space="preserve"> </w:t>
                            </w:r>
                            <w:r>
                              <w:rPr>
                                <w:b/>
                              </w:rPr>
                              <w:t>ENE</w:t>
                            </w:r>
                            <w:r>
                              <w:rPr>
                                <w:b/>
                                <w:spacing w:val="-2"/>
                              </w:rPr>
                              <w:t xml:space="preserve"> </w:t>
                            </w:r>
                            <w:r>
                              <w:rPr>
                                <w:b/>
                              </w:rPr>
                              <w:t>ALI</w:t>
                            </w:r>
                            <w:r>
                              <w:rPr>
                                <w:b/>
                                <w:spacing w:val="-1"/>
                              </w:rPr>
                              <w:t xml:space="preserve"> </w:t>
                            </w:r>
                            <w:r>
                              <w:rPr>
                                <w:b/>
                              </w:rPr>
                              <w:t>VEČ</w:t>
                            </w:r>
                            <w:r>
                              <w:rPr>
                                <w:b/>
                                <w:spacing w:val="-2"/>
                              </w:rPr>
                              <w:t xml:space="preserve"> </w:t>
                            </w:r>
                            <w:r>
                              <w:rPr>
                                <w:b/>
                              </w:rPr>
                              <w:t>UČINKOVIN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6E9E9" id="Text Box 168" o:spid="_x0000_s1126" type="#_x0000_t202" style="position:absolute;margin-left:65.3pt;margin-top:14.15pt;width:465pt;height:15.15pt;z-index:-25165812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" filled="f" strokeweight=".48pt">
                <v:textbox inset="0,0,0,0">
                  <w:txbxContent>
                    <w:p w14:paraId="05669B70" w14:textId="77777777" w:rsidR="009C7BE8" w:rsidRDefault="009C7BE8" w:rsidP="009C7BE8">
                      <w:pPr>
                        <w:tabs>
                          <w:tab w:val="left" w:pos="674"/>
                        </w:tabs>
                        <w:spacing w:before="20"/>
                        <w:ind w:left="107"/>
                        <w:rPr>
                          <w:b/>
                        </w:rPr>
                      </w:pPr>
                      <w:r>
                        <w:rPr>
                          <w:b/>
                        </w:rPr>
                        <w:t>2.</w:t>
                      </w:r>
                      <w:r>
                        <w:rPr>
                          <w:b/>
                        </w:rPr>
                        <w:tab/>
                        <w:t>NAVEDBA</w:t>
                      </w:r>
                      <w:r>
                        <w:rPr>
                          <w:b/>
                          <w:spacing w:val="-3"/>
                        </w:rPr>
                        <w:t xml:space="preserve"> </w:t>
                      </w:r>
                      <w:r>
                        <w:rPr>
                          <w:b/>
                        </w:rPr>
                        <w:t>ENE</w:t>
                      </w:r>
                      <w:r>
                        <w:rPr>
                          <w:b/>
                          <w:spacing w:val="-2"/>
                        </w:rPr>
                        <w:t xml:space="preserve"> </w:t>
                      </w:r>
                      <w:r>
                        <w:rPr>
                          <w:b/>
                        </w:rPr>
                        <w:t>ALI</w:t>
                      </w:r>
                      <w:r>
                        <w:rPr>
                          <w:b/>
                          <w:spacing w:val="-1"/>
                        </w:rPr>
                        <w:t xml:space="preserve"> </w:t>
                      </w:r>
                      <w:r>
                        <w:rPr>
                          <w:b/>
                        </w:rPr>
                        <w:t>VEČ</w:t>
                      </w:r>
                      <w:r>
                        <w:rPr>
                          <w:b/>
                          <w:spacing w:val="-2"/>
                        </w:rPr>
                        <w:t xml:space="preserve"> </w:t>
                      </w:r>
                      <w:r>
                        <w:rPr>
                          <w:b/>
                        </w:rPr>
                        <w:t>UČINKOVIN</w:t>
                      </w:r>
                    </w:p>
                  </w:txbxContent>
                </v:textbox>
                <w10:wrap type="topAndBottom" anchorx="page"/>
              </v:shape>
            </w:pict>
          </mc:Fallback>
        </mc:AlternateContent>
      </w:r>
    </w:p>
    <w:p w14:paraId="579FEC3B" w14:textId="77777777" w:rsidR="009C7BE8" w:rsidRPr="00C30BEA" w:rsidRDefault="009C7BE8" w:rsidP="00C30BEA">
      <w:pPr>
        <w:autoSpaceDE w:val="0"/>
        <w:autoSpaceDN w:val="0"/>
        <w:spacing w:before="3" w:after="0" w:line="240" w:lineRule="auto"/>
        <w:ind w:right="-1"/>
        <w:rPr>
          <w:rFonts w:ascii="Times New Roman" w:eastAsia="Times New Roman" w:hAnsi="Times New Roman" w:cs="Times New Roman"/>
          <w:lang w:val="pl-PL"/>
        </w:rPr>
      </w:pPr>
    </w:p>
    <w:p w14:paraId="2D368A92"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pl-PL"/>
        </w:rPr>
      </w:pPr>
      <w:r w:rsidRPr="00C30BEA">
        <w:rPr>
          <w:rFonts w:ascii="Times New Roman" w:eastAsia="Times New Roman" w:hAnsi="Times New Roman" w:cs="Times New Roman"/>
          <w:lang w:val="pl-PL"/>
        </w:rPr>
        <w:t>Ena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napolnjena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injekcijska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brizga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vsebuje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3,6 mg</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aflibercepta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0,09</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ml raztopine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highlight w:val="lightGray"/>
          <w:lang w:val="pl-PL"/>
        </w:rPr>
        <w:t>(40</w:t>
      </w:r>
      <w:r w:rsidRPr="00C30BEA">
        <w:rPr>
          <w:rFonts w:ascii="Times New Roman" w:eastAsia="Times New Roman" w:hAnsi="Times New Roman" w:cs="Times New Roman"/>
          <w:spacing w:val="-3"/>
          <w:highlight w:val="lightGray"/>
          <w:lang w:val="pl-PL"/>
        </w:rPr>
        <w:t xml:space="preserve"> </w:t>
      </w:r>
      <w:r w:rsidRPr="00C30BEA">
        <w:rPr>
          <w:rFonts w:ascii="Times New Roman" w:eastAsia="Times New Roman" w:hAnsi="Times New Roman" w:cs="Times New Roman"/>
          <w:highlight w:val="lightGray"/>
          <w:lang w:val="pl-PL"/>
        </w:rPr>
        <w:t>mg/ml)</w:t>
      </w:r>
      <w:r w:rsidRPr="00C30BEA">
        <w:rPr>
          <w:rFonts w:ascii="Times New Roman" w:eastAsia="Times New Roman" w:hAnsi="Times New Roman" w:cs="Times New Roman"/>
          <w:lang w:val="pl-PL"/>
        </w:rPr>
        <w:t>.</w:t>
      </w:r>
    </w:p>
    <w:p w14:paraId="206ED58A"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p>
    <w:p w14:paraId="5702C215" w14:textId="77777777" w:rsidR="009C7BE8" w:rsidRPr="00C30BEA" w:rsidRDefault="009C7BE8" w:rsidP="00C30BEA">
      <w:pPr>
        <w:autoSpaceDE w:val="0"/>
        <w:autoSpaceDN w:val="0"/>
        <w:spacing w:before="10"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noProof/>
          <w:lang w:val="en-US"/>
        </w:rPr>
        <mc:AlternateContent>
          <mc:Choice Requires="wps">
            <w:drawing>
              <wp:anchor distT="0" distB="0" distL="0" distR="0" simplePos="0" relativeHeight="251658360" behindDoc="1" locked="0" layoutInCell="1" allowOverlap="1" wp14:anchorId="3CEFCE58" wp14:editId="56CBE93F">
                <wp:simplePos x="0" y="0"/>
                <wp:positionH relativeFrom="page">
                  <wp:posOffset>829310</wp:posOffset>
                </wp:positionH>
                <wp:positionV relativeFrom="paragraph">
                  <wp:posOffset>180975</wp:posOffset>
                </wp:positionV>
                <wp:extent cx="5905500" cy="192405"/>
                <wp:effectExtent l="10160" t="8890" r="8890" b="8255"/>
                <wp:wrapTopAndBottom/>
                <wp:docPr id="602130006"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65C5B1" w14:textId="77777777" w:rsidR="009C7BE8" w:rsidRDefault="009C7BE8" w:rsidP="009C7BE8">
                            <w:pPr>
                              <w:tabs>
                                <w:tab w:val="left" w:pos="674"/>
                              </w:tabs>
                              <w:spacing w:before="20"/>
                              <w:ind w:left="107"/>
                              <w:rPr>
                                <w:b/>
                              </w:rPr>
                            </w:pPr>
                            <w:r>
                              <w:rPr>
                                <w:b/>
                              </w:rPr>
                              <w:t>3.</w:t>
                            </w:r>
                            <w:r>
                              <w:rPr>
                                <w:b/>
                              </w:rPr>
                              <w:tab/>
                              <w:t>SEZNAM</w:t>
                            </w:r>
                            <w:r>
                              <w:rPr>
                                <w:b/>
                                <w:spacing w:val="-2"/>
                              </w:rPr>
                              <w:t xml:space="preserve"> </w:t>
                            </w:r>
                            <w:r>
                              <w:rPr>
                                <w:b/>
                              </w:rPr>
                              <w:t>POMOŽNIH</w:t>
                            </w:r>
                            <w:r>
                              <w:rPr>
                                <w:b/>
                                <w:spacing w:val="-1"/>
                              </w:rPr>
                              <w:t xml:space="preserve"> </w:t>
                            </w:r>
                            <w:r>
                              <w:rPr>
                                <w:b/>
                              </w:rPr>
                              <w:t>SNOVI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FCE58" id="Text Box 167" o:spid="_x0000_s1127" type="#_x0000_t202" style="position:absolute;margin-left:65.3pt;margin-top:14.25pt;width:465pt;height:15.15pt;z-index:-251658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9fEDgIAAPo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" filled="f" strokeweight=".48pt">
                <v:textbox inset="0,0,0,0">
                  <w:txbxContent>
                    <w:p w14:paraId="4C65C5B1" w14:textId="77777777" w:rsidR="009C7BE8" w:rsidRDefault="009C7BE8" w:rsidP="009C7BE8">
                      <w:pPr>
                        <w:tabs>
                          <w:tab w:val="left" w:pos="674"/>
                        </w:tabs>
                        <w:spacing w:before="20"/>
                        <w:ind w:left="107"/>
                        <w:rPr>
                          <w:b/>
                        </w:rPr>
                      </w:pPr>
                      <w:r>
                        <w:rPr>
                          <w:b/>
                        </w:rPr>
                        <w:t>3.</w:t>
                      </w:r>
                      <w:r>
                        <w:rPr>
                          <w:b/>
                        </w:rPr>
                        <w:tab/>
                        <w:t>SEZNAM</w:t>
                      </w:r>
                      <w:r>
                        <w:rPr>
                          <w:b/>
                          <w:spacing w:val="-2"/>
                        </w:rPr>
                        <w:t xml:space="preserve"> </w:t>
                      </w:r>
                      <w:r>
                        <w:rPr>
                          <w:b/>
                        </w:rPr>
                        <w:t>POMOŽNIH</w:t>
                      </w:r>
                      <w:r>
                        <w:rPr>
                          <w:b/>
                          <w:spacing w:val="-1"/>
                        </w:rPr>
                        <w:t xml:space="preserve"> </w:t>
                      </w:r>
                      <w:r>
                        <w:rPr>
                          <w:b/>
                        </w:rPr>
                        <w:t>SNOVI</w:t>
                      </w:r>
                    </w:p>
                  </w:txbxContent>
                </v:textbox>
                <w10:wrap type="topAndBottom" anchorx="page"/>
              </v:shape>
            </w:pict>
          </mc:Fallback>
        </mc:AlternateContent>
      </w:r>
    </w:p>
    <w:p w14:paraId="1FDC8D40" w14:textId="77777777" w:rsidR="009C7BE8" w:rsidRDefault="009C7BE8" w:rsidP="00C30BEA">
      <w:pPr>
        <w:autoSpaceDE w:val="0"/>
        <w:autoSpaceDN w:val="0"/>
        <w:spacing w:after="0" w:line="240" w:lineRule="auto"/>
        <w:ind w:right="-1"/>
        <w:rPr>
          <w:rFonts w:ascii="Times New Roman" w:eastAsia="Times New Roman" w:hAnsi="Times New Roman" w:cs="Times New Roman"/>
          <w:lang w:val="pl-PL"/>
        </w:rPr>
      </w:pPr>
    </w:p>
    <w:p w14:paraId="41EF977C" w14:textId="77777777" w:rsidR="00F26C9A" w:rsidRPr="00C30BEA" w:rsidRDefault="00F26C9A" w:rsidP="00C30BEA">
      <w:pPr>
        <w:autoSpaceDE w:val="0"/>
        <w:autoSpaceDN w:val="0"/>
        <w:spacing w:after="0" w:line="240" w:lineRule="auto"/>
        <w:ind w:right="-1"/>
        <w:rPr>
          <w:rFonts w:ascii="Times New Roman" w:eastAsia="Times New Roman" w:hAnsi="Times New Roman" w:cs="Times New Roman"/>
          <w:lang w:val="pl-PL"/>
        </w:rPr>
      </w:pPr>
    </w:p>
    <w:p w14:paraId="6B23A01F"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noProof/>
          <w:lang w:val="en-US"/>
        </w:rPr>
        <mc:AlternateContent>
          <mc:Choice Requires="wps">
            <w:drawing>
              <wp:anchor distT="0" distB="0" distL="0" distR="0" simplePos="0" relativeHeight="251658361" behindDoc="1" locked="0" layoutInCell="1" allowOverlap="1" wp14:anchorId="67C00993" wp14:editId="4D3C37A0">
                <wp:simplePos x="0" y="0"/>
                <wp:positionH relativeFrom="page">
                  <wp:posOffset>829310</wp:posOffset>
                </wp:positionH>
                <wp:positionV relativeFrom="paragraph">
                  <wp:posOffset>160020</wp:posOffset>
                </wp:positionV>
                <wp:extent cx="5905500" cy="192405"/>
                <wp:effectExtent l="10160" t="12065" r="8890" b="5080"/>
                <wp:wrapTopAndBottom/>
                <wp:docPr id="1805121175"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5E055E" w14:textId="77777777" w:rsidR="009C7BE8" w:rsidRDefault="009C7BE8" w:rsidP="009C7BE8">
                            <w:pPr>
                              <w:tabs>
                                <w:tab w:val="left" w:pos="674"/>
                              </w:tabs>
                              <w:spacing w:before="20"/>
                              <w:ind w:left="107"/>
                              <w:rPr>
                                <w:b/>
                              </w:rPr>
                            </w:pPr>
                            <w:r>
                              <w:rPr>
                                <w:b/>
                              </w:rPr>
                              <w:t>4.</w:t>
                            </w:r>
                            <w:r>
                              <w:rPr>
                                <w:b/>
                              </w:rPr>
                              <w:tab/>
                              <w:t>FARMACEVTSKA</w:t>
                            </w:r>
                            <w:r>
                              <w:rPr>
                                <w:b/>
                                <w:spacing w:val="-1"/>
                              </w:rPr>
                              <w:t xml:space="preserve"> </w:t>
                            </w:r>
                            <w:r>
                              <w:rPr>
                                <w:b/>
                              </w:rPr>
                              <w:t>OBLIKA</w:t>
                            </w:r>
                            <w:r>
                              <w:rPr>
                                <w:b/>
                                <w:spacing w:val="-2"/>
                              </w:rPr>
                              <w:t xml:space="preserve"> </w:t>
                            </w:r>
                            <w:r>
                              <w:rPr>
                                <w:b/>
                              </w:rPr>
                              <w:t>IN</w:t>
                            </w:r>
                            <w:r>
                              <w:rPr>
                                <w:b/>
                                <w:spacing w:val="-4"/>
                              </w:rPr>
                              <w:t xml:space="preserve"> </w:t>
                            </w:r>
                            <w:r>
                              <w:rPr>
                                <w:b/>
                              </w:rPr>
                              <w:t>VSEBINA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00993" id="Text Box 166" o:spid="_x0000_s1128" type="#_x0000_t202" style="position:absolute;margin-left:65.3pt;margin-top:12.6pt;width:465pt;height:15.15pt;z-index:-25165811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" filled="f" strokeweight=".48pt">
                <v:textbox inset="0,0,0,0">
                  <w:txbxContent>
                    <w:p w14:paraId="775E055E" w14:textId="77777777" w:rsidR="009C7BE8" w:rsidRDefault="009C7BE8" w:rsidP="009C7BE8">
                      <w:pPr>
                        <w:tabs>
                          <w:tab w:val="left" w:pos="674"/>
                        </w:tabs>
                        <w:spacing w:before="20"/>
                        <w:ind w:left="107"/>
                        <w:rPr>
                          <w:b/>
                        </w:rPr>
                      </w:pPr>
                      <w:r>
                        <w:rPr>
                          <w:b/>
                        </w:rPr>
                        <w:t>4.</w:t>
                      </w:r>
                      <w:r>
                        <w:rPr>
                          <w:b/>
                        </w:rPr>
                        <w:tab/>
                        <w:t>FARMACEVTSKA</w:t>
                      </w:r>
                      <w:r>
                        <w:rPr>
                          <w:b/>
                          <w:spacing w:val="-1"/>
                        </w:rPr>
                        <w:t xml:space="preserve"> </w:t>
                      </w:r>
                      <w:r>
                        <w:rPr>
                          <w:b/>
                        </w:rPr>
                        <w:t>OBLIKA</w:t>
                      </w:r>
                      <w:r>
                        <w:rPr>
                          <w:b/>
                          <w:spacing w:val="-2"/>
                        </w:rPr>
                        <w:t xml:space="preserve"> </w:t>
                      </w:r>
                      <w:r>
                        <w:rPr>
                          <w:b/>
                        </w:rPr>
                        <w:t>IN</w:t>
                      </w:r>
                      <w:r>
                        <w:rPr>
                          <w:b/>
                          <w:spacing w:val="-4"/>
                        </w:rPr>
                        <w:t xml:space="preserve"> </w:t>
                      </w:r>
                      <w:r>
                        <w:rPr>
                          <w:b/>
                        </w:rPr>
                        <w:t>VSEBINA</w:t>
                      </w:r>
                    </w:p>
                  </w:txbxContent>
                </v:textbox>
                <w10:wrap type="topAndBottom" anchorx="page"/>
              </v:shape>
            </w:pict>
          </mc:Fallback>
        </mc:AlternateContent>
      </w:r>
    </w:p>
    <w:p w14:paraId="58FC108C" w14:textId="0D520B35"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fr-CA"/>
        </w:rPr>
      </w:pPr>
      <w:r w:rsidRPr="00C30BEA">
        <w:rPr>
          <w:rFonts w:ascii="Times New Roman" w:eastAsia="Times New Roman" w:hAnsi="Times New Roman" w:cs="Times New Roman"/>
          <w:shd w:val="clear" w:color="auto" w:fill="D2D2D2"/>
          <w:lang w:val="pl-PL"/>
        </w:rPr>
        <w:t>na napolnjena injekcijska brizga vsebuje 3,6 mg aflibercepta v 0,09 ml raztopine (40 mg/ml).</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fr-CA"/>
        </w:rPr>
        <w:t>Za 1 enkratni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odmerek 2</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mg/0,05</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ml.</w:t>
      </w:r>
    </w:p>
    <w:p w14:paraId="5913BAF3"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p>
    <w:p w14:paraId="64F7F24A" w14:textId="77777777" w:rsidR="009C7BE8" w:rsidRPr="00C30BEA" w:rsidRDefault="009C7BE8" w:rsidP="00C30BEA">
      <w:pPr>
        <w:autoSpaceDE w:val="0"/>
        <w:autoSpaceDN w:val="0"/>
        <w:spacing w:before="7"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noProof/>
          <w:lang w:val="en-US"/>
        </w:rPr>
        <mc:AlternateContent>
          <mc:Choice Requires="wps">
            <w:drawing>
              <wp:anchor distT="0" distB="0" distL="0" distR="0" simplePos="0" relativeHeight="251658362" behindDoc="1" locked="0" layoutInCell="1" allowOverlap="1" wp14:anchorId="1A2ECC32" wp14:editId="105C5031">
                <wp:simplePos x="0" y="0"/>
                <wp:positionH relativeFrom="page">
                  <wp:posOffset>829310</wp:posOffset>
                </wp:positionH>
                <wp:positionV relativeFrom="paragraph">
                  <wp:posOffset>178435</wp:posOffset>
                </wp:positionV>
                <wp:extent cx="5905500" cy="193675"/>
                <wp:effectExtent l="10160" t="10795" r="8890" b="5080"/>
                <wp:wrapTopAndBottom/>
                <wp:docPr id="853915976"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00E0D4" w14:textId="77777777" w:rsidR="009C7BE8" w:rsidRDefault="009C7BE8" w:rsidP="009C7BE8">
                            <w:pPr>
                              <w:tabs>
                                <w:tab w:val="left" w:pos="674"/>
                              </w:tabs>
                              <w:spacing w:before="20"/>
                              <w:ind w:left="107"/>
                              <w:rPr>
                                <w:b/>
                              </w:rPr>
                            </w:pPr>
                            <w:r>
                              <w:rPr>
                                <w:b/>
                              </w:rPr>
                              <w:t>5.</w:t>
                            </w:r>
                            <w:r>
                              <w:rPr>
                                <w:b/>
                              </w:rPr>
                              <w:tab/>
                              <w:t>POSTOPEK</w:t>
                            </w:r>
                            <w:r>
                              <w:rPr>
                                <w:b/>
                                <w:spacing w:val="-1"/>
                              </w:rPr>
                              <w:t xml:space="preserve"> </w:t>
                            </w:r>
                            <w:r>
                              <w:rPr>
                                <w:b/>
                              </w:rPr>
                              <w:t>IN</w:t>
                            </w:r>
                            <w:r>
                              <w:rPr>
                                <w:b/>
                                <w:spacing w:val="-2"/>
                              </w:rPr>
                              <w:t xml:space="preserve"> </w:t>
                            </w:r>
                            <w:r>
                              <w:rPr>
                                <w:b/>
                              </w:rPr>
                              <w:t>POT</w:t>
                            </w:r>
                            <w:r>
                              <w:rPr>
                                <w:b/>
                                <w:spacing w:val="-3"/>
                              </w:rPr>
                              <w:t xml:space="preserve"> </w:t>
                            </w:r>
                            <w:r>
                              <w:rPr>
                                <w:b/>
                              </w:rPr>
                              <w:t>UPORABE</w:t>
                            </w:r>
                            <w:r>
                              <w:rPr>
                                <w:b/>
                                <w:spacing w:val="-2"/>
                              </w:rPr>
                              <w:t xml:space="preserve"> </w:t>
                            </w:r>
                            <w:r>
                              <w:rPr>
                                <w:b/>
                              </w:rPr>
                              <w:t>ZDRAVILA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ECC32" id="Text Box 165" o:spid="_x0000_s1129" type="#_x0000_t202" style="position:absolute;margin-left:65.3pt;margin-top:14.05pt;width:465pt;height:15.25pt;z-index:-25165811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73DDQIAAPs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" filled="f" strokeweight=".48pt">
                <v:textbox inset="0,0,0,0">
                  <w:txbxContent>
                    <w:p w14:paraId="6D00E0D4" w14:textId="77777777" w:rsidR="009C7BE8" w:rsidRDefault="009C7BE8" w:rsidP="009C7BE8">
                      <w:pPr>
                        <w:tabs>
                          <w:tab w:val="left" w:pos="674"/>
                        </w:tabs>
                        <w:spacing w:before="20"/>
                        <w:ind w:left="107"/>
                        <w:rPr>
                          <w:b/>
                        </w:rPr>
                      </w:pPr>
                      <w:r>
                        <w:rPr>
                          <w:b/>
                        </w:rPr>
                        <w:t>5.</w:t>
                      </w:r>
                      <w:r>
                        <w:rPr>
                          <w:b/>
                        </w:rPr>
                        <w:tab/>
                        <w:t>POSTOPEK</w:t>
                      </w:r>
                      <w:r>
                        <w:rPr>
                          <w:b/>
                          <w:spacing w:val="-1"/>
                        </w:rPr>
                        <w:t xml:space="preserve"> </w:t>
                      </w:r>
                      <w:r>
                        <w:rPr>
                          <w:b/>
                        </w:rPr>
                        <w:t>IN</w:t>
                      </w:r>
                      <w:r>
                        <w:rPr>
                          <w:b/>
                          <w:spacing w:val="-2"/>
                        </w:rPr>
                        <w:t xml:space="preserve"> </w:t>
                      </w:r>
                      <w:r>
                        <w:rPr>
                          <w:b/>
                        </w:rPr>
                        <w:t>POT</w:t>
                      </w:r>
                      <w:r>
                        <w:rPr>
                          <w:b/>
                          <w:spacing w:val="-3"/>
                        </w:rPr>
                        <w:t xml:space="preserve"> </w:t>
                      </w:r>
                      <w:r>
                        <w:rPr>
                          <w:b/>
                        </w:rPr>
                        <w:t>UPORABE</w:t>
                      </w:r>
                      <w:r>
                        <w:rPr>
                          <w:b/>
                          <w:spacing w:val="-2"/>
                        </w:rPr>
                        <w:t xml:space="preserve"> </w:t>
                      </w:r>
                      <w:r>
                        <w:rPr>
                          <w:b/>
                        </w:rPr>
                        <w:t>ZDRAVILA</w:t>
                      </w:r>
                    </w:p>
                  </w:txbxContent>
                </v:textbox>
                <w10:wrap type="topAndBottom" anchorx="page"/>
              </v:shape>
            </w:pict>
          </mc:Fallback>
        </mc:AlternateContent>
      </w:r>
    </w:p>
    <w:p w14:paraId="1716DDF2" w14:textId="77777777" w:rsidR="009C7BE8" w:rsidRPr="00C30BEA" w:rsidRDefault="009C7BE8" w:rsidP="00C30BEA">
      <w:pPr>
        <w:autoSpaceDE w:val="0"/>
        <w:autoSpaceDN w:val="0"/>
        <w:spacing w:before="3" w:after="0" w:line="240" w:lineRule="auto"/>
        <w:ind w:right="-1"/>
        <w:rPr>
          <w:rFonts w:ascii="Times New Roman" w:eastAsia="Times New Roman" w:hAnsi="Times New Roman" w:cs="Times New Roman"/>
          <w:lang w:val="fr-CA"/>
        </w:rPr>
      </w:pPr>
    </w:p>
    <w:p w14:paraId="634D5751"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pl-PL"/>
        </w:rPr>
      </w:pPr>
      <w:r w:rsidRPr="00C30BEA">
        <w:rPr>
          <w:rFonts w:ascii="Times New Roman" w:eastAsia="Times New Roman" w:hAnsi="Times New Roman" w:cs="Times New Roman"/>
          <w:lang w:val="pl-PL"/>
        </w:rPr>
        <w:t>intravitrealna uporaba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Samo</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za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enkratno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uporabo.</w:t>
      </w:r>
    </w:p>
    <w:p w14:paraId="291BA66E" w14:textId="77777777" w:rsidR="009C7BE8" w:rsidRPr="00C30BEA" w:rsidRDefault="009C7BE8" w:rsidP="00C30BEA">
      <w:pPr>
        <w:autoSpaceDE w:val="0"/>
        <w:autoSpaceDN w:val="0"/>
        <w:spacing w:after="0" w:line="240" w:lineRule="auto"/>
        <w:ind w:left="218" w:right="-1"/>
        <w:rPr>
          <w:rFonts w:ascii="Times New Roman" w:eastAsia="Times New Roman" w:hAnsi="Times New Roman" w:cs="Times New Roman"/>
          <w:lang w:val="en-US"/>
        </w:rPr>
      </w:pPr>
      <w:r w:rsidRPr="00C30BEA">
        <w:rPr>
          <w:rFonts w:ascii="Times New Roman" w:eastAsia="Times New Roman" w:hAnsi="Times New Roman" w:cs="Times New Roman"/>
          <w:lang w:val="en-US"/>
        </w:rPr>
        <w:t>Pred</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uporabo</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preberite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priloženo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navodilo!</w:t>
      </w:r>
    </w:p>
    <w:p w14:paraId="24CC81EF" w14:textId="77777777" w:rsidR="009C7BE8" w:rsidRPr="00C30BEA" w:rsidRDefault="009C7BE8" w:rsidP="00C30BEA">
      <w:pPr>
        <w:autoSpaceDE w:val="0"/>
        <w:autoSpaceDN w:val="0"/>
        <w:spacing w:after="0" w:line="240" w:lineRule="auto"/>
        <w:ind w:left="218" w:right="-1"/>
        <w:rPr>
          <w:rFonts w:ascii="Times New Roman" w:eastAsia="Times New Roman" w:hAnsi="Times New Roman" w:cs="Times New Roman"/>
          <w:lang w:val="pl-PL"/>
        </w:rPr>
      </w:pPr>
      <w:r w:rsidRPr="00C30BEA">
        <w:rPr>
          <w:rFonts w:ascii="Times New Roman" w:eastAsia="Times New Roman" w:hAnsi="Times New Roman" w:cs="Times New Roman"/>
          <w:lang w:val="pl-PL"/>
        </w:rPr>
        <w:t>Sterilni pretisni omot odprite samo v čistem prostoru, primernem za aplikacijo zdravila.</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Presežni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volumen je treba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odstraniti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pred injiciranjem.</w:t>
      </w:r>
    </w:p>
    <w:p w14:paraId="54A17B99"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p>
    <w:p w14:paraId="520F8B40" w14:textId="77777777" w:rsidR="009C7BE8" w:rsidRPr="00C30BEA" w:rsidRDefault="009C7BE8" w:rsidP="00C30BEA">
      <w:pPr>
        <w:autoSpaceDE w:val="0"/>
        <w:autoSpaceDN w:val="0"/>
        <w:spacing w:before="9"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noProof/>
          <w:lang w:val="en-US"/>
        </w:rPr>
        <mc:AlternateContent>
          <mc:Choice Requires="wpg">
            <w:drawing>
              <wp:anchor distT="0" distB="0" distL="0" distR="0" simplePos="0" relativeHeight="251658363" behindDoc="1" locked="0" layoutInCell="1" allowOverlap="1" wp14:anchorId="407D19DA" wp14:editId="1A55A6ED">
                <wp:simplePos x="0" y="0"/>
                <wp:positionH relativeFrom="page">
                  <wp:posOffset>826135</wp:posOffset>
                </wp:positionH>
                <wp:positionV relativeFrom="paragraph">
                  <wp:posOffset>177165</wp:posOffset>
                </wp:positionV>
                <wp:extent cx="5911850" cy="360045"/>
                <wp:effectExtent l="0" t="3810" r="0" b="0"/>
                <wp:wrapTopAndBottom/>
                <wp:docPr id="36189767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60045"/>
                          <a:chOff x="1301" y="279"/>
                          <a:chExt cx="9310" cy="567"/>
                        </a:xfrm>
                      </wpg:grpSpPr>
                      <wps:wsp>
                        <wps:cNvPr id="654335573" name="Freeform 147"/>
                        <wps:cNvSpPr>
                          <a:spLocks/>
                        </wps:cNvSpPr>
                        <wps:spPr bwMode="auto">
                          <a:xfrm>
                            <a:off x="1301" y="278"/>
                            <a:ext cx="9310" cy="567"/>
                          </a:xfrm>
                          <a:custGeom>
                            <a:avLst/>
                            <a:gdLst>
                              <a:gd name="T0" fmla="+- 0 10610 1301"/>
                              <a:gd name="T1" fmla="*/ T0 w 9310"/>
                              <a:gd name="T2" fmla="+- 0 279 279"/>
                              <a:gd name="T3" fmla="*/ 279 h 567"/>
                              <a:gd name="T4" fmla="+- 0 10601 1301"/>
                              <a:gd name="T5" fmla="*/ T4 w 9310"/>
                              <a:gd name="T6" fmla="+- 0 279 279"/>
                              <a:gd name="T7" fmla="*/ 279 h 567"/>
                              <a:gd name="T8" fmla="+- 0 10601 1301"/>
                              <a:gd name="T9" fmla="*/ T8 w 9310"/>
                              <a:gd name="T10" fmla="+- 0 288 279"/>
                              <a:gd name="T11" fmla="*/ 288 h 567"/>
                              <a:gd name="T12" fmla="+- 0 10601 1301"/>
                              <a:gd name="T13" fmla="*/ T12 w 9310"/>
                              <a:gd name="T14" fmla="+- 0 562 279"/>
                              <a:gd name="T15" fmla="*/ 562 h 567"/>
                              <a:gd name="T16" fmla="+- 0 10601 1301"/>
                              <a:gd name="T17" fmla="*/ T16 w 9310"/>
                              <a:gd name="T18" fmla="+- 0 835 279"/>
                              <a:gd name="T19" fmla="*/ 835 h 567"/>
                              <a:gd name="T20" fmla="+- 0 1311 1301"/>
                              <a:gd name="T21" fmla="*/ T20 w 9310"/>
                              <a:gd name="T22" fmla="+- 0 835 279"/>
                              <a:gd name="T23" fmla="*/ 835 h 567"/>
                              <a:gd name="T24" fmla="+- 0 1311 1301"/>
                              <a:gd name="T25" fmla="*/ T24 w 9310"/>
                              <a:gd name="T26" fmla="+- 0 562 279"/>
                              <a:gd name="T27" fmla="*/ 562 h 567"/>
                              <a:gd name="T28" fmla="+- 0 1311 1301"/>
                              <a:gd name="T29" fmla="*/ T28 w 9310"/>
                              <a:gd name="T30" fmla="+- 0 288 279"/>
                              <a:gd name="T31" fmla="*/ 288 h 567"/>
                              <a:gd name="T32" fmla="+- 0 10601 1301"/>
                              <a:gd name="T33" fmla="*/ T32 w 9310"/>
                              <a:gd name="T34" fmla="+- 0 288 279"/>
                              <a:gd name="T35" fmla="*/ 288 h 567"/>
                              <a:gd name="T36" fmla="+- 0 10601 1301"/>
                              <a:gd name="T37" fmla="*/ T36 w 9310"/>
                              <a:gd name="T38" fmla="+- 0 279 279"/>
                              <a:gd name="T39" fmla="*/ 279 h 567"/>
                              <a:gd name="T40" fmla="+- 0 1311 1301"/>
                              <a:gd name="T41" fmla="*/ T40 w 9310"/>
                              <a:gd name="T42" fmla="+- 0 279 279"/>
                              <a:gd name="T43" fmla="*/ 279 h 567"/>
                              <a:gd name="T44" fmla="+- 0 1301 1301"/>
                              <a:gd name="T45" fmla="*/ T44 w 9310"/>
                              <a:gd name="T46" fmla="+- 0 279 279"/>
                              <a:gd name="T47" fmla="*/ 279 h 567"/>
                              <a:gd name="T48" fmla="+- 0 1301 1301"/>
                              <a:gd name="T49" fmla="*/ T48 w 9310"/>
                              <a:gd name="T50" fmla="+- 0 288 279"/>
                              <a:gd name="T51" fmla="*/ 288 h 567"/>
                              <a:gd name="T52" fmla="+- 0 1301 1301"/>
                              <a:gd name="T53" fmla="*/ T52 w 9310"/>
                              <a:gd name="T54" fmla="+- 0 562 279"/>
                              <a:gd name="T55" fmla="*/ 562 h 567"/>
                              <a:gd name="T56" fmla="+- 0 1301 1301"/>
                              <a:gd name="T57" fmla="*/ T56 w 9310"/>
                              <a:gd name="T58" fmla="+- 0 835 279"/>
                              <a:gd name="T59" fmla="*/ 835 h 567"/>
                              <a:gd name="T60" fmla="+- 0 1301 1301"/>
                              <a:gd name="T61" fmla="*/ T60 w 9310"/>
                              <a:gd name="T62" fmla="+- 0 845 279"/>
                              <a:gd name="T63" fmla="*/ 845 h 567"/>
                              <a:gd name="T64" fmla="+- 0 1311 1301"/>
                              <a:gd name="T65" fmla="*/ T64 w 9310"/>
                              <a:gd name="T66" fmla="+- 0 845 279"/>
                              <a:gd name="T67" fmla="*/ 845 h 567"/>
                              <a:gd name="T68" fmla="+- 0 10601 1301"/>
                              <a:gd name="T69" fmla="*/ T68 w 9310"/>
                              <a:gd name="T70" fmla="+- 0 845 279"/>
                              <a:gd name="T71" fmla="*/ 845 h 567"/>
                              <a:gd name="T72" fmla="+- 0 10610 1301"/>
                              <a:gd name="T73" fmla="*/ T72 w 9310"/>
                              <a:gd name="T74" fmla="+- 0 845 279"/>
                              <a:gd name="T75" fmla="*/ 845 h 567"/>
                              <a:gd name="T76" fmla="+- 0 10610 1301"/>
                              <a:gd name="T77" fmla="*/ T76 w 9310"/>
                              <a:gd name="T78" fmla="+- 0 835 279"/>
                              <a:gd name="T79" fmla="*/ 835 h 567"/>
                              <a:gd name="T80" fmla="+- 0 10610 1301"/>
                              <a:gd name="T81" fmla="*/ T80 w 9310"/>
                              <a:gd name="T82" fmla="+- 0 562 279"/>
                              <a:gd name="T83" fmla="*/ 562 h 567"/>
                              <a:gd name="T84" fmla="+- 0 10610 1301"/>
                              <a:gd name="T85" fmla="*/ T84 w 9310"/>
                              <a:gd name="T86" fmla="+- 0 288 279"/>
                              <a:gd name="T87" fmla="*/ 288 h 567"/>
                              <a:gd name="T88" fmla="+- 0 10610 1301"/>
                              <a:gd name="T89" fmla="*/ T88 w 9310"/>
                              <a:gd name="T90" fmla="+- 0 279 279"/>
                              <a:gd name="T91" fmla="*/ 279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310" h="567">
                                <a:moveTo>
                                  <a:pt x="9309" y="0"/>
                                </a:moveTo>
                                <a:lnTo>
                                  <a:pt x="9300" y="0"/>
                                </a:lnTo>
                                <a:lnTo>
                                  <a:pt x="9300" y="9"/>
                                </a:lnTo>
                                <a:lnTo>
                                  <a:pt x="9300" y="283"/>
                                </a:lnTo>
                                <a:lnTo>
                                  <a:pt x="9300" y="556"/>
                                </a:lnTo>
                                <a:lnTo>
                                  <a:pt x="10" y="556"/>
                                </a:lnTo>
                                <a:lnTo>
                                  <a:pt x="10" y="283"/>
                                </a:lnTo>
                                <a:lnTo>
                                  <a:pt x="10" y="9"/>
                                </a:lnTo>
                                <a:lnTo>
                                  <a:pt x="9300" y="9"/>
                                </a:lnTo>
                                <a:lnTo>
                                  <a:pt x="9300" y="0"/>
                                </a:lnTo>
                                <a:lnTo>
                                  <a:pt x="10" y="0"/>
                                </a:lnTo>
                                <a:lnTo>
                                  <a:pt x="0" y="0"/>
                                </a:lnTo>
                                <a:lnTo>
                                  <a:pt x="0" y="9"/>
                                </a:lnTo>
                                <a:lnTo>
                                  <a:pt x="0" y="283"/>
                                </a:lnTo>
                                <a:lnTo>
                                  <a:pt x="0" y="556"/>
                                </a:lnTo>
                                <a:lnTo>
                                  <a:pt x="0" y="566"/>
                                </a:lnTo>
                                <a:lnTo>
                                  <a:pt x="10" y="566"/>
                                </a:lnTo>
                                <a:lnTo>
                                  <a:pt x="9300" y="566"/>
                                </a:lnTo>
                                <a:lnTo>
                                  <a:pt x="9309" y="566"/>
                                </a:lnTo>
                                <a:lnTo>
                                  <a:pt x="9309" y="556"/>
                                </a:lnTo>
                                <a:lnTo>
                                  <a:pt x="9309" y="283"/>
                                </a:lnTo>
                                <a:lnTo>
                                  <a:pt x="9309" y="9"/>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2843369" name="Text Box 148"/>
                        <wps:cNvSpPr txBox="1">
                          <a:spLocks noChangeArrowheads="1"/>
                        </wps:cNvSpPr>
                        <wps:spPr bwMode="auto">
                          <a:xfrm>
                            <a:off x="1418" y="316"/>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E249E" w14:textId="77777777" w:rsidR="009C7BE8" w:rsidRDefault="009C7BE8" w:rsidP="009C7BE8">
                              <w:pPr>
                                <w:spacing w:line="244" w:lineRule="exact"/>
                                <w:rPr>
                                  <w:b/>
                                </w:rPr>
                              </w:pPr>
                              <w:r>
                                <w:rPr>
                                  <w:b/>
                                </w:rPr>
                                <w:t>6.</w:t>
                              </w:r>
                            </w:p>
                          </w:txbxContent>
                        </wps:txbx>
                        <wps:bodyPr rot="0" vert="horz" wrap="square" lIns="0" tIns="0" rIns="0" bIns="0" anchor="t" anchorCtr="0" upright="1">
                          <a:noAutofit/>
                        </wps:bodyPr>
                      </wps:wsp>
                      <wps:wsp>
                        <wps:cNvPr id="1311330990" name="Text Box 149"/>
                        <wps:cNvSpPr txBox="1">
                          <a:spLocks noChangeArrowheads="1"/>
                        </wps:cNvSpPr>
                        <wps:spPr bwMode="auto">
                          <a:xfrm>
                            <a:off x="1985" y="316"/>
                            <a:ext cx="7837"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FA81F" w14:textId="77777777" w:rsidR="009C7BE8" w:rsidRDefault="009C7BE8" w:rsidP="009C7BE8">
                              <w:pPr>
                                <w:spacing w:line="242" w:lineRule="auto"/>
                                <w:rPr>
                                  <w:b/>
                                </w:rPr>
                              </w:pPr>
                              <w:r>
                                <w:rPr>
                                  <w:b/>
                                </w:rPr>
                                <w:t>POSEBNO</w:t>
                              </w:r>
                              <w:r>
                                <w:rPr>
                                  <w:b/>
                                  <w:spacing w:val="-5"/>
                                </w:rPr>
                                <w:t xml:space="preserve"> </w:t>
                              </w:r>
                              <w:r>
                                <w:rPr>
                                  <w:b/>
                                </w:rPr>
                                <w:t>OPOZORILO</w:t>
                              </w:r>
                              <w:r>
                                <w:rPr>
                                  <w:b/>
                                  <w:spacing w:val="-2"/>
                                </w:rPr>
                                <w:t xml:space="preserve"> </w:t>
                              </w:r>
                              <w:r>
                                <w:rPr>
                                  <w:b/>
                                </w:rPr>
                                <w:t>O</w:t>
                              </w:r>
                              <w:r>
                                <w:rPr>
                                  <w:b/>
                                  <w:spacing w:val="-5"/>
                                </w:rPr>
                                <w:t xml:space="preserve"> </w:t>
                              </w:r>
                              <w:r>
                                <w:rPr>
                                  <w:b/>
                                </w:rPr>
                                <w:t>SHRANJEVANJU</w:t>
                              </w:r>
                              <w:r>
                                <w:rPr>
                                  <w:b/>
                                  <w:spacing w:val="-4"/>
                                </w:rPr>
                                <w:t xml:space="preserve"> </w:t>
                              </w:r>
                              <w:r>
                                <w:rPr>
                                  <w:b/>
                                </w:rPr>
                                <w:t>ZDRAVILA</w:t>
                              </w:r>
                              <w:r>
                                <w:rPr>
                                  <w:b/>
                                  <w:spacing w:val="-5"/>
                                </w:rPr>
                                <w:t xml:space="preserve"> </w:t>
                              </w:r>
                              <w:r>
                                <w:rPr>
                                  <w:b/>
                                </w:rPr>
                                <w:t>ZUNAJ</w:t>
                              </w:r>
                              <w:r>
                                <w:rPr>
                                  <w:b/>
                                  <w:spacing w:val="-3"/>
                                </w:rPr>
                                <w:t xml:space="preserve"> </w:t>
                              </w:r>
                              <w:r>
                                <w:rPr>
                                  <w:b/>
                                </w:rPr>
                                <w:t>DOSEGA</w:t>
                              </w:r>
                              <w:r>
                                <w:rPr>
                                  <w:b/>
                                  <w:spacing w:val="-4"/>
                                </w:rPr>
                                <w:t xml:space="preserve"> </w:t>
                              </w:r>
                              <w:r>
                                <w:rPr>
                                  <w:b/>
                                </w:rPr>
                                <w:t>IN</w:t>
                              </w:r>
                              <w:r>
                                <w:rPr>
                                  <w:b/>
                                  <w:spacing w:val="-52"/>
                                </w:rPr>
                                <w:t xml:space="preserve"> </w:t>
                              </w:r>
                              <w:r>
                                <w:rPr>
                                  <w:b/>
                                </w:rPr>
                                <w:t>POGLEDA</w:t>
                              </w:r>
                              <w:r>
                                <w:rPr>
                                  <w:b/>
                                  <w:spacing w:val="-2"/>
                                </w:rPr>
                                <w:t xml:space="preserve"> </w:t>
                              </w:r>
                              <w:r>
                                <w:rPr>
                                  <w:b/>
                                </w:rPr>
                                <w:t>OTROK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7D19DA" id="Group 164" o:spid="_x0000_s1130" style="position:absolute;margin-left:65.05pt;margin-top:13.95pt;width:465.5pt;height:28.35pt;z-index:-251658117;mso-wrap-distance-left:0;mso-wrap-distance-right:0;mso-position-horizontal-relative:page;mso-position-vertical-relative:text" coordorigin="1301,279" coordsize="931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">
                <v:shape id="Freeform 147" o:spid="_x0000_s1131" style="position:absolute;left:1301;top:278;width:9310;height:567;visibility:visible;mso-wrap-style:square;v-text-anchor:top" coordsize="931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" path="m9309,r-9,l9300,9r,274l9300,556,10,556r,-273l10,9r9290,l9300,,10,,,,,9,,283,,556r,10l10,566r9290,l9309,566r,-10l9309,283r,-274l9309,xe" fillcolor="black" stroked="f">
                  <v:path arrowok="t" o:connecttype="custom" o:connectlocs="9309,279;9300,279;9300,288;9300,562;9300,835;10,835;10,562;10,288;9300,288;9300,279;10,279;0,279;0,288;0,562;0,835;0,845;10,845;9300,845;9309,845;9309,835;9309,562;9309,288;9309,279" o:connectangles="0,0,0,0,0,0,0,0,0,0,0,0,0,0,0,0,0,0,0,0,0,0,0"/>
                </v:shape>
                <v:shape id="_x0000_s1132" type="#_x0000_t202" style="position:absolute;left:1418;top:316;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" filled="f" stroked="f">
                  <v:textbox inset="0,0,0,0">
                    <w:txbxContent>
                      <w:p w14:paraId="55BE249E" w14:textId="77777777" w:rsidR="009C7BE8" w:rsidRDefault="009C7BE8" w:rsidP="009C7BE8">
                        <w:pPr>
                          <w:spacing w:line="244" w:lineRule="exact"/>
                          <w:rPr>
                            <w:b/>
                          </w:rPr>
                        </w:pPr>
                        <w:r>
                          <w:rPr>
                            <w:b/>
                          </w:rPr>
                          <w:t>6.</w:t>
                        </w:r>
                      </w:p>
                    </w:txbxContent>
                  </v:textbox>
                </v:shape>
                <v:shape id="_x0000_s1133" type="#_x0000_t202" style="position:absolute;left:1985;top:316;width:7837;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" filled="f" stroked="f">
                  <v:textbox inset="0,0,0,0">
                    <w:txbxContent>
                      <w:p w14:paraId="7A8FA81F" w14:textId="77777777" w:rsidR="009C7BE8" w:rsidRDefault="009C7BE8" w:rsidP="009C7BE8">
                        <w:pPr>
                          <w:spacing w:line="242" w:lineRule="auto"/>
                          <w:rPr>
                            <w:b/>
                          </w:rPr>
                        </w:pPr>
                        <w:r>
                          <w:rPr>
                            <w:b/>
                          </w:rPr>
                          <w:t>POSEBNO</w:t>
                        </w:r>
                        <w:r>
                          <w:rPr>
                            <w:b/>
                            <w:spacing w:val="-5"/>
                          </w:rPr>
                          <w:t xml:space="preserve"> </w:t>
                        </w:r>
                        <w:r>
                          <w:rPr>
                            <w:b/>
                          </w:rPr>
                          <w:t>OPOZORILO</w:t>
                        </w:r>
                        <w:r>
                          <w:rPr>
                            <w:b/>
                            <w:spacing w:val="-2"/>
                          </w:rPr>
                          <w:t xml:space="preserve"> </w:t>
                        </w:r>
                        <w:r>
                          <w:rPr>
                            <w:b/>
                          </w:rPr>
                          <w:t>O</w:t>
                        </w:r>
                        <w:r>
                          <w:rPr>
                            <w:b/>
                            <w:spacing w:val="-5"/>
                          </w:rPr>
                          <w:t xml:space="preserve"> </w:t>
                        </w:r>
                        <w:r>
                          <w:rPr>
                            <w:b/>
                          </w:rPr>
                          <w:t>SHRANJEVANJU</w:t>
                        </w:r>
                        <w:r>
                          <w:rPr>
                            <w:b/>
                            <w:spacing w:val="-4"/>
                          </w:rPr>
                          <w:t xml:space="preserve"> </w:t>
                        </w:r>
                        <w:r>
                          <w:rPr>
                            <w:b/>
                          </w:rPr>
                          <w:t>ZDRAVILA</w:t>
                        </w:r>
                        <w:r>
                          <w:rPr>
                            <w:b/>
                            <w:spacing w:val="-5"/>
                          </w:rPr>
                          <w:t xml:space="preserve"> </w:t>
                        </w:r>
                        <w:r>
                          <w:rPr>
                            <w:b/>
                          </w:rPr>
                          <w:t>ZUNAJ</w:t>
                        </w:r>
                        <w:r>
                          <w:rPr>
                            <w:b/>
                            <w:spacing w:val="-3"/>
                          </w:rPr>
                          <w:t xml:space="preserve"> </w:t>
                        </w:r>
                        <w:r>
                          <w:rPr>
                            <w:b/>
                          </w:rPr>
                          <w:t>DOSEGA</w:t>
                        </w:r>
                        <w:r>
                          <w:rPr>
                            <w:b/>
                            <w:spacing w:val="-4"/>
                          </w:rPr>
                          <w:t xml:space="preserve"> </w:t>
                        </w:r>
                        <w:r>
                          <w:rPr>
                            <w:b/>
                          </w:rPr>
                          <w:t>IN</w:t>
                        </w:r>
                        <w:r>
                          <w:rPr>
                            <w:b/>
                            <w:spacing w:val="-52"/>
                          </w:rPr>
                          <w:t xml:space="preserve"> </w:t>
                        </w:r>
                        <w:r>
                          <w:rPr>
                            <w:b/>
                          </w:rPr>
                          <w:t>POGLEDA</w:t>
                        </w:r>
                        <w:r>
                          <w:rPr>
                            <w:b/>
                            <w:spacing w:val="-2"/>
                          </w:rPr>
                          <w:t xml:space="preserve"> </w:t>
                        </w:r>
                        <w:r>
                          <w:rPr>
                            <w:b/>
                          </w:rPr>
                          <w:t>OTROK</w:t>
                        </w:r>
                      </w:p>
                    </w:txbxContent>
                  </v:textbox>
                </v:shape>
                <w10:wrap type="topAndBottom" anchorx="page"/>
              </v:group>
            </w:pict>
          </mc:Fallback>
        </mc:AlternateContent>
      </w:r>
    </w:p>
    <w:p w14:paraId="395DFAF4" w14:textId="77777777" w:rsidR="009C7BE8" w:rsidRPr="00C30BEA" w:rsidRDefault="009C7BE8" w:rsidP="00C30BEA">
      <w:pPr>
        <w:autoSpaceDE w:val="0"/>
        <w:autoSpaceDN w:val="0"/>
        <w:spacing w:before="3" w:after="0" w:line="240" w:lineRule="auto"/>
        <w:ind w:right="-1"/>
        <w:rPr>
          <w:rFonts w:ascii="Times New Roman" w:eastAsia="Times New Roman" w:hAnsi="Times New Roman" w:cs="Times New Roman"/>
          <w:lang w:val="pl-PL"/>
        </w:rPr>
      </w:pPr>
    </w:p>
    <w:p w14:paraId="65714146"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pl-PL"/>
        </w:rPr>
      </w:pPr>
      <w:r w:rsidRPr="00C30BEA">
        <w:rPr>
          <w:rFonts w:ascii="Times New Roman" w:eastAsia="Times New Roman" w:hAnsi="Times New Roman" w:cs="Times New Roman"/>
          <w:lang w:val="pl-PL"/>
        </w:rPr>
        <w:t>Zdravilo</w:t>
      </w:r>
      <w:r w:rsidRPr="00C30BEA">
        <w:rPr>
          <w:rFonts w:ascii="Times New Roman" w:eastAsia="Times New Roman" w:hAnsi="Times New Roman" w:cs="Times New Roman"/>
          <w:spacing w:val="-6"/>
          <w:lang w:val="pl-PL"/>
        </w:rPr>
        <w:t xml:space="preserve"> </w:t>
      </w:r>
      <w:r w:rsidRPr="00C30BEA">
        <w:rPr>
          <w:rFonts w:ascii="Times New Roman" w:eastAsia="Times New Roman" w:hAnsi="Times New Roman" w:cs="Times New Roman"/>
          <w:lang w:val="pl-PL"/>
        </w:rPr>
        <w:t>shranjujte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nedosegljivo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otrokom!</w:t>
      </w:r>
    </w:p>
    <w:p w14:paraId="44E20414"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p>
    <w:p w14:paraId="2DC35174" w14:textId="77777777" w:rsidR="009C7BE8" w:rsidRPr="00C30BEA" w:rsidRDefault="009C7BE8" w:rsidP="00C30BEA">
      <w:pPr>
        <w:autoSpaceDE w:val="0"/>
        <w:autoSpaceDN w:val="0"/>
        <w:spacing w:before="7"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noProof/>
          <w:lang w:val="en-US"/>
        </w:rPr>
        <mc:AlternateContent>
          <mc:Choice Requires="wps">
            <w:drawing>
              <wp:anchor distT="0" distB="0" distL="0" distR="0" simplePos="0" relativeHeight="251658364" behindDoc="1" locked="0" layoutInCell="1" allowOverlap="1" wp14:anchorId="62F186B2" wp14:editId="66C94822">
                <wp:simplePos x="0" y="0"/>
                <wp:positionH relativeFrom="page">
                  <wp:posOffset>829310</wp:posOffset>
                </wp:positionH>
                <wp:positionV relativeFrom="paragraph">
                  <wp:posOffset>179070</wp:posOffset>
                </wp:positionV>
                <wp:extent cx="5905500" cy="194310"/>
                <wp:effectExtent l="10160" t="8890" r="8890" b="6350"/>
                <wp:wrapTopAndBottom/>
                <wp:docPr id="55111776"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43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31AE96" w14:textId="77777777" w:rsidR="009C7BE8" w:rsidRDefault="009C7BE8" w:rsidP="009C7BE8">
                            <w:pPr>
                              <w:tabs>
                                <w:tab w:val="left" w:pos="674"/>
                              </w:tabs>
                              <w:spacing w:before="20"/>
                              <w:ind w:left="107"/>
                              <w:rPr>
                                <w:b/>
                              </w:rPr>
                            </w:pPr>
                            <w:r>
                              <w:rPr>
                                <w:b/>
                              </w:rPr>
                              <w:t>7.</w:t>
                            </w:r>
                            <w:r>
                              <w:rPr>
                                <w:b/>
                              </w:rPr>
                              <w:tab/>
                              <w:t>DRUGA</w:t>
                            </w:r>
                            <w:r>
                              <w:rPr>
                                <w:b/>
                                <w:spacing w:val="-3"/>
                              </w:rPr>
                              <w:t xml:space="preserve"> </w:t>
                            </w:r>
                            <w:r>
                              <w:rPr>
                                <w:b/>
                              </w:rPr>
                              <w:t>POSEBNA</w:t>
                            </w:r>
                            <w:r>
                              <w:rPr>
                                <w:b/>
                                <w:spacing w:val="-2"/>
                              </w:rPr>
                              <w:t xml:space="preserve"> </w:t>
                            </w:r>
                            <w:r>
                              <w:rPr>
                                <w:b/>
                              </w:rPr>
                              <w:t>OPOZORILA,</w:t>
                            </w:r>
                            <w:r>
                              <w:rPr>
                                <w:b/>
                                <w:spacing w:val="-2"/>
                              </w:rPr>
                              <w:t xml:space="preserve"> </w:t>
                            </w:r>
                            <w:r>
                              <w:rPr>
                                <w:b/>
                              </w:rPr>
                              <w:t>ČE</w:t>
                            </w:r>
                            <w:r>
                              <w:rPr>
                                <w:b/>
                                <w:spacing w:val="-2"/>
                              </w:rPr>
                              <w:t xml:space="preserve"> </w:t>
                            </w:r>
                            <w:r>
                              <w:rPr>
                                <w:b/>
                              </w:rPr>
                              <w:t>SO</w:t>
                            </w:r>
                            <w:r>
                              <w:rPr>
                                <w:b/>
                                <w:spacing w:val="-2"/>
                              </w:rPr>
                              <w:t xml:space="preserve"> </w:t>
                            </w:r>
                            <w:r>
                              <w:rPr>
                                <w:b/>
                              </w:rPr>
                              <w:t>POTREBNA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186B2" id="Text Box 163" o:spid="_x0000_s1134" type="#_x0000_t202" style="position:absolute;margin-left:65.3pt;margin-top:14.1pt;width:465pt;height:15.3pt;z-index:-2516581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" filled="f" strokeweight=".48pt">
                <v:textbox inset="0,0,0,0">
                  <w:txbxContent>
                    <w:p w14:paraId="7431AE96" w14:textId="77777777" w:rsidR="009C7BE8" w:rsidRDefault="009C7BE8" w:rsidP="009C7BE8">
                      <w:pPr>
                        <w:tabs>
                          <w:tab w:val="left" w:pos="674"/>
                        </w:tabs>
                        <w:spacing w:before="20"/>
                        <w:ind w:left="107"/>
                        <w:rPr>
                          <w:b/>
                        </w:rPr>
                      </w:pPr>
                      <w:r>
                        <w:rPr>
                          <w:b/>
                        </w:rPr>
                        <w:t>7.</w:t>
                      </w:r>
                      <w:r>
                        <w:rPr>
                          <w:b/>
                        </w:rPr>
                        <w:tab/>
                        <w:t>DRUGA</w:t>
                      </w:r>
                      <w:r>
                        <w:rPr>
                          <w:b/>
                          <w:spacing w:val="-3"/>
                        </w:rPr>
                        <w:t xml:space="preserve"> </w:t>
                      </w:r>
                      <w:r>
                        <w:rPr>
                          <w:b/>
                        </w:rPr>
                        <w:t>POSEBNA</w:t>
                      </w:r>
                      <w:r>
                        <w:rPr>
                          <w:b/>
                          <w:spacing w:val="-2"/>
                        </w:rPr>
                        <w:t xml:space="preserve"> </w:t>
                      </w:r>
                      <w:r>
                        <w:rPr>
                          <w:b/>
                        </w:rPr>
                        <w:t>OPOZORILA,</w:t>
                      </w:r>
                      <w:r>
                        <w:rPr>
                          <w:b/>
                          <w:spacing w:val="-2"/>
                        </w:rPr>
                        <w:t xml:space="preserve"> </w:t>
                      </w:r>
                      <w:r>
                        <w:rPr>
                          <w:b/>
                        </w:rPr>
                        <w:t>ČE</w:t>
                      </w:r>
                      <w:r>
                        <w:rPr>
                          <w:b/>
                          <w:spacing w:val="-2"/>
                        </w:rPr>
                        <w:t xml:space="preserve"> </w:t>
                      </w:r>
                      <w:r>
                        <w:rPr>
                          <w:b/>
                        </w:rPr>
                        <w:t>SO</w:t>
                      </w:r>
                      <w:r>
                        <w:rPr>
                          <w:b/>
                          <w:spacing w:val="-2"/>
                        </w:rPr>
                        <w:t xml:space="preserve"> </w:t>
                      </w:r>
                      <w:r>
                        <w:rPr>
                          <w:b/>
                        </w:rPr>
                        <w:t>POTREBNA</w:t>
                      </w:r>
                    </w:p>
                  </w:txbxContent>
                </v:textbox>
                <w10:wrap type="topAndBottom" anchorx="page"/>
              </v:shape>
            </w:pict>
          </mc:Fallback>
        </mc:AlternateContent>
      </w:r>
    </w:p>
    <w:p w14:paraId="39188EFB"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p>
    <w:p w14:paraId="7E3203BA"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noProof/>
          <w:lang w:val="en-US"/>
        </w:rPr>
        <mc:AlternateContent>
          <mc:Choice Requires="wps">
            <w:drawing>
              <wp:anchor distT="0" distB="0" distL="0" distR="0" simplePos="0" relativeHeight="251658365" behindDoc="1" locked="0" layoutInCell="1" allowOverlap="1" wp14:anchorId="52E128A7" wp14:editId="22E16284">
                <wp:simplePos x="0" y="0"/>
                <wp:positionH relativeFrom="page">
                  <wp:posOffset>829310</wp:posOffset>
                </wp:positionH>
                <wp:positionV relativeFrom="paragraph">
                  <wp:posOffset>160020</wp:posOffset>
                </wp:positionV>
                <wp:extent cx="5905500" cy="192405"/>
                <wp:effectExtent l="10160" t="13970" r="8890" b="12700"/>
                <wp:wrapTopAndBottom/>
                <wp:docPr id="1025136545"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039E1D" w14:textId="77777777" w:rsidR="009C7BE8" w:rsidRDefault="009C7BE8" w:rsidP="009C7BE8">
                            <w:pPr>
                              <w:tabs>
                                <w:tab w:val="left" w:pos="674"/>
                              </w:tabs>
                              <w:spacing w:before="20"/>
                              <w:ind w:left="107"/>
                              <w:rPr>
                                <w:b/>
                              </w:rPr>
                            </w:pPr>
                            <w:r>
                              <w:rPr>
                                <w:b/>
                              </w:rPr>
                              <w:t>8.</w:t>
                            </w:r>
                            <w:r>
                              <w:rPr>
                                <w:b/>
                              </w:rPr>
                              <w:tab/>
                              <w:t>DATUM</w:t>
                            </w:r>
                            <w:r>
                              <w:rPr>
                                <w:b/>
                                <w:spacing w:val="-2"/>
                              </w:rPr>
                              <w:t xml:space="preserve"> </w:t>
                            </w:r>
                            <w:r>
                              <w:rPr>
                                <w:b/>
                              </w:rPr>
                              <w:t>IZTEKA</w:t>
                            </w:r>
                            <w:r>
                              <w:rPr>
                                <w:b/>
                                <w:spacing w:val="-3"/>
                              </w:rPr>
                              <w:t xml:space="preserve"> </w:t>
                            </w:r>
                            <w:r>
                              <w:rPr>
                                <w:b/>
                              </w:rPr>
                              <w:t>ROKA</w:t>
                            </w:r>
                            <w:r>
                              <w:rPr>
                                <w:b/>
                                <w:spacing w:val="-1"/>
                              </w:rPr>
                              <w:t xml:space="preserve"> </w:t>
                            </w:r>
                            <w:r>
                              <w:rPr>
                                <w:b/>
                              </w:rPr>
                              <w:t>UPORABNOSTI</w:t>
                            </w:r>
                            <w:r>
                              <w:rPr>
                                <w:b/>
                                <w:spacing w:val="-2"/>
                              </w:rPr>
                              <w:t xml:space="preserve"> </w:t>
                            </w:r>
                            <w:r>
                              <w:rPr>
                                <w:b/>
                              </w:rPr>
                              <w:t>ZDRAVILA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128A7" id="Text Box 162" o:spid="_x0000_s1135" type="#_x0000_t202" style="position:absolute;margin-left:65.3pt;margin-top:12.6pt;width:465pt;height:15.15pt;z-index:-25165811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" filled="f" strokeweight=".48pt">
                <v:textbox inset="0,0,0,0">
                  <w:txbxContent>
                    <w:p w14:paraId="31039E1D" w14:textId="77777777" w:rsidR="009C7BE8" w:rsidRDefault="009C7BE8" w:rsidP="009C7BE8">
                      <w:pPr>
                        <w:tabs>
                          <w:tab w:val="left" w:pos="674"/>
                        </w:tabs>
                        <w:spacing w:before="20"/>
                        <w:ind w:left="107"/>
                        <w:rPr>
                          <w:b/>
                        </w:rPr>
                      </w:pPr>
                      <w:r>
                        <w:rPr>
                          <w:b/>
                        </w:rPr>
                        <w:t>8.</w:t>
                      </w:r>
                      <w:r>
                        <w:rPr>
                          <w:b/>
                        </w:rPr>
                        <w:tab/>
                        <w:t>DATUM</w:t>
                      </w:r>
                      <w:r>
                        <w:rPr>
                          <w:b/>
                          <w:spacing w:val="-2"/>
                        </w:rPr>
                        <w:t xml:space="preserve"> </w:t>
                      </w:r>
                      <w:r>
                        <w:rPr>
                          <w:b/>
                        </w:rPr>
                        <w:t>IZTEKA</w:t>
                      </w:r>
                      <w:r>
                        <w:rPr>
                          <w:b/>
                          <w:spacing w:val="-3"/>
                        </w:rPr>
                        <w:t xml:space="preserve"> </w:t>
                      </w:r>
                      <w:r>
                        <w:rPr>
                          <w:b/>
                        </w:rPr>
                        <w:t>ROKA</w:t>
                      </w:r>
                      <w:r>
                        <w:rPr>
                          <w:b/>
                          <w:spacing w:val="-1"/>
                        </w:rPr>
                        <w:t xml:space="preserve"> </w:t>
                      </w:r>
                      <w:r>
                        <w:rPr>
                          <w:b/>
                        </w:rPr>
                        <w:t>UPORABNOSTI</w:t>
                      </w:r>
                      <w:r>
                        <w:rPr>
                          <w:b/>
                          <w:spacing w:val="-2"/>
                        </w:rPr>
                        <w:t xml:space="preserve"> </w:t>
                      </w:r>
                      <w:r>
                        <w:rPr>
                          <w:b/>
                        </w:rPr>
                        <w:t>ZDRAVILA</w:t>
                      </w:r>
                    </w:p>
                  </w:txbxContent>
                </v:textbox>
                <w10:wrap type="topAndBottom" anchorx="page"/>
              </v:shape>
            </w:pict>
          </mc:Fallback>
        </mc:AlternateContent>
      </w:r>
    </w:p>
    <w:p w14:paraId="4A1CEA4B"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pl-PL"/>
        </w:rPr>
      </w:pPr>
      <w:r w:rsidRPr="00C30BEA">
        <w:rPr>
          <w:rFonts w:ascii="Times New Roman" w:eastAsia="Times New Roman" w:hAnsi="Times New Roman" w:cs="Times New Roman"/>
          <w:lang w:val="pl-PL"/>
        </w:rPr>
        <w:t>EXP</w:t>
      </w:r>
    </w:p>
    <w:p w14:paraId="52551351"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p>
    <w:p w14:paraId="24D2DCA0" w14:textId="77777777" w:rsidR="009C7BE8" w:rsidRPr="00C30BEA" w:rsidRDefault="009C7BE8" w:rsidP="00C30BEA">
      <w:pPr>
        <w:autoSpaceDE w:val="0"/>
        <w:autoSpaceDN w:val="0"/>
        <w:spacing w:before="9"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noProof/>
          <w:lang w:val="en-US"/>
        </w:rPr>
        <mc:AlternateContent>
          <mc:Choice Requires="wps">
            <w:drawing>
              <wp:anchor distT="0" distB="0" distL="0" distR="0" simplePos="0" relativeHeight="251658366" behindDoc="1" locked="0" layoutInCell="1" allowOverlap="1" wp14:anchorId="3B8D1F3F" wp14:editId="2FF47DB1">
                <wp:simplePos x="0" y="0"/>
                <wp:positionH relativeFrom="page">
                  <wp:posOffset>829310</wp:posOffset>
                </wp:positionH>
                <wp:positionV relativeFrom="paragraph">
                  <wp:posOffset>180340</wp:posOffset>
                </wp:positionV>
                <wp:extent cx="5905500" cy="192405"/>
                <wp:effectExtent l="10160" t="5080" r="8890" b="12065"/>
                <wp:wrapTopAndBottom/>
                <wp:docPr id="196002991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D58E7B" w14:textId="77777777" w:rsidR="009C7BE8" w:rsidRDefault="009C7BE8" w:rsidP="009C7BE8">
                            <w:pPr>
                              <w:tabs>
                                <w:tab w:val="left" w:pos="674"/>
                              </w:tabs>
                              <w:spacing w:before="20"/>
                              <w:ind w:left="107"/>
                              <w:rPr>
                                <w:b/>
                              </w:rPr>
                            </w:pPr>
                            <w:r>
                              <w:rPr>
                                <w:b/>
                              </w:rPr>
                              <w:t>9.</w:t>
                            </w:r>
                            <w:r>
                              <w:rPr>
                                <w:b/>
                              </w:rPr>
                              <w:tab/>
                              <w:t>POSEBNA</w:t>
                            </w:r>
                            <w:r>
                              <w:rPr>
                                <w:b/>
                                <w:spacing w:val="-3"/>
                              </w:rPr>
                              <w:t xml:space="preserve"> </w:t>
                            </w:r>
                            <w:r>
                              <w:rPr>
                                <w:b/>
                              </w:rPr>
                              <w:t>NAVODILA</w:t>
                            </w:r>
                            <w:r>
                              <w:rPr>
                                <w:b/>
                                <w:spacing w:val="-5"/>
                              </w:rPr>
                              <w:t xml:space="preserve"> </w:t>
                            </w:r>
                            <w:r>
                              <w:rPr>
                                <w:b/>
                              </w:rPr>
                              <w:t>ZA</w:t>
                            </w:r>
                            <w:r>
                              <w:rPr>
                                <w:b/>
                                <w:spacing w:val="-2"/>
                              </w:rPr>
                              <w:t xml:space="preserve"> </w:t>
                            </w:r>
                            <w:r>
                              <w:rPr>
                                <w:b/>
                              </w:rPr>
                              <w:t>SHRANJEVANJE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D1F3F" id="Text Box 161" o:spid="_x0000_s1136" type="#_x0000_t202" style="position:absolute;margin-left:65.3pt;margin-top:14.2pt;width:465pt;height:15.15pt;z-index:-25165811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Ssk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" filled="f" strokeweight=".48pt">
                <v:textbox inset="0,0,0,0">
                  <w:txbxContent>
                    <w:p w14:paraId="72D58E7B" w14:textId="77777777" w:rsidR="009C7BE8" w:rsidRDefault="009C7BE8" w:rsidP="009C7BE8">
                      <w:pPr>
                        <w:tabs>
                          <w:tab w:val="left" w:pos="674"/>
                        </w:tabs>
                        <w:spacing w:before="20"/>
                        <w:ind w:left="107"/>
                        <w:rPr>
                          <w:b/>
                        </w:rPr>
                      </w:pPr>
                      <w:r>
                        <w:rPr>
                          <w:b/>
                        </w:rPr>
                        <w:t>9.</w:t>
                      </w:r>
                      <w:r>
                        <w:rPr>
                          <w:b/>
                        </w:rPr>
                        <w:tab/>
                        <w:t>POSEBNA</w:t>
                      </w:r>
                      <w:r>
                        <w:rPr>
                          <w:b/>
                          <w:spacing w:val="-3"/>
                        </w:rPr>
                        <w:t xml:space="preserve"> </w:t>
                      </w:r>
                      <w:r>
                        <w:rPr>
                          <w:b/>
                        </w:rPr>
                        <w:t>NAVODILA</w:t>
                      </w:r>
                      <w:r>
                        <w:rPr>
                          <w:b/>
                          <w:spacing w:val="-5"/>
                        </w:rPr>
                        <w:t xml:space="preserve"> </w:t>
                      </w:r>
                      <w:r>
                        <w:rPr>
                          <w:b/>
                        </w:rPr>
                        <w:t>ZA</w:t>
                      </w:r>
                      <w:r>
                        <w:rPr>
                          <w:b/>
                          <w:spacing w:val="-2"/>
                        </w:rPr>
                        <w:t xml:space="preserve"> </w:t>
                      </w:r>
                      <w:r>
                        <w:rPr>
                          <w:b/>
                        </w:rPr>
                        <w:t>SHRANJEVANJE</w:t>
                      </w:r>
                    </w:p>
                  </w:txbxContent>
                </v:textbox>
                <w10:wrap type="topAndBottom" anchorx="page"/>
              </v:shape>
            </w:pict>
          </mc:Fallback>
        </mc:AlternateContent>
      </w:r>
    </w:p>
    <w:p w14:paraId="4866A391" w14:textId="77777777" w:rsidR="009C7BE8" w:rsidRPr="00C30BEA" w:rsidRDefault="009C7BE8" w:rsidP="00C30BEA">
      <w:pPr>
        <w:autoSpaceDE w:val="0"/>
        <w:autoSpaceDN w:val="0"/>
        <w:spacing w:before="3" w:after="0" w:line="240" w:lineRule="auto"/>
        <w:ind w:right="-1"/>
        <w:rPr>
          <w:rFonts w:ascii="Times New Roman" w:eastAsia="Times New Roman" w:hAnsi="Times New Roman" w:cs="Times New Roman"/>
          <w:lang w:val="pl-PL"/>
        </w:rPr>
      </w:pPr>
    </w:p>
    <w:p w14:paraId="249DC96B"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pl-PL"/>
        </w:rPr>
      </w:pPr>
      <w:r w:rsidRPr="00C30BEA">
        <w:rPr>
          <w:rFonts w:ascii="Times New Roman" w:eastAsia="Times New Roman" w:hAnsi="Times New Roman" w:cs="Times New Roman"/>
          <w:lang w:val="pl-PL"/>
        </w:rPr>
        <w:t>Shranjujte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5"/>
          <w:lang w:val="pl-PL"/>
        </w:rPr>
        <w:t xml:space="preserve"> </w:t>
      </w:r>
      <w:r w:rsidRPr="00C30BEA">
        <w:rPr>
          <w:rFonts w:ascii="Times New Roman" w:eastAsia="Times New Roman" w:hAnsi="Times New Roman" w:cs="Times New Roman"/>
          <w:lang w:val="pl-PL"/>
        </w:rPr>
        <w:t>hladilniku.</w:t>
      </w:r>
    </w:p>
    <w:p w14:paraId="5444DC3F" w14:textId="77777777" w:rsidR="009C7BE8" w:rsidRPr="00C30BEA" w:rsidRDefault="009C7BE8" w:rsidP="00C30BEA">
      <w:pPr>
        <w:autoSpaceDE w:val="0"/>
        <w:autoSpaceDN w:val="0"/>
        <w:spacing w:before="1" w:after="0" w:line="240" w:lineRule="auto"/>
        <w:ind w:left="218" w:right="-1"/>
        <w:rPr>
          <w:rFonts w:ascii="Times New Roman" w:eastAsia="Times New Roman" w:hAnsi="Times New Roman" w:cs="Times New Roman"/>
          <w:lang w:val="pl-PL"/>
        </w:rPr>
      </w:pPr>
      <w:r w:rsidRPr="00C30BEA">
        <w:rPr>
          <w:rFonts w:ascii="Times New Roman" w:eastAsia="Times New Roman" w:hAnsi="Times New Roman" w:cs="Times New Roman"/>
          <w:lang w:val="pl-PL"/>
        </w:rPr>
        <w:t>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zamrzujte.</w:t>
      </w:r>
    </w:p>
    <w:p w14:paraId="70C23693" w14:textId="77777777" w:rsidR="009C7BE8" w:rsidRPr="00C30BEA" w:rsidRDefault="009C7BE8" w:rsidP="00C30BEA">
      <w:pPr>
        <w:autoSpaceDE w:val="0"/>
        <w:autoSpaceDN w:val="0"/>
        <w:spacing w:after="0" w:line="240" w:lineRule="auto"/>
        <w:ind w:left="218" w:right="-1"/>
        <w:rPr>
          <w:rFonts w:ascii="Times New Roman" w:eastAsia="Times New Roman" w:hAnsi="Times New Roman" w:cs="Times New Roman"/>
          <w:lang w:val="pl-PL"/>
        </w:rPr>
      </w:pPr>
      <w:r w:rsidRPr="00C30BEA">
        <w:rPr>
          <w:rFonts w:ascii="Times New Roman" w:eastAsia="Times New Roman" w:hAnsi="Times New Roman" w:cs="Times New Roman"/>
          <w:lang w:val="pl-PL"/>
        </w:rPr>
        <w:t>Shranjujte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originalni ovojnini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za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zagotovitev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zaščite</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pred</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svetlobo.</w:t>
      </w:r>
    </w:p>
    <w:p w14:paraId="707C4B8D" w14:textId="77777777" w:rsidR="009C7BE8" w:rsidRDefault="009C7BE8" w:rsidP="00C30BEA">
      <w:pPr>
        <w:autoSpaceDE w:val="0"/>
        <w:autoSpaceDN w:val="0"/>
        <w:spacing w:after="0" w:line="240" w:lineRule="auto"/>
        <w:ind w:right="-1"/>
        <w:rPr>
          <w:rFonts w:ascii="Times New Roman" w:eastAsia="Times New Roman" w:hAnsi="Times New Roman" w:cs="Times New Roman"/>
          <w:lang w:val="pl-PL"/>
        </w:rPr>
      </w:pPr>
    </w:p>
    <w:p w14:paraId="0D31B775" w14:textId="77777777" w:rsidR="00F26C9A" w:rsidRDefault="00F26C9A" w:rsidP="00C30BEA">
      <w:pPr>
        <w:autoSpaceDE w:val="0"/>
        <w:autoSpaceDN w:val="0"/>
        <w:spacing w:after="0" w:line="240" w:lineRule="auto"/>
        <w:ind w:right="-1"/>
        <w:rPr>
          <w:rFonts w:ascii="Times New Roman" w:eastAsia="Times New Roman" w:hAnsi="Times New Roman" w:cs="Times New Roman"/>
          <w:lang w:val="pl-PL"/>
        </w:rPr>
      </w:pPr>
    </w:p>
    <w:p w14:paraId="5AF20321" w14:textId="77777777" w:rsidR="009C7BE8" w:rsidRPr="00C30BEA" w:rsidRDefault="009C7BE8" w:rsidP="00F26C9A">
      <w:pPr>
        <w:autoSpaceDE w:val="0"/>
        <w:autoSpaceDN w:val="0"/>
        <w:spacing w:after="0" w:line="240" w:lineRule="auto"/>
        <w:ind w:left="101" w:right="-1" w:hanging="243"/>
        <w:rPr>
          <w:rFonts w:ascii="Times New Roman" w:eastAsia="Times New Roman" w:hAnsi="Times New Roman" w:cs="Times New Roman"/>
          <w:lang w:val="en-US"/>
        </w:rPr>
      </w:pPr>
      <w:r w:rsidRPr="00C30BEA">
        <w:rPr>
          <w:rFonts w:ascii="Times New Roman" w:eastAsia="Times New Roman" w:hAnsi="Times New Roman" w:cs="Times New Roman"/>
          <w:noProof/>
          <w:lang w:val="en-US"/>
        </w:rPr>
        <mc:AlternateContent>
          <mc:Choice Requires="wps">
            <w:drawing>
              <wp:inline distT="0" distB="0" distL="0" distR="0" wp14:anchorId="5186C5EB" wp14:editId="3A63A150">
                <wp:extent cx="5905500" cy="354330"/>
                <wp:effectExtent l="6985" t="9525" r="12065" b="7620"/>
                <wp:docPr id="229997356"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543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C7FD9F" w14:textId="77777777" w:rsidR="009C7BE8" w:rsidRDefault="009C7BE8" w:rsidP="009C7BE8">
                            <w:pPr>
                              <w:tabs>
                                <w:tab w:val="left" w:pos="674"/>
                              </w:tabs>
                              <w:spacing w:before="20"/>
                              <w:ind w:left="674" w:right="609" w:hanging="567"/>
                              <w:rPr>
                                <w:b/>
                              </w:rPr>
                            </w:pPr>
                            <w:r>
                              <w:rPr>
                                <w:b/>
                              </w:rPr>
                              <w:t>10.</w:t>
                            </w:r>
                            <w:r>
                              <w:rPr>
                                <w:b/>
                              </w:rPr>
                              <w:tab/>
                              <w:t>POSEBNI VARNOSTNI UKREPI ZA ODSTRANJEVANJE NEUPORABLJENIH</w:t>
                            </w:r>
                            <w:r>
                              <w:rPr>
                                <w:b/>
                                <w:spacing w:val="1"/>
                              </w:rPr>
                              <w:t xml:space="preserve"> </w:t>
                            </w:r>
                            <w:r>
                              <w:rPr>
                                <w:b/>
                              </w:rPr>
                              <w:t>ZDRAVIL</w:t>
                            </w:r>
                            <w:r>
                              <w:rPr>
                                <w:b/>
                                <w:spacing w:val="-3"/>
                              </w:rPr>
                              <w:t xml:space="preserve"> </w:t>
                            </w:r>
                            <w:r>
                              <w:rPr>
                                <w:b/>
                              </w:rPr>
                              <w:t>ALI</w:t>
                            </w:r>
                            <w:r>
                              <w:rPr>
                                <w:b/>
                                <w:spacing w:val="-4"/>
                              </w:rPr>
                              <w:t xml:space="preserve"> </w:t>
                            </w:r>
                            <w:r>
                              <w:rPr>
                                <w:b/>
                              </w:rPr>
                              <w:t>IZ</w:t>
                            </w:r>
                            <w:r>
                              <w:rPr>
                                <w:b/>
                                <w:spacing w:val="-3"/>
                              </w:rPr>
                              <w:t xml:space="preserve"> </w:t>
                            </w:r>
                            <w:r>
                              <w:rPr>
                                <w:b/>
                              </w:rPr>
                              <w:t>NJIH</w:t>
                            </w:r>
                            <w:r>
                              <w:rPr>
                                <w:b/>
                                <w:spacing w:val="-4"/>
                              </w:rPr>
                              <w:t xml:space="preserve"> </w:t>
                            </w:r>
                            <w:r>
                              <w:rPr>
                                <w:b/>
                              </w:rPr>
                              <w:t>NASTALIH</w:t>
                            </w:r>
                            <w:r>
                              <w:rPr>
                                <w:b/>
                                <w:spacing w:val="-2"/>
                              </w:rPr>
                              <w:t xml:space="preserve"> </w:t>
                            </w:r>
                            <w:r>
                              <w:rPr>
                                <w:b/>
                              </w:rPr>
                              <w:t>ODPADNIH</w:t>
                            </w:r>
                            <w:r>
                              <w:rPr>
                                <w:b/>
                                <w:spacing w:val="-4"/>
                              </w:rPr>
                              <w:t xml:space="preserve"> </w:t>
                            </w:r>
                            <w:r>
                              <w:rPr>
                                <w:b/>
                              </w:rPr>
                              <w:t>SNOVI,</w:t>
                            </w:r>
                            <w:r>
                              <w:rPr>
                                <w:b/>
                                <w:spacing w:val="-5"/>
                              </w:rPr>
                              <w:t xml:space="preserve"> </w:t>
                            </w:r>
                            <w:r>
                              <w:rPr>
                                <w:b/>
                              </w:rPr>
                              <w:t>KADAR</w:t>
                            </w:r>
                            <w:r>
                              <w:rPr>
                                <w:b/>
                                <w:spacing w:val="-4"/>
                              </w:rPr>
                              <w:t xml:space="preserve"> </w:t>
                            </w:r>
                            <w:r>
                              <w:rPr>
                                <w:b/>
                              </w:rPr>
                              <w:t>SO</w:t>
                            </w:r>
                            <w:r>
                              <w:rPr>
                                <w:b/>
                                <w:spacing w:val="-3"/>
                              </w:rPr>
                              <w:t xml:space="preserve"> </w:t>
                            </w:r>
                            <w:r>
                              <w:rPr>
                                <w:b/>
                              </w:rPr>
                              <w:t>POTREBNI</w:t>
                            </w:r>
                          </w:p>
                        </w:txbxContent>
                      </wps:txbx>
                      <wps:bodyPr rot="0" vert="horz" wrap="square" lIns="0" tIns="0" rIns="0" bIns="0" anchor="t" anchorCtr="0" upright="1">
                        <a:noAutofit/>
                      </wps:bodyPr>
                    </wps:wsp>
                  </a:graphicData>
                </a:graphic>
              </wp:inline>
            </w:drawing>
          </mc:Choice>
          <mc:Fallback>
            <w:pict>
              <v:shape w14:anchorId="5186C5EB" id="Text Box 160" o:spid="_x0000_s1137" type="#_x0000_t202" style="width:465pt;height:2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" filled="f" strokeweight=".48pt">
                <v:textbox inset="0,0,0,0">
                  <w:txbxContent>
                    <w:p w14:paraId="05C7FD9F" w14:textId="77777777" w:rsidR="009C7BE8" w:rsidRDefault="009C7BE8" w:rsidP="009C7BE8">
                      <w:pPr>
                        <w:tabs>
                          <w:tab w:val="left" w:pos="674"/>
                        </w:tabs>
                        <w:spacing w:before="20"/>
                        <w:ind w:left="674" w:right="609" w:hanging="567"/>
                        <w:rPr>
                          <w:b/>
                        </w:rPr>
                      </w:pPr>
                      <w:r>
                        <w:rPr>
                          <w:b/>
                        </w:rPr>
                        <w:t>10.</w:t>
                      </w:r>
                      <w:r>
                        <w:rPr>
                          <w:b/>
                        </w:rPr>
                        <w:tab/>
                        <w:t>POSEBNI VARNOSTNI UKREPI ZA ODSTRANJEVANJE NEUPORABLJENIH</w:t>
                      </w:r>
                      <w:r>
                        <w:rPr>
                          <w:b/>
                          <w:spacing w:val="1"/>
                        </w:rPr>
                        <w:t xml:space="preserve"> </w:t>
                      </w:r>
                      <w:r>
                        <w:rPr>
                          <w:b/>
                        </w:rPr>
                        <w:t>ZDRAVIL</w:t>
                      </w:r>
                      <w:r>
                        <w:rPr>
                          <w:b/>
                          <w:spacing w:val="-3"/>
                        </w:rPr>
                        <w:t xml:space="preserve"> </w:t>
                      </w:r>
                      <w:r>
                        <w:rPr>
                          <w:b/>
                        </w:rPr>
                        <w:t>ALI</w:t>
                      </w:r>
                      <w:r>
                        <w:rPr>
                          <w:b/>
                          <w:spacing w:val="-4"/>
                        </w:rPr>
                        <w:t xml:space="preserve"> </w:t>
                      </w:r>
                      <w:r>
                        <w:rPr>
                          <w:b/>
                        </w:rPr>
                        <w:t>IZ</w:t>
                      </w:r>
                      <w:r>
                        <w:rPr>
                          <w:b/>
                          <w:spacing w:val="-3"/>
                        </w:rPr>
                        <w:t xml:space="preserve"> </w:t>
                      </w:r>
                      <w:r>
                        <w:rPr>
                          <w:b/>
                        </w:rPr>
                        <w:t>NJIH</w:t>
                      </w:r>
                      <w:r>
                        <w:rPr>
                          <w:b/>
                          <w:spacing w:val="-4"/>
                        </w:rPr>
                        <w:t xml:space="preserve"> </w:t>
                      </w:r>
                      <w:r>
                        <w:rPr>
                          <w:b/>
                        </w:rPr>
                        <w:t>NASTALIH</w:t>
                      </w:r>
                      <w:r>
                        <w:rPr>
                          <w:b/>
                          <w:spacing w:val="-2"/>
                        </w:rPr>
                        <w:t xml:space="preserve"> </w:t>
                      </w:r>
                      <w:r>
                        <w:rPr>
                          <w:b/>
                        </w:rPr>
                        <w:t>ODPADNIH</w:t>
                      </w:r>
                      <w:r>
                        <w:rPr>
                          <w:b/>
                          <w:spacing w:val="-4"/>
                        </w:rPr>
                        <w:t xml:space="preserve"> </w:t>
                      </w:r>
                      <w:r>
                        <w:rPr>
                          <w:b/>
                        </w:rPr>
                        <w:t>SNOVI,</w:t>
                      </w:r>
                      <w:r>
                        <w:rPr>
                          <w:b/>
                          <w:spacing w:val="-5"/>
                        </w:rPr>
                        <w:t xml:space="preserve"> </w:t>
                      </w:r>
                      <w:r>
                        <w:rPr>
                          <w:b/>
                        </w:rPr>
                        <w:t>KADAR</w:t>
                      </w:r>
                      <w:r>
                        <w:rPr>
                          <w:b/>
                          <w:spacing w:val="-4"/>
                        </w:rPr>
                        <w:t xml:space="preserve"> </w:t>
                      </w:r>
                      <w:r>
                        <w:rPr>
                          <w:b/>
                        </w:rPr>
                        <w:t>SO</w:t>
                      </w:r>
                      <w:r>
                        <w:rPr>
                          <w:b/>
                          <w:spacing w:val="-3"/>
                        </w:rPr>
                        <w:t xml:space="preserve"> </w:t>
                      </w:r>
                      <w:r>
                        <w:rPr>
                          <w:b/>
                        </w:rPr>
                        <w:t>POTREBNI</w:t>
                      </w:r>
                    </w:p>
                  </w:txbxContent>
                </v:textbox>
                <w10:anchorlock/>
              </v:shape>
            </w:pict>
          </mc:Fallback>
        </mc:AlternateContent>
      </w:r>
    </w:p>
    <w:p w14:paraId="116EFCD5" w14:textId="77777777" w:rsidR="009C7BE8" w:rsidRDefault="009C7BE8" w:rsidP="00C30BEA">
      <w:pPr>
        <w:autoSpaceDE w:val="0"/>
        <w:autoSpaceDN w:val="0"/>
        <w:spacing w:after="0" w:line="240" w:lineRule="auto"/>
        <w:ind w:right="-1"/>
        <w:rPr>
          <w:rFonts w:ascii="Times New Roman" w:eastAsia="Times New Roman" w:hAnsi="Times New Roman" w:cs="Times New Roman"/>
          <w:lang w:val="en-US"/>
        </w:rPr>
      </w:pPr>
    </w:p>
    <w:p w14:paraId="7FF066E4" w14:textId="77777777" w:rsidR="00F26C9A" w:rsidRPr="00C30BEA" w:rsidRDefault="00F26C9A" w:rsidP="00C30BEA">
      <w:pPr>
        <w:autoSpaceDE w:val="0"/>
        <w:autoSpaceDN w:val="0"/>
        <w:spacing w:after="0" w:line="240" w:lineRule="auto"/>
        <w:ind w:right="-1"/>
        <w:rPr>
          <w:rFonts w:ascii="Times New Roman" w:eastAsia="Times New Roman" w:hAnsi="Times New Roman" w:cs="Times New Roman"/>
          <w:lang w:val="en-US"/>
        </w:rPr>
      </w:pPr>
    </w:p>
    <w:p w14:paraId="69E623CF" w14:textId="77777777" w:rsidR="009C7BE8" w:rsidRPr="00C30BEA" w:rsidRDefault="009C7BE8" w:rsidP="00C30BEA">
      <w:pPr>
        <w:autoSpaceDE w:val="0"/>
        <w:autoSpaceDN w:val="0"/>
        <w:spacing w:before="5"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mc:AlternateContent>
          <mc:Choice Requires="wps">
            <w:drawing>
              <wp:anchor distT="0" distB="0" distL="0" distR="0" simplePos="0" relativeHeight="251658367" behindDoc="1" locked="0" layoutInCell="1" allowOverlap="1" wp14:anchorId="1B3044D8" wp14:editId="25CDD096">
                <wp:simplePos x="0" y="0"/>
                <wp:positionH relativeFrom="page">
                  <wp:posOffset>829310</wp:posOffset>
                </wp:positionH>
                <wp:positionV relativeFrom="paragraph">
                  <wp:posOffset>155575</wp:posOffset>
                </wp:positionV>
                <wp:extent cx="5905500" cy="193675"/>
                <wp:effectExtent l="10160" t="6350" r="8890" b="9525"/>
                <wp:wrapTopAndBottom/>
                <wp:docPr id="609481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5976D4" w14:textId="77777777" w:rsidR="009C7BE8" w:rsidRDefault="009C7BE8" w:rsidP="009C7BE8">
                            <w:pPr>
                              <w:tabs>
                                <w:tab w:val="left" w:pos="674"/>
                              </w:tabs>
                              <w:spacing w:before="20"/>
                              <w:ind w:left="107"/>
                              <w:rPr>
                                <w:b/>
                              </w:rPr>
                            </w:pPr>
                            <w:r>
                              <w:rPr>
                                <w:b/>
                              </w:rPr>
                              <w:t>11.</w:t>
                            </w:r>
                            <w:r>
                              <w:rPr>
                                <w:b/>
                              </w:rPr>
                              <w:tab/>
                              <w:t>IME</w:t>
                            </w:r>
                            <w:r>
                              <w:rPr>
                                <w:b/>
                                <w:spacing w:val="-3"/>
                              </w:rPr>
                              <w:t xml:space="preserve"> </w:t>
                            </w:r>
                            <w:r>
                              <w:rPr>
                                <w:b/>
                              </w:rPr>
                              <w:t>IN</w:t>
                            </w:r>
                            <w:r>
                              <w:rPr>
                                <w:b/>
                                <w:spacing w:val="-1"/>
                              </w:rPr>
                              <w:t xml:space="preserve"> </w:t>
                            </w:r>
                            <w:r>
                              <w:rPr>
                                <w:b/>
                              </w:rPr>
                              <w:t>NASLOV IMETNIKA</w:t>
                            </w:r>
                            <w:r>
                              <w:rPr>
                                <w:b/>
                                <w:spacing w:val="-3"/>
                              </w:rPr>
                              <w:t xml:space="preserve"> </w:t>
                            </w:r>
                            <w:r>
                              <w:rPr>
                                <w:b/>
                              </w:rPr>
                              <w:t>DOVOLJENJA</w:t>
                            </w:r>
                            <w:r>
                              <w:rPr>
                                <w:b/>
                                <w:spacing w:val="-2"/>
                              </w:rPr>
                              <w:t xml:space="preserve"> </w:t>
                            </w:r>
                            <w:r>
                              <w:rPr>
                                <w:b/>
                              </w:rPr>
                              <w:t>ZA</w:t>
                            </w:r>
                            <w:r>
                              <w:rPr>
                                <w:b/>
                                <w:spacing w:val="-2"/>
                              </w:rPr>
                              <w:t xml:space="preserve"> </w:t>
                            </w:r>
                            <w:r>
                              <w:rPr>
                                <w:b/>
                              </w:rPr>
                              <w:t>PROMET</w:t>
                            </w:r>
                            <w:r>
                              <w:rPr>
                                <w:b/>
                                <w:spacing w:val="-3"/>
                              </w:rPr>
                              <w:t xml:space="preserve"> </w:t>
                            </w:r>
                            <w:r>
                              <w:rPr>
                                <w:b/>
                              </w:rPr>
                              <w:t>Z</w:t>
                            </w:r>
                            <w:r>
                              <w:rPr>
                                <w:b/>
                                <w:spacing w:val="-3"/>
                              </w:rPr>
                              <w:t xml:space="preserve"> </w:t>
                            </w:r>
                            <w:r>
                              <w:rPr>
                                <w:b/>
                              </w:rPr>
                              <w:t>ZDRAVILOM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044D8" id="Text Box 159" o:spid="_x0000_s1138" type="#_x0000_t202" style="position:absolute;margin-left:65.3pt;margin-top:12.25pt;width:465pt;height:15.25pt;z-index:-25165811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tNWDgIAAPs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" filled="f" strokeweight=".48pt">
                <v:textbox inset="0,0,0,0">
                  <w:txbxContent>
                    <w:p w14:paraId="645976D4" w14:textId="77777777" w:rsidR="009C7BE8" w:rsidRDefault="009C7BE8" w:rsidP="009C7BE8">
                      <w:pPr>
                        <w:tabs>
                          <w:tab w:val="left" w:pos="674"/>
                        </w:tabs>
                        <w:spacing w:before="20"/>
                        <w:ind w:left="107"/>
                        <w:rPr>
                          <w:b/>
                        </w:rPr>
                      </w:pPr>
                      <w:r>
                        <w:rPr>
                          <w:b/>
                        </w:rPr>
                        <w:t>11.</w:t>
                      </w:r>
                      <w:r>
                        <w:rPr>
                          <w:b/>
                        </w:rPr>
                        <w:tab/>
                        <w:t>IME</w:t>
                      </w:r>
                      <w:r>
                        <w:rPr>
                          <w:b/>
                          <w:spacing w:val="-3"/>
                        </w:rPr>
                        <w:t xml:space="preserve"> </w:t>
                      </w:r>
                      <w:r>
                        <w:rPr>
                          <w:b/>
                        </w:rPr>
                        <w:t>IN</w:t>
                      </w:r>
                      <w:r>
                        <w:rPr>
                          <w:b/>
                          <w:spacing w:val="-1"/>
                        </w:rPr>
                        <w:t xml:space="preserve"> </w:t>
                      </w:r>
                      <w:r>
                        <w:rPr>
                          <w:b/>
                        </w:rPr>
                        <w:t>NASLOV IMETNIKA</w:t>
                      </w:r>
                      <w:r>
                        <w:rPr>
                          <w:b/>
                          <w:spacing w:val="-3"/>
                        </w:rPr>
                        <w:t xml:space="preserve"> </w:t>
                      </w:r>
                      <w:r>
                        <w:rPr>
                          <w:b/>
                        </w:rPr>
                        <w:t>DOVOLJENJA</w:t>
                      </w:r>
                      <w:r>
                        <w:rPr>
                          <w:b/>
                          <w:spacing w:val="-2"/>
                        </w:rPr>
                        <w:t xml:space="preserve"> </w:t>
                      </w:r>
                      <w:r>
                        <w:rPr>
                          <w:b/>
                        </w:rPr>
                        <w:t>ZA</w:t>
                      </w:r>
                      <w:r>
                        <w:rPr>
                          <w:b/>
                          <w:spacing w:val="-2"/>
                        </w:rPr>
                        <w:t xml:space="preserve"> </w:t>
                      </w:r>
                      <w:r>
                        <w:rPr>
                          <w:b/>
                        </w:rPr>
                        <w:t>PROMET</w:t>
                      </w:r>
                      <w:r>
                        <w:rPr>
                          <w:b/>
                          <w:spacing w:val="-3"/>
                        </w:rPr>
                        <w:t xml:space="preserve"> </w:t>
                      </w:r>
                      <w:r>
                        <w:rPr>
                          <w:b/>
                        </w:rPr>
                        <w:t>Z</w:t>
                      </w:r>
                      <w:r>
                        <w:rPr>
                          <w:b/>
                          <w:spacing w:val="-3"/>
                        </w:rPr>
                        <w:t xml:space="preserve"> </w:t>
                      </w:r>
                      <w:r>
                        <w:rPr>
                          <w:b/>
                        </w:rPr>
                        <w:t>ZDRAVILOM</w:t>
                      </w:r>
                    </w:p>
                  </w:txbxContent>
                </v:textbox>
                <w10:wrap type="topAndBottom" anchorx="page"/>
              </v:shape>
            </w:pict>
          </mc:Fallback>
        </mc:AlternateContent>
      </w:r>
    </w:p>
    <w:p w14:paraId="2BBA001A" w14:textId="77777777" w:rsidR="009C7BE8" w:rsidRPr="001D0B2A" w:rsidRDefault="009C7BE8" w:rsidP="00C30BEA">
      <w:pPr>
        <w:kinsoku w:val="0"/>
        <w:overflowPunct w:val="0"/>
        <w:autoSpaceDE w:val="0"/>
        <w:autoSpaceDN w:val="0"/>
        <w:spacing w:after="0" w:line="240" w:lineRule="auto"/>
        <w:ind w:left="218" w:right="-1"/>
        <w:rPr>
          <w:rFonts w:ascii="Times New Roman" w:eastAsia="Times New Roman" w:hAnsi="Times New Roman" w:cs="Times New Roman"/>
          <w:b/>
          <w:bCs/>
          <w:spacing w:val="-2"/>
          <w:lang w:val="en-US"/>
        </w:rPr>
      </w:pPr>
      <w:bookmarkStart w:id="3" w:name="_Hlk190175056"/>
      <w:r w:rsidRPr="001D0B2A">
        <w:rPr>
          <w:rFonts w:ascii="Times New Roman" w:eastAsia="Times New Roman" w:hAnsi="Times New Roman" w:cs="Times New Roman"/>
          <w:b/>
          <w:bCs/>
          <w:spacing w:val="-2"/>
          <w:lang w:val="en-US"/>
        </w:rPr>
        <w:t>Biosimilar Collaborations Ireland Limited</w:t>
      </w:r>
    </w:p>
    <w:p w14:paraId="124C53CF" w14:textId="0C79708B" w:rsidR="009C7BE8" w:rsidRPr="00C30BEA" w:rsidRDefault="009C7BE8" w:rsidP="00C30BEA">
      <w:pPr>
        <w:kinsoku w:val="0"/>
        <w:overflowPunct w:val="0"/>
        <w:autoSpaceDE w:val="0"/>
        <w:autoSpaceDN w:val="0"/>
        <w:spacing w:after="0" w:line="240" w:lineRule="auto"/>
        <w:ind w:left="218" w:right="-1"/>
        <w:rPr>
          <w:rFonts w:ascii="Times New Roman" w:eastAsia="Times New Roman" w:hAnsi="Times New Roman" w:cs="Times New Roman"/>
          <w:spacing w:val="-2"/>
          <w:lang w:val="en-US"/>
        </w:rPr>
      </w:pPr>
      <w:r w:rsidRPr="00C30BEA">
        <w:rPr>
          <w:rFonts w:ascii="Times New Roman" w:eastAsia="Times New Roman" w:hAnsi="Times New Roman" w:cs="Times New Roman"/>
          <w:spacing w:val="-2"/>
          <w:lang w:val="en-US"/>
        </w:rPr>
        <w:t>Unit 35/36</w:t>
      </w:r>
      <w:r w:rsidR="00F26C9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spacing w:val="-2"/>
          <w:lang w:val="en-US"/>
        </w:rPr>
        <w:t>Grange Parade,</w:t>
      </w:r>
    </w:p>
    <w:p w14:paraId="1537E48C" w14:textId="77777777" w:rsidR="009C7BE8" w:rsidRPr="00C30BEA" w:rsidRDefault="009C7BE8" w:rsidP="00C30BEA">
      <w:pPr>
        <w:kinsoku w:val="0"/>
        <w:overflowPunct w:val="0"/>
        <w:autoSpaceDE w:val="0"/>
        <w:autoSpaceDN w:val="0"/>
        <w:spacing w:after="0" w:line="240" w:lineRule="auto"/>
        <w:ind w:left="218" w:right="-1"/>
        <w:rPr>
          <w:rFonts w:ascii="Times New Roman" w:eastAsia="Times New Roman" w:hAnsi="Times New Roman" w:cs="Times New Roman"/>
          <w:spacing w:val="-2"/>
          <w:lang w:val="en-US"/>
        </w:rPr>
      </w:pPr>
      <w:r w:rsidRPr="00C30BEA">
        <w:rPr>
          <w:rFonts w:ascii="Times New Roman" w:eastAsia="Times New Roman" w:hAnsi="Times New Roman" w:cs="Times New Roman"/>
          <w:spacing w:val="-2"/>
          <w:lang w:val="en-US"/>
        </w:rPr>
        <w:t>Baldoyle Industrial Estate,</w:t>
      </w:r>
    </w:p>
    <w:p w14:paraId="01C9C79A" w14:textId="0A65BAC2" w:rsidR="009C7BE8" w:rsidRPr="00C30BEA" w:rsidRDefault="009C7BE8" w:rsidP="00C30BEA">
      <w:pPr>
        <w:kinsoku w:val="0"/>
        <w:overflowPunct w:val="0"/>
        <w:autoSpaceDE w:val="0"/>
        <w:autoSpaceDN w:val="0"/>
        <w:spacing w:after="0" w:line="240" w:lineRule="auto"/>
        <w:ind w:left="218" w:right="-1"/>
        <w:rPr>
          <w:rFonts w:ascii="Times New Roman" w:eastAsia="Times New Roman" w:hAnsi="Times New Roman" w:cs="Times New Roman"/>
          <w:spacing w:val="-2"/>
          <w:lang w:val="en-US"/>
        </w:rPr>
      </w:pPr>
      <w:r w:rsidRPr="00C30BEA">
        <w:rPr>
          <w:rFonts w:ascii="Times New Roman" w:eastAsia="Times New Roman" w:hAnsi="Times New Roman" w:cs="Times New Roman"/>
          <w:spacing w:val="-2"/>
          <w:lang w:val="en-US"/>
        </w:rPr>
        <w:t>Dublin 13</w:t>
      </w:r>
      <w:r w:rsidR="00F26C9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spacing w:val="-2"/>
          <w:lang w:val="en-US"/>
        </w:rPr>
        <w:t>DUBLIN</w:t>
      </w:r>
    </w:p>
    <w:p w14:paraId="20E734ED" w14:textId="647B9717" w:rsidR="009C7BE8" w:rsidRPr="00C30BEA" w:rsidRDefault="6741C438" w:rsidP="00F26C9A">
      <w:pPr>
        <w:spacing w:after="0" w:line="240" w:lineRule="auto"/>
        <w:ind w:left="218" w:right="-1"/>
        <w:rPr>
          <w:rFonts w:ascii="Times New Roman" w:eastAsia="Times New Roman" w:hAnsi="Times New Roman" w:cs="Times New Roman"/>
          <w:lang w:val="en-US"/>
        </w:rPr>
      </w:pPr>
      <w:r w:rsidRPr="00C30BEA">
        <w:rPr>
          <w:rFonts w:ascii="Times New Roman" w:eastAsia="Times New Roman" w:hAnsi="Times New Roman" w:cs="Times New Roman"/>
          <w:lang w:val="en-US"/>
        </w:rPr>
        <w:t>Irska</w:t>
      </w:r>
      <w:r w:rsidR="00F26C9A">
        <w:rPr>
          <w:rFonts w:ascii="Times New Roman" w:eastAsia="Times New Roman" w:hAnsi="Times New Roman" w:cs="Times New Roman"/>
          <w:lang w:val="en-US"/>
        </w:rPr>
        <w:t xml:space="preserve">, </w:t>
      </w:r>
      <w:r w:rsidR="009C7BE8" w:rsidRPr="00C30BEA">
        <w:rPr>
          <w:rFonts w:ascii="Times New Roman" w:eastAsia="Times New Roman" w:hAnsi="Times New Roman" w:cs="Times New Roman"/>
          <w:spacing w:val="-2"/>
          <w:lang w:val="en-US"/>
        </w:rPr>
        <w:t>D13 R20R</w:t>
      </w:r>
      <w:bookmarkEnd w:id="3"/>
    </w:p>
    <w:p w14:paraId="60E62816"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789CB279" w14:textId="77777777" w:rsidR="009C7BE8" w:rsidRPr="00C30BEA" w:rsidRDefault="009C7BE8" w:rsidP="00C30BEA">
      <w:pPr>
        <w:autoSpaceDE w:val="0"/>
        <w:autoSpaceDN w:val="0"/>
        <w:spacing w:before="8"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mc:AlternateContent>
          <mc:Choice Requires="wps">
            <w:drawing>
              <wp:anchor distT="0" distB="0" distL="0" distR="0" simplePos="0" relativeHeight="251658368" behindDoc="1" locked="0" layoutInCell="1" allowOverlap="1" wp14:anchorId="63C7D438" wp14:editId="04255E5C">
                <wp:simplePos x="0" y="0"/>
                <wp:positionH relativeFrom="page">
                  <wp:posOffset>829310</wp:posOffset>
                </wp:positionH>
                <wp:positionV relativeFrom="paragraph">
                  <wp:posOffset>179070</wp:posOffset>
                </wp:positionV>
                <wp:extent cx="5905500" cy="192405"/>
                <wp:effectExtent l="10160" t="6350" r="8890" b="10795"/>
                <wp:wrapTopAndBottom/>
                <wp:docPr id="727473760"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309A73" w14:textId="77777777" w:rsidR="009C7BE8" w:rsidRDefault="009C7BE8" w:rsidP="009C7BE8">
                            <w:pPr>
                              <w:tabs>
                                <w:tab w:val="left" w:pos="674"/>
                              </w:tabs>
                              <w:spacing w:before="20"/>
                              <w:ind w:left="107"/>
                              <w:rPr>
                                <w:b/>
                              </w:rPr>
                            </w:pPr>
                            <w:r>
                              <w:rPr>
                                <w:b/>
                              </w:rPr>
                              <w:t>12.</w:t>
                            </w:r>
                            <w:r>
                              <w:rPr>
                                <w:b/>
                              </w:rPr>
                              <w:tab/>
                              <w:t>ŠTEVILKA(E)</w:t>
                            </w:r>
                            <w:r>
                              <w:rPr>
                                <w:b/>
                                <w:spacing w:val="-2"/>
                              </w:rPr>
                              <w:t xml:space="preserve"> </w:t>
                            </w:r>
                            <w:r>
                              <w:rPr>
                                <w:b/>
                              </w:rPr>
                              <w:t>DOVOLJENJA</w:t>
                            </w:r>
                            <w:r>
                              <w:rPr>
                                <w:b/>
                                <w:spacing w:val="-3"/>
                              </w:rPr>
                              <w:t xml:space="preserve"> </w:t>
                            </w:r>
                            <w:r>
                              <w:rPr>
                                <w:b/>
                              </w:rPr>
                              <w:t>(DOVOLJENJ)</w:t>
                            </w:r>
                            <w:r>
                              <w:rPr>
                                <w:b/>
                                <w:spacing w:val="-3"/>
                              </w:rPr>
                              <w:t xml:space="preserve"> </w:t>
                            </w:r>
                            <w:r>
                              <w:rPr>
                                <w:b/>
                              </w:rPr>
                              <w:t>ZA</w:t>
                            </w:r>
                            <w:r>
                              <w:rPr>
                                <w:b/>
                                <w:spacing w:val="-3"/>
                              </w:rPr>
                              <w:t xml:space="preserve"> </w:t>
                            </w:r>
                            <w:r>
                              <w:rPr>
                                <w:b/>
                              </w:rPr>
                              <w:t>PROMET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7D438" id="Text Box 158" o:spid="_x0000_s1139" type="#_x0000_t202" style="position:absolute;margin-left:65.3pt;margin-top:14.1pt;width:465pt;height:15.15pt;z-index:-251658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cqX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" filled="f" strokeweight=".48pt">
                <v:textbox inset="0,0,0,0">
                  <w:txbxContent>
                    <w:p w14:paraId="57309A73" w14:textId="77777777" w:rsidR="009C7BE8" w:rsidRDefault="009C7BE8" w:rsidP="009C7BE8">
                      <w:pPr>
                        <w:tabs>
                          <w:tab w:val="left" w:pos="674"/>
                        </w:tabs>
                        <w:spacing w:before="20"/>
                        <w:ind w:left="107"/>
                        <w:rPr>
                          <w:b/>
                        </w:rPr>
                      </w:pPr>
                      <w:r>
                        <w:rPr>
                          <w:b/>
                        </w:rPr>
                        <w:t>12.</w:t>
                      </w:r>
                      <w:r>
                        <w:rPr>
                          <w:b/>
                        </w:rPr>
                        <w:tab/>
                        <w:t>ŠTEVILKA(E)</w:t>
                      </w:r>
                      <w:r>
                        <w:rPr>
                          <w:b/>
                          <w:spacing w:val="-2"/>
                        </w:rPr>
                        <w:t xml:space="preserve"> </w:t>
                      </w:r>
                      <w:r>
                        <w:rPr>
                          <w:b/>
                        </w:rPr>
                        <w:t>DOVOLJENJA</w:t>
                      </w:r>
                      <w:r>
                        <w:rPr>
                          <w:b/>
                          <w:spacing w:val="-3"/>
                        </w:rPr>
                        <w:t xml:space="preserve"> </w:t>
                      </w:r>
                      <w:r>
                        <w:rPr>
                          <w:b/>
                        </w:rPr>
                        <w:t>(DOVOLJENJ)</w:t>
                      </w:r>
                      <w:r>
                        <w:rPr>
                          <w:b/>
                          <w:spacing w:val="-3"/>
                        </w:rPr>
                        <w:t xml:space="preserve"> </w:t>
                      </w:r>
                      <w:r>
                        <w:rPr>
                          <w:b/>
                        </w:rPr>
                        <w:t>ZA</w:t>
                      </w:r>
                      <w:r>
                        <w:rPr>
                          <w:b/>
                          <w:spacing w:val="-3"/>
                        </w:rPr>
                        <w:t xml:space="preserve"> </w:t>
                      </w:r>
                      <w:r>
                        <w:rPr>
                          <w:b/>
                        </w:rPr>
                        <w:t>PROMET</w:t>
                      </w:r>
                    </w:p>
                  </w:txbxContent>
                </v:textbox>
                <w10:wrap type="topAndBottom" anchorx="page"/>
              </v:shape>
            </w:pict>
          </mc:Fallback>
        </mc:AlternateContent>
      </w:r>
    </w:p>
    <w:p w14:paraId="2E77CE09" w14:textId="77777777" w:rsidR="009C7BE8" w:rsidRPr="00C30BEA" w:rsidRDefault="009C7BE8" w:rsidP="00C30BEA">
      <w:pPr>
        <w:autoSpaceDE w:val="0"/>
        <w:autoSpaceDN w:val="0"/>
        <w:spacing w:before="5" w:after="0" w:line="240" w:lineRule="auto"/>
        <w:ind w:right="-1"/>
        <w:rPr>
          <w:rFonts w:ascii="Times New Roman" w:eastAsia="Times New Roman" w:hAnsi="Times New Roman" w:cs="Times New Roman"/>
          <w:lang w:val="en-US"/>
        </w:rPr>
      </w:pPr>
    </w:p>
    <w:p w14:paraId="4527EF55" w14:textId="4647F950" w:rsidR="009C7BE8" w:rsidRPr="00C30BEA" w:rsidRDefault="009D4F03" w:rsidP="00C30BEA">
      <w:pPr>
        <w:autoSpaceDE w:val="0"/>
        <w:autoSpaceDN w:val="0"/>
        <w:spacing w:before="92" w:after="0" w:line="240" w:lineRule="auto"/>
        <w:ind w:left="218" w:right="-1"/>
        <w:rPr>
          <w:rFonts w:ascii="Times New Roman" w:eastAsia="Times New Roman" w:hAnsi="Times New Roman" w:cs="Times New Roman"/>
          <w:lang w:val="en-US"/>
        </w:rPr>
      </w:pPr>
      <w:r w:rsidRPr="009D4F03">
        <w:rPr>
          <w:rFonts w:ascii="Times New Roman" w:eastAsia="Times New Roman" w:hAnsi="Times New Roman" w:cs="Times New Roman"/>
        </w:rPr>
        <w:t>EU/1/23/1751/003</w:t>
      </w:r>
    </w:p>
    <w:p w14:paraId="28157555"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5A431578" w14:textId="77777777" w:rsidR="009C7BE8" w:rsidRPr="00C30BEA" w:rsidRDefault="009C7BE8" w:rsidP="00C30BEA">
      <w:pPr>
        <w:autoSpaceDE w:val="0"/>
        <w:autoSpaceDN w:val="0"/>
        <w:spacing w:before="8"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mc:AlternateContent>
          <mc:Choice Requires="wps">
            <w:drawing>
              <wp:anchor distT="0" distB="0" distL="0" distR="0" simplePos="0" relativeHeight="251658369" behindDoc="1" locked="0" layoutInCell="1" allowOverlap="1" wp14:anchorId="28A1A61F" wp14:editId="5C6EBDAA">
                <wp:simplePos x="0" y="0"/>
                <wp:positionH relativeFrom="page">
                  <wp:posOffset>829310</wp:posOffset>
                </wp:positionH>
                <wp:positionV relativeFrom="paragraph">
                  <wp:posOffset>179705</wp:posOffset>
                </wp:positionV>
                <wp:extent cx="5905500" cy="192405"/>
                <wp:effectExtent l="10160" t="7620" r="8890" b="9525"/>
                <wp:wrapTopAndBottom/>
                <wp:docPr id="204783061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A21C25" w14:textId="77777777" w:rsidR="009C7BE8" w:rsidRDefault="009C7BE8" w:rsidP="009C7BE8">
                            <w:pPr>
                              <w:tabs>
                                <w:tab w:val="left" w:pos="674"/>
                              </w:tabs>
                              <w:spacing w:before="20"/>
                              <w:ind w:left="107"/>
                              <w:rPr>
                                <w:b/>
                              </w:rPr>
                            </w:pPr>
                            <w:r>
                              <w:rPr>
                                <w:b/>
                              </w:rPr>
                              <w:t>13.</w:t>
                            </w:r>
                            <w:r>
                              <w:rPr>
                                <w:b/>
                              </w:rPr>
                              <w:tab/>
                              <w:t>ŠTEVILKA</w:t>
                            </w:r>
                            <w:r>
                              <w:rPr>
                                <w:b/>
                                <w:spacing w:val="-2"/>
                              </w:rPr>
                              <w:t xml:space="preserve"> </w:t>
                            </w:r>
                            <w:r>
                              <w:rPr>
                                <w:b/>
                              </w:rPr>
                              <w:t>SERIJE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1A61F" id="Text Box 157" o:spid="_x0000_s1140" type="#_x0000_t202" style="position:absolute;margin-left:65.3pt;margin-top:14.15pt;width:465pt;height:15.15pt;z-index:-25165811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lQDQ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" filled="f" strokeweight=".48pt">
                <v:textbox inset="0,0,0,0">
                  <w:txbxContent>
                    <w:p w14:paraId="7EA21C25" w14:textId="77777777" w:rsidR="009C7BE8" w:rsidRDefault="009C7BE8" w:rsidP="009C7BE8">
                      <w:pPr>
                        <w:tabs>
                          <w:tab w:val="left" w:pos="674"/>
                        </w:tabs>
                        <w:spacing w:before="20"/>
                        <w:ind w:left="107"/>
                        <w:rPr>
                          <w:b/>
                        </w:rPr>
                      </w:pPr>
                      <w:r>
                        <w:rPr>
                          <w:b/>
                        </w:rPr>
                        <w:t>13.</w:t>
                      </w:r>
                      <w:r>
                        <w:rPr>
                          <w:b/>
                        </w:rPr>
                        <w:tab/>
                        <w:t>ŠTEVILKA</w:t>
                      </w:r>
                      <w:r>
                        <w:rPr>
                          <w:b/>
                          <w:spacing w:val="-2"/>
                        </w:rPr>
                        <w:t xml:space="preserve"> </w:t>
                      </w:r>
                      <w:r>
                        <w:rPr>
                          <w:b/>
                        </w:rPr>
                        <w:t>SERIJE</w:t>
                      </w:r>
                    </w:p>
                  </w:txbxContent>
                </v:textbox>
                <w10:wrap type="topAndBottom" anchorx="page"/>
              </v:shape>
            </w:pict>
          </mc:Fallback>
        </mc:AlternateContent>
      </w:r>
    </w:p>
    <w:p w14:paraId="5A9B8365" w14:textId="77777777" w:rsidR="009C7BE8" w:rsidRPr="00C30BEA" w:rsidRDefault="009C7BE8" w:rsidP="00C30BEA">
      <w:pPr>
        <w:autoSpaceDE w:val="0"/>
        <w:autoSpaceDN w:val="0"/>
        <w:spacing w:before="5" w:after="0" w:line="240" w:lineRule="auto"/>
        <w:ind w:right="-1"/>
        <w:rPr>
          <w:rFonts w:ascii="Times New Roman" w:eastAsia="Times New Roman" w:hAnsi="Times New Roman" w:cs="Times New Roman"/>
          <w:lang w:val="en-US"/>
        </w:rPr>
      </w:pPr>
    </w:p>
    <w:p w14:paraId="1B0C9BA0"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en-US"/>
        </w:rPr>
      </w:pPr>
      <w:r w:rsidRPr="00C30BEA">
        <w:rPr>
          <w:rFonts w:ascii="Times New Roman" w:eastAsia="Times New Roman" w:hAnsi="Times New Roman" w:cs="Times New Roman"/>
          <w:lang w:val="en-US"/>
        </w:rPr>
        <w:t>Lot</w:t>
      </w:r>
    </w:p>
    <w:p w14:paraId="4DBB0C1C"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1BCC76D9" w14:textId="77777777" w:rsidR="009C7BE8" w:rsidRPr="00C30BEA" w:rsidRDefault="009C7BE8" w:rsidP="00C30BEA">
      <w:pPr>
        <w:autoSpaceDE w:val="0"/>
        <w:autoSpaceDN w:val="0"/>
        <w:spacing w:before="7"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mc:AlternateContent>
          <mc:Choice Requires="wps">
            <w:drawing>
              <wp:anchor distT="0" distB="0" distL="0" distR="0" simplePos="0" relativeHeight="251658370" behindDoc="1" locked="0" layoutInCell="1" allowOverlap="1" wp14:anchorId="1F6F0AC3" wp14:editId="01FC92D1">
                <wp:simplePos x="0" y="0"/>
                <wp:positionH relativeFrom="page">
                  <wp:posOffset>829310</wp:posOffset>
                </wp:positionH>
                <wp:positionV relativeFrom="paragraph">
                  <wp:posOffset>179070</wp:posOffset>
                </wp:positionV>
                <wp:extent cx="5905500" cy="192405"/>
                <wp:effectExtent l="10160" t="8255" r="8890" b="8890"/>
                <wp:wrapTopAndBottom/>
                <wp:docPr id="98372315"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1EA6A3" w14:textId="77777777" w:rsidR="009C7BE8" w:rsidRDefault="009C7BE8" w:rsidP="009C7BE8">
                            <w:pPr>
                              <w:tabs>
                                <w:tab w:val="left" w:pos="674"/>
                              </w:tabs>
                              <w:spacing w:before="20"/>
                              <w:ind w:left="107"/>
                              <w:rPr>
                                <w:b/>
                              </w:rPr>
                            </w:pPr>
                            <w:r>
                              <w:rPr>
                                <w:b/>
                              </w:rPr>
                              <w:t>14.</w:t>
                            </w:r>
                            <w:r>
                              <w:rPr>
                                <w:b/>
                              </w:rPr>
                              <w:tab/>
                              <w:t>NAČIN</w:t>
                            </w:r>
                            <w:r>
                              <w:rPr>
                                <w:b/>
                                <w:spacing w:val="-3"/>
                              </w:rPr>
                              <w:t xml:space="preserve"> </w:t>
                            </w:r>
                            <w:r>
                              <w:rPr>
                                <w:b/>
                              </w:rPr>
                              <w:t>IZDAJANJA</w:t>
                            </w:r>
                            <w:r>
                              <w:rPr>
                                <w:b/>
                                <w:spacing w:val="-3"/>
                              </w:rPr>
                              <w:t xml:space="preserve"> </w:t>
                            </w:r>
                            <w:r>
                              <w:rPr>
                                <w:b/>
                              </w:rPr>
                              <w:t>ZDRAVILA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F0AC3" id="Text Box 156" o:spid="_x0000_s1141" type="#_x0000_t202" style="position:absolute;margin-left:65.3pt;margin-top:14.1pt;width:465pt;height:15.15pt;z-index:-25165811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jMFDQ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" filled="f" strokeweight=".48pt">
                <v:textbox inset="0,0,0,0">
                  <w:txbxContent>
                    <w:p w14:paraId="2C1EA6A3" w14:textId="77777777" w:rsidR="009C7BE8" w:rsidRDefault="009C7BE8" w:rsidP="009C7BE8">
                      <w:pPr>
                        <w:tabs>
                          <w:tab w:val="left" w:pos="674"/>
                        </w:tabs>
                        <w:spacing w:before="20"/>
                        <w:ind w:left="107"/>
                        <w:rPr>
                          <w:b/>
                        </w:rPr>
                      </w:pPr>
                      <w:r>
                        <w:rPr>
                          <w:b/>
                        </w:rPr>
                        <w:t>14.</w:t>
                      </w:r>
                      <w:r>
                        <w:rPr>
                          <w:b/>
                        </w:rPr>
                        <w:tab/>
                        <w:t>NAČIN</w:t>
                      </w:r>
                      <w:r>
                        <w:rPr>
                          <w:b/>
                          <w:spacing w:val="-3"/>
                        </w:rPr>
                        <w:t xml:space="preserve"> </w:t>
                      </w:r>
                      <w:r>
                        <w:rPr>
                          <w:b/>
                        </w:rPr>
                        <w:t>IZDAJANJA</w:t>
                      </w:r>
                      <w:r>
                        <w:rPr>
                          <w:b/>
                          <w:spacing w:val="-3"/>
                        </w:rPr>
                        <w:t xml:space="preserve"> </w:t>
                      </w:r>
                      <w:r>
                        <w:rPr>
                          <w:b/>
                        </w:rPr>
                        <w:t>ZDRAVILA</w:t>
                      </w:r>
                    </w:p>
                  </w:txbxContent>
                </v:textbox>
                <w10:wrap type="topAndBottom" anchorx="page"/>
              </v:shape>
            </w:pict>
          </mc:Fallback>
        </mc:AlternateContent>
      </w:r>
    </w:p>
    <w:p w14:paraId="0DF83329" w14:textId="77777777" w:rsidR="009C7BE8" w:rsidRDefault="009C7BE8" w:rsidP="00C30BEA">
      <w:pPr>
        <w:autoSpaceDE w:val="0"/>
        <w:autoSpaceDN w:val="0"/>
        <w:spacing w:after="0" w:line="240" w:lineRule="auto"/>
        <w:ind w:right="-1"/>
        <w:rPr>
          <w:rFonts w:ascii="Times New Roman" w:eastAsia="Times New Roman" w:hAnsi="Times New Roman" w:cs="Times New Roman"/>
          <w:lang w:val="en-US"/>
        </w:rPr>
      </w:pPr>
    </w:p>
    <w:p w14:paraId="5D09E46F" w14:textId="77777777" w:rsidR="00F26C9A" w:rsidRPr="00C30BEA" w:rsidRDefault="00F26C9A" w:rsidP="00C30BEA">
      <w:pPr>
        <w:autoSpaceDE w:val="0"/>
        <w:autoSpaceDN w:val="0"/>
        <w:spacing w:after="0" w:line="240" w:lineRule="auto"/>
        <w:ind w:right="-1"/>
        <w:rPr>
          <w:rFonts w:ascii="Times New Roman" w:eastAsia="Times New Roman" w:hAnsi="Times New Roman" w:cs="Times New Roman"/>
          <w:lang w:val="en-US"/>
        </w:rPr>
      </w:pPr>
    </w:p>
    <w:p w14:paraId="05CF5496"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mc:AlternateContent>
          <mc:Choice Requires="wps">
            <w:drawing>
              <wp:anchor distT="0" distB="0" distL="0" distR="0" simplePos="0" relativeHeight="251658371" behindDoc="1" locked="0" layoutInCell="1" allowOverlap="1" wp14:anchorId="51990356" wp14:editId="7621E8E9">
                <wp:simplePos x="0" y="0"/>
                <wp:positionH relativeFrom="page">
                  <wp:posOffset>829310</wp:posOffset>
                </wp:positionH>
                <wp:positionV relativeFrom="paragraph">
                  <wp:posOffset>160020</wp:posOffset>
                </wp:positionV>
                <wp:extent cx="5905500" cy="193675"/>
                <wp:effectExtent l="10160" t="11430" r="8890" b="13970"/>
                <wp:wrapTopAndBottom/>
                <wp:docPr id="11994579"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EB83F9" w14:textId="77777777" w:rsidR="009C7BE8" w:rsidRDefault="009C7BE8" w:rsidP="009C7BE8">
                            <w:pPr>
                              <w:tabs>
                                <w:tab w:val="left" w:pos="674"/>
                              </w:tabs>
                              <w:spacing w:before="20"/>
                              <w:ind w:left="107"/>
                              <w:rPr>
                                <w:b/>
                              </w:rPr>
                            </w:pPr>
                            <w:r>
                              <w:rPr>
                                <w:b/>
                              </w:rPr>
                              <w:t>15.</w:t>
                            </w:r>
                            <w:r>
                              <w:rPr>
                                <w:b/>
                              </w:rPr>
                              <w:tab/>
                              <w:t>NAVODILA</w:t>
                            </w:r>
                            <w:r>
                              <w:rPr>
                                <w:b/>
                                <w:spacing w:val="-3"/>
                              </w:rPr>
                              <w:t xml:space="preserve"> </w:t>
                            </w:r>
                            <w:r>
                              <w:rPr>
                                <w:b/>
                              </w:rPr>
                              <w:t>ZA</w:t>
                            </w:r>
                            <w:r>
                              <w:rPr>
                                <w:b/>
                                <w:spacing w:val="-2"/>
                              </w:rPr>
                              <w:t xml:space="preserve"> </w:t>
                            </w:r>
                            <w:r>
                              <w:rPr>
                                <w:b/>
                              </w:rPr>
                              <w:t>UPORABO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90356" id="Text Box 155" o:spid="_x0000_s1142" type="#_x0000_t202" style="position:absolute;margin-left:65.3pt;margin-top:12.6pt;width:465pt;height:15.25pt;z-index:-25165810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9vDgIAAPsDAAAOAAAAZHJzL2Uyb0RvYy54bWysU1Fv0zAQfkfiP1h+p0mLWt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" filled="f" strokeweight=".48pt">
                <v:textbox inset="0,0,0,0">
                  <w:txbxContent>
                    <w:p w14:paraId="2EEB83F9" w14:textId="77777777" w:rsidR="009C7BE8" w:rsidRDefault="009C7BE8" w:rsidP="009C7BE8">
                      <w:pPr>
                        <w:tabs>
                          <w:tab w:val="left" w:pos="674"/>
                        </w:tabs>
                        <w:spacing w:before="20"/>
                        <w:ind w:left="107"/>
                        <w:rPr>
                          <w:b/>
                        </w:rPr>
                      </w:pPr>
                      <w:r>
                        <w:rPr>
                          <w:b/>
                        </w:rPr>
                        <w:t>15.</w:t>
                      </w:r>
                      <w:r>
                        <w:rPr>
                          <w:b/>
                        </w:rPr>
                        <w:tab/>
                        <w:t>NAVODILA</w:t>
                      </w:r>
                      <w:r>
                        <w:rPr>
                          <w:b/>
                          <w:spacing w:val="-3"/>
                        </w:rPr>
                        <w:t xml:space="preserve"> </w:t>
                      </w:r>
                      <w:r>
                        <w:rPr>
                          <w:b/>
                        </w:rPr>
                        <w:t>ZA</w:t>
                      </w:r>
                      <w:r>
                        <w:rPr>
                          <w:b/>
                          <w:spacing w:val="-2"/>
                        </w:rPr>
                        <w:t xml:space="preserve"> </w:t>
                      </w:r>
                      <w:r>
                        <w:rPr>
                          <w:b/>
                        </w:rPr>
                        <w:t>UPORABO</w:t>
                      </w:r>
                    </w:p>
                  </w:txbxContent>
                </v:textbox>
                <w10:wrap type="topAndBottom" anchorx="page"/>
              </v:shape>
            </w:pict>
          </mc:Fallback>
        </mc:AlternateContent>
      </w:r>
    </w:p>
    <w:p w14:paraId="7DECA3CE"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7A550134"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mc:AlternateContent>
          <mc:Choice Requires="wps">
            <w:drawing>
              <wp:anchor distT="0" distB="0" distL="0" distR="0" simplePos="0" relativeHeight="251658372" behindDoc="1" locked="0" layoutInCell="1" allowOverlap="1" wp14:anchorId="0DF12E5B" wp14:editId="788C0856">
                <wp:simplePos x="0" y="0"/>
                <wp:positionH relativeFrom="page">
                  <wp:posOffset>829310</wp:posOffset>
                </wp:positionH>
                <wp:positionV relativeFrom="paragraph">
                  <wp:posOffset>160020</wp:posOffset>
                </wp:positionV>
                <wp:extent cx="5905500" cy="192405"/>
                <wp:effectExtent l="10160" t="6350" r="8890" b="10795"/>
                <wp:wrapTopAndBottom/>
                <wp:docPr id="1801252776"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32A93F" w14:textId="77777777" w:rsidR="009C7BE8" w:rsidRDefault="009C7BE8" w:rsidP="009C7BE8">
                            <w:pPr>
                              <w:tabs>
                                <w:tab w:val="left" w:pos="674"/>
                              </w:tabs>
                              <w:spacing w:before="20"/>
                              <w:ind w:left="107"/>
                              <w:rPr>
                                <w:b/>
                              </w:rPr>
                            </w:pPr>
                            <w:r>
                              <w:rPr>
                                <w:b/>
                              </w:rPr>
                              <w:t>16.</w:t>
                            </w:r>
                            <w:r>
                              <w:rPr>
                                <w:b/>
                              </w:rPr>
                              <w:tab/>
                              <w:t>PODATKI</w:t>
                            </w:r>
                            <w:r>
                              <w:rPr>
                                <w:b/>
                                <w:spacing w:val="-3"/>
                              </w:rPr>
                              <w:t xml:space="preserve"> </w:t>
                            </w:r>
                            <w:r>
                              <w:rPr>
                                <w:b/>
                              </w:rPr>
                              <w:t>V BRAILLOVI</w:t>
                            </w:r>
                            <w:r>
                              <w:rPr>
                                <w:b/>
                                <w:spacing w:val="-1"/>
                              </w:rPr>
                              <w:t xml:space="preserve"> </w:t>
                            </w:r>
                            <w:r>
                              <w:rPr>
                                <w:b/>
                              </w:rPr>
                              <w:t>PISAVI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12E5B" id="Text Box 154" o:spid="_x0000_s1143" type="#_x0000_t202" style="position:absolute;margin-left:65.3pt;margin-top:12.6pt;width:465pt;height:15.15pt;z-index:-2516581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2auDgIAAPsDAAAOAAAAZHJzL2Uyb0RvYy54bWysU1Fv0zAQfkfiP1h+p0kLrd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" filled="f" strokeweight=".48pt">
                <v:textbox inset="0,0,0,0">
                  <w:txbxContent>
                    <w:p w14:paraId="1C32A93F" w14:textId="77777777" w:rsidR="009C7BE8" w:rsidRDefault="009C7BE8" w:rsidP="009C7BE8">
                      <w:pPr>
                        <w:tabs>
                          <w:tab w:val="left" w:pos="674"/>
                        </w:tabs>
                        <w:spacing w:before="20"/>
                        <w:ind w:left="107"/>
                        <w:rPr>
                          <w:b/>
                        </w:rPr>
                      </w:pPr>
                      <w:r>
                        <w:rPr>
                          <w:b/>
                        </w:rPr>
                        <w:t>16.</w:t>
                      </w:r>
                      <w:r>
                        <w:rPr>
                          <w:b/>
                        </w:rPr>
                        <w:tab/>
                        <w:t>PODATKI</w:t>
                      </w:r>
                      <w:r>
                        <w:rPr>
                          <w:b/>
                          <w:spacing w:val="-3"/>
                        </w:rPr>
                        <w:t xml:space="preserve"> </w:t>
                      </w:r>
                      <w:r>
                        <w:rPr>
                          <w:b/>
                        </w:rPr>
                        <w:t>V BRAILLOVI</w:t>
                      </w:r>
                      <w:r>
                        <w:rPr>
                          <w:b/>
                          <w:spacing w:val="-1"/>
                        </w:rPr>
                        <w:t xml:space="preserve"> </w:t>
                      </w:r>
                      <w:r>
                        <w:rPr>
                          <w:b/>
                        </w:rPr>
                        <w:t>PISAVI</w:t>
                      </w:r>
                    </w:p>
                  </w:txbxContent>
                </v:textbox>
                <w10:wrap type="topAndBottom" anchorx="page"/>
              </v:shape>
            </w:pict>
          </mc:Fallback>
        </mc:AlternateContent>
      </w:r>
    </w:p>
    <w:p w14:paraId="4B716B1E" w14:textId="3631AC94" w:rsidR="009C7BE8" w:rsidRDefault="00F26C9A" w:rsidP="00C30BEA">
      <w:pPr>
        <w:autoSpaceDE w:val="0"/>
        <w:autoSpaceDN w:val="0"/>
        <w:spacing w:after="0" w:line="240" w:lineRule="auto"/>
        <w:ind w:right="-1"/>
        <w:rPr>
          <w:rFonts w:ascii="Times New Roman" w:eastAsia="Times New Roman" w:hAnsi="Times New Roman" w:cs="Times New Roman"/>
          <w:lang w:val="en-US"/>
        </w:rPr>
      </w:pPr>
      <w:r>
        <w:rPr>
          <w:rFonts w:ascii="Times New Roman" w:eastAsia="Times New Roman" w:hAnsi="Times New Roman" w:cs="Times New Roman"/>
          <w:lang w:val="en-US"/>
        </w:rPr>
        <w:t>PC</w:t>
      </w:r>
    </w:p>
    <w:p w14:paraId="36202BC7" w14:textId="1F0A97D7" w:rsidR="00F26C9A" w:rsidRDefault="00F26C9A" w:rsidP="00C30BEA">
      <w:pPr>
        <w:autoSpaceDE w:val="0"/>
        <w:autoSpaceDN w:val="0"/>
        <w:spacing w:after="0" w:line="240" w:lineRule="auto"/>
        <w:ind w:right="-1"/>
        <w:rPr>
          <w:rFonts w:ascii="Times New Roman" w:eastAsia="Times New Roman" w:hAnsi="Times New Roman" w:cs="Times New Roman"/>
          <w:lang w:val="en-US"/>
        </w:rPr>
      </w:pPr>
      <w:r>
        <w:rPr>
          <w:rFonts w:ascii="Times New Roman" w:eastAsia="Times New Roman" w:hAnsi="Times New Roman" w:cs="Times New Roman"/>
          <w:lang w:val="en-US"/>
        </w:rPr>
        <w:t>SN</w:t>
      </w:r>
    </w:p>
    <w:p w14:paraId="0429D9DE" w14:textId="5DE19F17" w:rsidR="00F26C9A" w:rsidRDefault="00F26C9A" w:rsidP="00C30BEA">
      <w:pPr>
        <w:autoSpaceDE w:val="0"/>
        <w:autoSpaceDN w:val="0"/>
        <w:spacing w:after="0" w:line="240" w:lineRule="auto"/>
        <w:ind w:right="-1"/>
        <w:rPr>
          <w:rFonts w:ascii="Times New Roman" w:eastAsia="Times New Roman" w:hAnsi="Times New Roman" w:cs="Times New Roman"/>
          <w:lang w:val="en-US"/>
        </w:rPr>
      </w:pPr>
      <w:r>
        <w:rPr>
          <w:rFonts w:ascii="Times New Roman" w:eastAsia="Times New Roman" w:hAnsi="Times New Roman" w:cs="Times New Roman"/>
          <w:lang w:val="en-US"/>
        </w:rPr>
        <w:t>NN</w:t>
      </w:r>
    </w:p>
    <w:p w14:paraId="535AFF42" w14:textId="77777777" w:rsidR="00F26C9A" w:rsidRDefault="00F26C9A" w:rsidP="00C30BEA">
      <w:pPr>
        <w:autoSpaceDE w:val="0"/>
        <w:autoSpaceDN w:val="0"/>
        <w:spacing w:after="0" w:line="240" w:lineRule="auto"/>
        <w:ind w:right="-1"/>
        <w:rPr>
          <w:rFonts w:ascii="Times New Roman" w:eastAsia="Times New Roman" w:hAnsi="Times New Roman" w:cs="Times New Roman"/>
          <w:lang w:val="en-US"/>
        </w:rPr>
      </w:pPr>
    </w:p>
    <w:p w14:paraId="2A1C3355" w14:textId="77777777" w:rsidR="00F26C9A" w:rsidRPr="00C30BEA" w:rsidRDefault="00F26C9A" w:rsidP="00C30BEA">
      <w:pPr>
        <w:autoSpaceDE w:val="0"/>
        <w:autoSpaceDN w:val="0"/>
        <w:spacing w:after="0" w:line="240" w:lineRule="auto"/>
        <w:ind w:right="-1"/>
        <w:rPr>
          <w:rFonts w:ascii="Times New Roman" w:eastAsia="Times New Roman" w:hAnsi="Times New Roman" w:cs="Times New Roman"/>
          <w:lang w:val="en-US"/>
        </w:rPr>
        <w:sectPr w:rsidR="00F26C9A" w:rsidRPr="00C30BEA" w:rsidSect="00C30BEA">
          <w:pgSz w:w="11910" w:h="16850"/>
          <w:pgMar w:top="1134" w:right="1418" w:bottom="1134" w:left="1418" w:header="737" w:footer="737" w:gutter="0"/>
          <w:cols w:space="720"/>
        </w:sectPr>
      </w:pPr>
    </w:p>
    <w:p w14:paraId="16EA1F12" w14:textId="77777777" w:rsidR="009C7BE8" w:rsidRPr="00C30BEA" w:rsidRDefault="009C7BE8" w:rsidP="00C30BEA">
      <w:pPr>
        <w:autoSpaceDE w:val="0"/>
        <w:autoSpaceDN w:val="0"/>
        <w:spacing w:after="0" w:line="240" w:lineRule="auto"/>
        <w:ind w:left="-142"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w:lastRenderedPageBreak/>
        <mc:AlternateContent>
          <mc:Choice Requires="wps">
            <w:drawing>
              <wp:inline distT="0" distB="0" distL="0" distR="0" wp14:anchorId="2F28BCAF" wp14:editId="48DB5FB6">
                <wp:extent cx="5905500" cy="904875"/>
                <wp:effectExtent l="0" t="0" r="19050" b="28575"/>
                <wp:docPr id="903308832"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9048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939BCB" w14:textId="77777777" w:rsidR="009C7BE8" w:rsidRDefault="009C7BE8" w:rsidP="009C7BE8">
                            <w:pPr>
                              <w:spacing w:before="20"/>
                              <w:ind w:left="107" w:right="-59"/>
                              <w:rPr>
                                <w:b/>
                              </w:rPr>
                            </w:pPr>
                            <w:r>
                              <w:rPr>
                                <w:b/>
                              </w:rPr>
                              <w:t>PODATKI,</w:t>
                            </w:r>
                            <w:r>
                              <w:rPr>
                                <w:b/>
                                <w:spacing w:val="-5"/>
                              </w:rPr>
                              <w:t xml:space="preserve"> </w:t>
                            </w:r>
                            <w:r>
                              <w:rPr>
                                <w:b/>
                              </w:rPr>
                              <w:t>KI</w:t>
                            </w:r>
                            <w:r>
                              <w:rPr>
                                <w:b/>
                                <w:spacing w:val="-4"/>
                              </w:rPr>
                              <w:t xml:space="preserve"> </w:t>
                            </w:r>
                            <w:r>
                              <w:rPr>
                                <w:b/>
                              </w:rPr>
                              <w:t>MORAJO</w:t>
                            </w:r>
                            <w:r>
                              <w:rPr>
                                <w:b/>
                                <w:spacing w:val="-4"/>
                              </w:rPr>
                              <w:t xml:space="preserve"> </w:t>
                            </w:r>
                            <w:r>
                              <w:rPr>
                                <w:b/>
                              </w:rPr>
                              <w:t>BITI</w:t>
                            </w:r>
                            <w:r>
                              <w:rPr>
                                <w:b/>
                                <w:spacing w:val="-2"/>
                              </w:rPr>
                              <w:t xml:space="preserve"> </w:t>
                            </w:r>
                            <w:r>
                              <w:rPr>
                                <w:b/>
                              </w:rPr>
                              <w:t>NAJMANJ</w:t>
                            </w:r>
                            <w:r>
                              <w:rPr>
                                <w:b/>
                                <w:spacing w:val="-2"/>
                              </w:rPr>
                              <w:t xml:space="preserve"> </w:t>
                            </w:r>
                            <w:r>
                              <w:rPr>
                                <w:b/>
                              </w:rPr>
                              <w:t>NAVEDENI</w:t>
                            </w:r>
                            <w:r>
                              <w:rPr>
                                <w:b/>
                                <w:spacing w:val="-3"/>
                              </w:rPr>
                              <w:t xml:space="preserve"> </w:t>
                            </w:r>
                            <w:r>
                              <w:rPr>
                                <w:b/>
                              </w:rPr>
                              <w:t>NA</w:t>
                            </w:r>
                            <w:r>
                              <w:rPr>
                                <w:b/>
                                <w:spacing w:val="-4"/>
                              </w:rPr>
                              <w:t xml:space="preserve"> </w:t>
                            </w:r>
                            <w:r>
                              <w:rPr>
                                <w:b/>
                              </w:rPr>
                              <w:t>MANJŠIH</w:t>
                            </w:r>
                            <w:r>
                              <w:rPr>
                                <w:b/>
                                <w:spacing w:val="-1"/>
                              </w:rPr>
                              <w:t xml:space="preserve"> </w:t>
                            </w:r>
                            <w:r w:rsidRPr="00864734">
                              <w:rPr>
                                <w:b/>
                                <w:bCs/>
                              </w:rPr>
                              <w:t>STIČNIH O</w:t>
                            </w:r>
                            <w:r>
                              <w:rPr>
                                <w:b/>
                              </w:rPr>
                              <w:t>VOJNINAH</w:t>
                            </w:r>
                          </w:p>
                          <w:p w14:paraId="5FCCA6A4" w14:textId="77777777" w:rsidR="009C7BE8" w:rsidRDefault="009C7BE8" w:rsidP="009C7BE8">
                            <w:pPr>
                              <w:spacing w:before="1"/>
                              <w:ind w:left="107"/>
                              <w:rPr>
                                <w:b/>
                              </w:rPr>
                            </w:pPr>
                            <w:r>
                              <w:rPr>
                                <w:b/>
                              </w:rPr>
                              <w:t>NALEPKA</w:t>
                            </w:r>
                          </w:p>
                          <w:p w14:paraId="4921D0FF" w14:textId="77777777" w:rsidR="009C7BE8" w:rsidRDefault="009C7BE8" w:rsidP="009C7BE8">
                            <w:pPr>
                              <w:spacing w:before="1"/>
                              <w:ind w:left="107"/>
                              <w:rPr>
                                <w:b/>
                              </w:rPr>
                            </w:pPr>
                            <w:r>
                              <w:rPr>
                                <w:b/>
                              </w:rPr>
                              <w:t>Napolnjena</w:t>
                            </w:r>
                            <w:r>
                              <w:rPr>
                                <w:b/>
                                <w:spacing w:val="-2"/>
                              </w:rPr>
                              <w:t xml:space="preserve"> </w:t>
                            </w:r>
                            <w:r>
                              <w:rPr>
                                <w:b/>
                              </w:rPr>
                              <w:t>injekcijska</w:t>
                            </w:r>
                            <w:r>
                              <w:rPr>
                                <w:b/>
                                <w:spacing w:val="-1"/>
                              </w:rPr>
                              <w:t xml:space="preserve"> </w:t>
                            </w:r>
                            <w:r>
                              <w:rPr>
                                <w:b/>
                              </w:rPr>
                              <w:t>brizga</w:t>
                            </w:r>
                          </w:p>
                        </w:txbxContent>
                      </wps:txbx>
                      <wps:bodyPr rot="0" vert="horz" wrap="square" lIns="0" tIns="0" rIns="0" bIns="0" anchor="t" anchorCtr="0" upright="1">
                        <a:noAutofit/>
                      </wps:bodyPr>
                    </wps:wsp>
                  </a:graphicData>
                </a:graphic>
              </wp:inline>
            </w:drawing>
          </mc:Choice>
          <mc:Fallback>
            <w:pict>
              <v:shape w14:anchorId="2F28BCAF" id="Text Box 153" o:spid="_x0000_s1144" type="#_x0000_t202" style="width:465pt;height:7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m2wDwIAAPsDAAAOAAAAZHJzL2Uyb0RvYy54bWysU9tu2zAMfR+wfxD0vtgpmqw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" filled="f" strokeweight=".48pt">
                <v:textbox inset="0,0,0,0">
                  <w:txbxContent>
                    <w:p w14:paraId="5E939BCB" w14:textId="77777777" w:rsidR="009C7BE8" w:rsidRDefault="009C7BE8" w:rsidP="009C7BE8">
                      <w:pPr>
                        <w:spacing w:before="20"/>
                        <w:ind w:left="107" w:right="-59"/>
                        <w:rPr>
                          <w:b/>
                        </w:rPr>
                      </w:pPr>
                      <w:r>
                        <w:rPr>
                          <w:b/>
                        </w:rPr>
                        <w:t>PODATKI,</w:t>
                      </w:r>
                      <w:r>
                        <w:rPr>
                          <w:b/>
                          <w:spacing w:val="-5"/>
                        </w:rPr>
                        <w:t xml:space="preserve"> </w:t>
                      </w:r>
                      <w:r>
                        <w:rPr>
                          <w:b/>
                        </w:rPr>
                        <w:t>KI</w:t>
                      </w:r>
                      <w:r>
                        <w:rPr>
                          <w:b/>
                          <w:spacing w:val="-4"/>
                        </w:rPr>
                        <w:t xml:space="preserve"> </w:t>
                      </w:r>
                      <w:r>
                        <w:rPr>
                          <w:b/>
                        </w:rPr>
                        <w:t>MORAJO</w:t>
                      </w:r>
                      <w:r>
                        <w:rPr>
                          <w:b/>
                          <w:spacing w:val="-4"/>
                        </w:rPr>
                        <w:t xml:space="preserve"> </w:t>
                      </w:r>
                      <w:r>
                        <w:rPr>
                          <w:b/>
                        </w:rPr>
                        <w:t>BITI</w:t>
                      </w:r>
                      <w:r>
                        <w:rPr>
                          <w:b/>
                          <w:spacing w:val="-2"/>
                        </w:rPr>
                        <w:t xml:space="preserve"> </w:t>
                      </w:r>
                      <w:r>
                        <w:rPr>
                          <w:b/>
                        </w:rPr>
                        <w:t>NAJMANJ</w:t>
                      </w:r>
                      <w:r>
                        <w:rPr>
                          <w:b/>
                          <w:spacing w:val="-2"/>
                        </w:rPr>
                        <w:t xml:space="preserve"> </w:t>
                      </w:r>
                      <w:r>
                        <w:rPr>
                          <w:b/>
                        </w:rPr>
                        <w:t>NAVEDENI</w:t>
                      </w:r>
                      <w:r>
                        <w:rPr>
                          <w:b/>
                          <w:spacing w:val="-3"/>
                        </w:rPr>
                        <w:t xml:space="preserve"> </w:t>
                      </w:r>
                      <w:r>
                        <w:rPr>
                          <w:b/>
                        </w:rPr>
                        <w:t>NA</w:t>
                      </w:r>
                      <w:r>
                        <w:rPr>
                          <w:b/>
                          <w:spacing w:val="-4"/>
                        </w:rPr>
                        <w:t xml:space="preserve"> </w:t>
                      </w:r>
                      <w:r>
                        <w:rPr>
                          <w:b/>
                        </w:rPr>
                        <w:t>MANJŠIH</w:t>
                      </w:r>
                      <w:r>
                        <w:rPr>
                          <w:b/>
                          <w:spacing w:val="-1"/>
                        </w:rPr>
                        <w:t xml:space="preserve"> </w:t>
                      </w:r>
                      <w:r w:rsidRPr="00864734">
                        <w:rPr>
                          <w:b/>
                          <w:bCs/>
                        </w:rPr>
                        <w:t>STIČNIH O</w:t>
                      </w:r>
                      <w:r>
                        <w:rPr>
                          <w:b/>
                        </w:rPr>
                        <w:t>VOJNINAH</w:t>
                      </w:r>
                    </w:p>
                    <w:p w14:paraId="5FCCA6A4" w14:textId="77777777" w:rsidR="009C7BE8" w:rsidRDefault="009C7BE8" w:rsidP="009C7BE8">
                      <w:pPr>
                        <w:spacing w:before="1"/>
                        <w:ind w:left="107"/>
                        <w:rPr>
                          <w:b/>
                        </w:rPr>
                      </w:pPr>
                      <w:r>
                        <w:rPr>
                          <w:b/>
                        </w:rPr>
                        <w:t>NALEPKA</w:t>
                      </w:r>
                    </w:p>
                    <w:p w14:paraId="4921D0FF" w14:textId="77777777" w:rsidR="009C7BE8" w:rsidRDefault="009C7BE8" w:rsidP="009C7BE8">
                      <w:pPr>
                        <w:spacing w:before="1"/>
                        <w:ind w:left="107"/>
                        <w:rPr>
                          <w:b/>
                        </w:rPr>
                      </w:pPr>
                      <w:r>
                        <w:rPr>
                          <w:b/>
                        </w:rPr>
                        <w:t>Napolnjena</w:t>
                      </w:r>
                      <w:r>
                        <w:rPr>
                          <w:b/>
                          <w:spacing w:val="-2"/>
                        </w:rPr>
                        <w:t xml:space="preserve"> </w:t>
                      </w:r>
                      <w:r>
                        <w:rPr>
                          <w:b/>
                        </w:rPr>
                        <w:t>injekcijska</w:t>
                      </w:r>
                      <w:r>
                        <w:rPr>
                          <w:b/>
                          <w:spacing w:val="-1"/>
                        </w:rPr>
                        <w:t xml:space="preserve"> </w:t>
                      </w:r>
                      <w:r>
                        <w:rPr>
                          <w:b/>
                        </w:rPr>
                        <w:t>brizga</w:t>
                      </w:r>
                    </w:p>
                  </w:txbxContent>
                </v:textbox>
                <w10:anchorlock/>
              </v:shape>
            </w:pict>
          </mc:Fallback>
        </mc:AlternateContent>
      </w:r>
    </w:p>
    <w:p w14:paraId="2EB6AB30"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30D22C60"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mc:AlternateContent>
          <mc:Choice Requires="wps">
            <w:drawing>
              <wp:anchor distT="0" distB="0" distL="0" distR="0" simplePos="0" relativeHeight="251658373" behindDoc="1" locked="0" layoutInCell="1" allowOverlap="1" wp14:anchorId="22F3B6AA" wp14:editId="7AB360A9">
                <wp:simplePos x="0" y="0"/>
                <wp:positionH relativeFrom="page">
                  <wp:posOffset>829310</wp:posOffset>
                </wp:positionH>
                <wp:positionV relativeFrom="paragraph">
                  <wp:posOffset>153035</wp:posOffset>
                </wp:positionV>
                <wp:extent cx="5905500" cy="192405"/>
                <wp:effectExtent l="10160" t="13335" r="8890" b="13335"/>
                <wp:wrapTopAndBottom/>
                <wp:docPr id="234148650"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5BA44C" w14:textId="77777777" w:rsidR="009C7BE8" w:rsidRDefault="009C7BE8" w:rsidP="009C7BE8">
                            <w:pPr>
                              <w:tabs>
                                <w:tab w:val="left" w:pos="674"/>
                              </w:tabs>
                              <w:spacing w:before="20"/>
                              <w:ind w:left="107"/>
                              <w:rPr>
                                <w:b/>
                              </w:rPr>
                            </w:pPr>
                            <w:r>
                              <w:rPr>
                                <w:b/>
                              </w:rPr>
                              <w:t>1.</w:t>
                            </w:r>
                            <w:r>
                              <w:rPr>
                                <w:b/>
                              </w:rPr>
                              <w:tab/>
                              <w:t>IME</w:t>
                            </w:r>
                            <w:r>
                              <w:rPr>
                                <w:b/>
                                <w:spacing w:val="-3"/>
                              </w:rPr>
                              <w:t xml:space="preserve"> </w:t>
                            </w:r>
                            <w:r>
                              <w:rPr>
                                <w:b/>
                              </w:rPr>
                              <w:t>ZDRAVILA</w:t>
                            </w:r>
                            <w:r>
                              <w:rPr>
                                <w:b/>
                                <w:spacing w:val="-3"/>
                              </w:rPr>
                              <w:t xml:space="preserve"> </w:t>
                            </w:r>
                            <w:r>
                              <w:rPr>
                                <w:b/>
                              </w:rPr>
                              <w:t>IN</w:t>
                            </w:r>
                            <w:r>
                              <w:rPr>
                                <w:b/>
                                <w:spacing w:val="-1"/>
                              </w:rPr>
                              <w:t xml:space="preserve"> </w:t>
                            </w:r>
                            <w:r>
                              <w:rPr>
                                <w:b/>
                              </w:rPr>
                              <w:t>POT</w:t>
                            </w:r>
                            <w:r>
                              <w:rPr>
                                <w:b/>
                                <w:spacing w:val="-2"/>
                              </w:rPr>
                              <w:t xml:space="preserve"> </w:t>
                            </w:r>
                            <w:r>
                              <w:rPr>
                                <w:b/>
                              </w:rPr>
                              <w:t>UPORABE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3B6AA" id="Text Box 152" o:spid="_x0000_s1145" type="#_x0000_t202" style="position:absolute;margin-left:65.3pt;margin-top:12.05pt;width:465pt;height:15.15pt;z-index:-25165810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" filled="f" strokeweight=".48pt">
                <v:textbox inset="0,0,0,0">
                  <w:txbxContent>
                    <w:p w14:paraId="315BA44C" w14:textId="77777777" w:rsidR="009C7BE8" w:rsidRDefault="009C7BE8" w:rsidP="009C7BE8">
                      <w:pPr>
                        <w:tabs>
                          <w:tab w:val="left" w:pos="674"/>
                        </w:tabs>
                        <w:spacing w:before="20"/>
                        <w:ind w:left="107"/>
                        <w:rPr>
                          <w:b/>
                        </w:rPr>
                      </w:pPr>
                      <w:r>
                        <w:rPr>
                          <w:b/>
                        </w:rPr>
                        <w:t>1.</w:t>
                      </w:r>
                      <w:r>
                        <w:rPr>
                          <w:b/>
                        </w:rPr>
                        <w:tab/>
                        <w:t>IME</w:t>
                      </w:r>
                      <w:r>
                        <w:rPr>
                          <w:b/>
                          <w:spacing w:val="-3"/>
                        </w:rPr>
                        <w:t xml:space="preserve"> </w:t>
                      </w:r>
                      <w:r>
                        <w:rPr>
                          <w:b/>
                        </w:rPr>
                        <w:t>ZDRAVILA</w:t>
                      </w:r>
                      <w:r>
                        <w:rPr>
                          <w:b/>
                          <w:spacing w:val="-3"/>
                        </w:rPr>
                        <w:t xml:space="preserve"> </w:t>
                      </w:r>
                      <w:r>
                        <w:rPr>
                          <w:b/>
                        </w:rPr>
                        <w:t>IN</w:t>
                      </w:r>
                      <w:r>
                        <w:rPr>
                          <w:b/>
                          <w:spacing w:val="-1"/>
                        </w:rPr>
                        <w:t xml:space="preserve"> </w:t>
                      </w:r>
                      <w:r>
                        <w:rPr>
                          <w:b/>
                        </w:rPr>
                        <w:t>POT</w:t>
                      </w:r>
                      <w:r>
                        <w:rPr>
                          <w:b/>
                          <w:spacing w:val="-2"/>
                        </w:rPr>
                        <w:t xml:space="preserve"> </w:t>
                      </w:r>
                      <w:r>
                        <w:rPr>
                          <w:b/>
                        </w:rPr>
                        <w:t>UPORABE</w:t>
                      </w:r>
                    </w:p>
                  </w:txbxContent>
                </v:textbox>
                <w10:wrap type="topAndBottom" anchorx="page"/>
              </v:shape>
            </w:pict>
          </mc:Fallback>
        </mc:AlternateContent>
      </w:r>
    </w:p>
    <w:p w14:paraId="51BABE8F"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spacing w:val="-52"/>
          <w:lang w:val="pl-PL"/>
        </w:rPr>
      </w:pPr>
      <w:r w:rsidRPr="00C30BEA">
        <w:rPr>
          <w:rFonts w:ascii="Times New Roman" w:eastAsia="Times New Roman" w:hAnsi="Times New Roman" w:cs="Times New Roman"/>
          <w:lang w:val="pl-PL"/>
        </w:rPr>
        <w:t>Yesafili 40 mg/ml raztopina za injiciranje</w:t>
      </w:r>
      <w:r w:rsidRPr="00C30BEA">
        <w:rPr>
          <w:rFonts w:ascii="Times New Roman" w:eastAsia="Times New Roman" w:hAnsi="Times New Roman" w:cs="Times New Roman"/>
          <w:spacing w:val="-52"/>
          <w:lang w:val="pl-PL"/>
        </w:rPr>
        <w:t xml:space="preserve"> </w:t>
      </w:r>
    </w:p>
    <w:p w14:paraId="042D4CAB"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en-US"/>
        </w:rPr>
      </w:pPr>
      <w:r w:rsidRPr="00C30BEA">
        <w:rPr>
          <w:rFonts w:ascii="Times New Roman" w:eastAsia="Times New Roman" w:hAnsi="Times New Roman" w:cs="Times New Roman"/>
          <w:lang w:val="en-US"/>
        </w:rPr>
        <w:t>aflibercept</w:t>
      </w:r>
    </w:p>
    <w:p w14:paraId="58E2F1FE" w14:textId="77777777" w:rsidR="009C7BE8" w:rsidRPr="00C30BEA" w:rsidRDefault="009C7BE8" w:rsidP="00C30BEA">
      <w:pPr>
        <w:autoSpaceDE w:val="0"/>
        <w:autoSpaceDN w:val="0"/>
        <w:spacing w:after="0" w:line="240" w:lineRule="auto"/>
        <w:ind w:left="218" w:right="-1"/>
        <w:rPr>
          <w:rFonts w:ascii="Times New Roman" w:eastAsia="Times New Roman" w:hAnsi="Times New Roman" w:cs="Times New Roman"/>
          <w:lang w:val="en-US"/>
        </w:rPr>
      </w:pPr>
      <w:r w:rsidRPr="00C30BEA">
        <w:rPr>
          <w:rFonts w:ascii="Times New Roman" w:eastAsia="Times New Roman" w:hAnsi="Times New Roman" w:cs="Times New Roman"/>
          <w:lang w:val="en-US"/>
        </w:rPr>
        <w:t>intravitrealna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uporaba</w:t>
      </w:r>
    </w:p>
    <w:p w14:paraId="156A8E1E"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33DADD81" w14:textId="77777777" w:rsidR="009C7BE8" w:rsidRPr="00C30BEA" w:rsidRDefault="009C7BE8" w:rsidP="00C30BEA">
      <w:pPr>
        <w:autoSpaceDE w:val="0"/>
        <w:autoSpaceDN w:val="0"/>
        <w:spacing w:before="8"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mc:AlternateContent>
          <mc:Choice Requires="wps">
            <w:drawing>
              <wp:anchor distT="0" distB="0" distL="0" distR="0" simplePos="0" relativeHeight="251658374" behindDoc="1" locked="0" layoutInCell="1" allowOverlap="1" wp14:anchorId="4E90297B" wp14:editId="0B9437B7">
                <wp:simplePos x="0" y="0"/>
                <wp:positionH relativeFrom="page">
                  <wp:posOffset>829310</wp:posOffset>
                </wp:positionH>
                <wp:positionV relativeFrom="paragraph">
                  <wp:posOffset>179070</wp:posOffset>
                </wp:positionV>
                <wp:extent cx="5905500" cy="192405"/>
                <wp:effectExtent l="10160" t="12700" r="8890" b="13970"/>
                <wp:wrapTopAndBottom/>
                <wp:docPr id="147850348"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BAD366" w14:textId="77777777" w:rsidR="009C7BE8" w:rsidRDefault="009C7BE8" w:rsidP="009C7BE8">
                            <w:pPr>
                              <w:tabs>
                                <w:tab w:val="left" w:pos="674"/>
                              </w:tabs>
                              <w:spacing w:before="20"/>
                              <w:ind w:left="107"/>
                              <w:rPr>
                                <w:b/>
                              </w:rPr>
                            </w:pPr>
                            <w:r>
                              <w:rPr>
                                <w:b/>
                              </w:rPr>
                              <w:t>2.</w:t>
                            </w:r>
                            <w:r>
                              <w:rPr>
                                <w:b/>
                              </w:rPr>
                              <w:tab/>
                              <w:t>POSTOPEK UPORABE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0297B" id="Text Box 151" o:spid="_x0000_s1146" type="#_x0000_t202" style="position:absolute;margin-left:65.3pt;margin-top:14.1pt;width:465pt;height:15.15pt;z-index:-25165810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RZ2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" filled="f" strokeweight=".48pt">
                <v:textbox inset="0,0,0,0">
                  <w:txbxContent>
                    <w:p w14:paraId="23BAD366" w14:textId="77777777" w:rsidR="009C7BE8" w:rsidRDefault="009C7BE8" w:rsidP="009C7BE8">
                      <w:pPr>
                        <w:tabs>
                          <w:tab w:val="left" w:pos="674"/>
                        </w:tabs>
                        <w:spacing w:before="20"/>
                        <w:ind w:left="107"/>
                        <w:rPr>
                          <w:b/>
                        </w:rPr>
                      </w:pPr>
                      <w:r>
                        <w:rPr>
                          <w:b/>
                        </w:rPr>
                        <w:t>2.</w:t>
                      </w:r>
                      <w:r>
                        <w:rPr>
                          <w:b/>
                        </w:rPr>
                        <w:tab/>
                        <w:t>POSTOPEK UPORABE</w:t>
                      </w:r>
                    </w:p>
                  </w:txbxContent>
                </v:textbox>
                <w10:wrap type="topAndBottom" anchorx="page"/>
              </v:shape>
            </w:pict>
          </mc:Fallback>
        </mc:AlternateContent>
      </w:r>
    </w:p>
    <w:p w14:paraId="6E707813" w14:textId="77777777" w:rsidR="009C7BE8" w:rsidRDefault="009C7BE8" w:rsidP="00C30BEA">
      <w:pPr>
        <w:autoSpaceDE w:val="0"/>
        <w:autoSpaceDN w:val="0"/>
        <w:spacing w:after="0" w:line="240" w:lineRule="auto"/>
        <w:ind w:right="-1"/>
        <w:rPr>
          <w:rFonts w:ascii="Times New Roman" w:eastAsia="Times New Roman" w:hAnsi="Times New Roman" w:cs="Times New Roman"/>
          <w:lang w:val="en-US"/>
        </w:rPr>
      </w:pPr>
    </w:p>
    <w:p w14:paraId="467FEF70" w14:textId="77777777" w:rsidR="00F26C9A" w:rsidRPr="00C30BEA" w:rsidRDefault="00F26C9A" w:rsidP="00C30BEA">
      <w:pPr>
        <w:autoSpaceDE w:val="0"/>
        <w:autoSpaceDN w:val="0"/>
        <w:spacing w:after="0" w:line="240" w:lineRule="auto"/>
        <w:ind w:right="-1"/>
        <w:rPr>
          <w:rFonts w:ascii="Times New Roman" w:eastAsia="Times New Roman" w:hAnsi="Times New Roman" w:cs="Times New Roman"/>
          <w:lang w:val="en-US"/>
        </w:rPr>
      </w:pPr>
    </w:p>
    <w:p w14:paraId="6BBB656A"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mc:AlternateContent>
          <mc:Choice Requires="wps">
            <w:drawing>
              <wp:anchor distT="0" distB="0" distL="0" distR="0" simplePos="0" relativeHeight="251658375" behindDoc="1" locked="0" layoutInCell="1" allowOverlap="1" wp14:anchorId="502A2DC3" wp14:editId="7D2A7A36">
                <wp:simplePos x="0" y="0"/>
                <wp:positionH relativeFrom="page">
                  <wp:posOffset>829310</wp:posOffset>
                </wp:positionH>
                <wp:positionV relativeFrom="paragraph">
                  <wp:posOffset>160655</wp:posOffset>
                </wp:positionV>
                <wp:extent cx="5905500" cy="192405"/>
                <wp:effectExtent l="10160" t="6985" r="8890" b="10160"/>
                <wp:wrapTopAndBottom/>
                <wp:docPr id="856624428"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4CB716" w14:textId="77777777" w:rsidR="009C7BE8" w:rsidRDefault="009C7BE8" w:rsidP="009C7BE8">
                            <w:pPr>
                              <w:tabs>
                                <w:tab w:val="left" w:pos="674"/>
                              </w:tabs>
                              <w:spacing w:before="20"/>
                              <w:ind w:left="107"/>
                              <w:rPr>
                                <w:b/>
                              </w:rPr>
                            </w:pPr>
                            <w:r>
                              <w:rPr>
                                <w:b/>
                              </w:rPr>
                              <w:t>3.</w:t>
                            </w:r>
                            <w:r>
                              <w:rPr>
                                <w:b/>
                              </w:rPr>
                              <w:tab/>
                              <w:t>DATUM</w:t>
                            </w:r>
                            <w:r>
                              <w:rPr>
                                <w:b/>
                                <w:spacing w:val="-2"/>
                              </w:rPr>
                              <w:t xml:space="preserve"> </w:t>
                            </w:r>
                            <w:r>
                              <w:rPr>
                                <w:b/>
                              </w:rPr>
                              <w:t>IZTEKA</w:t>
                            </w:r>
                            <w:r>
                              <w:rPr>
                                <w:b/>
                                <w:spacing w:val="-3"/>
                              </w:rPr>
                              <w:t xml:space="preserve"> </w:t>
                            </w:r>
                            <w:r>
                              <w:rPr>
                                <w:b/>
                              </w:rPr>
                              <w:t>ROKA</w:t>
                            </w:r>
                            <w:r>
                              <w:rPr>
                                <w:b/>
                                <w:spacing w:val="-2"/>
                              </w:rPr>
                              <w:t xml:space="preserve"> </w:t>
                            </w:r>
                            <w:r>
                              <w:rPr>
                                <w:b/>
                              </w:rPr>
                              <w:t>UPORABNOSTI</w:t>
                            </w:r>
                            <w:r>
                              <w:rPr>
                                <w:b/>
                                <w:spacing w:val="-2"/>
                              </w:rPr>
                              <w:t xml:space="preserve"> </w:t>
                            </w:r>
                            <w:r>
                              <w:rPr>
                                <w:b/>
                              </w:rPr>
                              <w:t>ZDRAVILA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A2DC3" id="Text Box 150" o:spid="_x0000_s1147" type="#_x0000_t202" style="position:absolute;margin-left:65.3pt;margin-top:12.65pt;width:465pt;height:15.15pt;z-index:-25165810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7wjDgIAAPsDAAAOAAAAZHJzL2Uyb0RvYy54bWysU1Fv0zAQfkfiP1h+p0krWt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" filled="f" strokeweight=".48pt">
                <v:textbox inset="0,0,0,0">
                  <w:txbxContent>
                    <w:p w14:paraId="514CB716" w14:textId="77777777" w:rsidR="009C7BE8" w:rsidRDefault="009C7BE8" w:rsidP="009C7BE8">
                      <w:pPr>
                        <w:tabs>
                          <w:tab w:val="left" w:pos="674"/>
                        </w:tabs>
                        <w:spacing w:before="20"/>
                        <w:ind w:left="107"/>
                        <w:rPr>
                          <w:b/>
                        </w:rPr>
                      </w:pPr>
                      <w:r>
                        <w:rPr>
                          <w:b/>
                        </w:rPr>
                        <w:t>3.</w:t>
                      </w:r>
                      <w:r>
                        <w:rPr>
                          <w:b/>
                        </w:rPr>
                        <w:tab/>
                        <w:t>DATUM</w:t>
                      </w:r>
                      <w:r>
                        <w:rPr>
                          <w:b/>
                          <w:spacing w:val="-2"/>
                        </w:rPr>
                        <w:t xml:space="preserve"> </w:t>
                      </w:r>
                      <w:r>
                        <w:rPr>
                          <w:b/>
                        </w:rPr>
                        <w:t>IZTEKA</w:t>
                      </w:r>
                      <w:r>
                        <w:rPr>
                          <w:b/>
                          <w:spacing w:val="-3"/>
                        </w:rPr>
                        <w:t xml:space="preserve"> </w:t>
                      </w:r>
                      <w:r>
                        <w:rPr>
                          <w:b/>
                        </w:rPr>
                        <w:t>ROKA</w:t>
                      </w:r>
                      <w:r>
                        <w:rPr>
                          <w:b/>
                          <w:spacing w:val="-2"/>
                        </w:rPr>
                        <w:t xml:space="preserve"> </w:t>
                      </w:r>
                      <w:r>
                        <w:rPr>
                          <w:b/>
                        </w:rPr>
                        <w:t>UPORABNOSTI</w:t>
                      </w:r>
                      <w:r>
                        <w:rPr>
                          <w:b/>
                          <w:spacing w:val="-2"/>
                        </w:rPr>
                        <w:t xml:space="preserve"> </w:t>
                      </w:r>
                      <w:r>
                        <w:rPr>
                          <w:b/>
                        </w:rPr>
                        <w:t>ZDRAVILA</w:t>
                      </w:r>
                    </w:p>
                  </w:txbxContent>
                </v:textbox>
                <w10:wrap type="topAndBottom" anchorx="page"/>
              </v:shape>
            </w:pict>
          </mc:Fallback>
        </mc:AlternateContent>
      </w:r>
    </w:p>
    <w:p w14:paraId="05C0A314"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en-US"/>
        </w:rPr>
      </w:pPr>
      <w:r w:rsidRPr="00C30BEA">
        <w:rPr>
          <w:rFonts w:ascii="Times New Roman" w:eastAsia="Times New Roman" w:hAnsi="Times New Roman" w:cs="Times New Roman"/>
          <w:lang w:val="en-US"/>
        </w:rPr>
        <w:t>EXP</w:t>
      </w:r>
    </w:p>
    <w:p w14:paraId="4A3CF342"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1F4CFF46" w14:textId="77777777" w:rsidR="009C7BE8" w:rsidRPr="00C30BEA" w:rsidRDefault="009C7BE8" w:rsidP="00C30BEA">
      <w:pPr>
        <w:autoSpaceDE w:val="0"/>
        <w:autoSpaceDN w:val="0"/>
        <w:spacing w:before="7"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mc:AlternateContent>
          <mc:Choice Requires="wps">
            <w:drawing>
              <wp:anchor distT="0" distB="0" distL="0" distR="0" simplePos="0" relativeHeight="251658376" behindDoc="1" locked="0" layoutInCell="1" allowOverlap="1" wp14:anchorId="619F6ACB" wp14:editId="3BD0CD48">
                <wp:simplePos x="0" y="0"/>
                <wp:positionH relativeFrom="page">
                  <wp:posOffset>829310</wp:posOffset>
                </wp:positionH>
                <wp:positionV relativeFrom="paragraph">
                  <wp:posOffset>179070</wp:posOffset>
                </wp:positionV>
                <wp:extent cx="5905500" cy="192405"/>
                <wp:effectExtent l="10160" t="7620" r="8890" b="9525"/>
                <wp:wrapTopAndBottom/>
                <wp:docPr id="1236094870"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18A854" w14:textId="77777777" w:rsidR="009C7BE8" w:rsidRDefault="009C7BE8" w:rsidP="009C7BE8">
                            <w:pPr>
                              <w:tabs>
                                <w:tab w:val="left" w:pos="674"/>
                              </w:tabs>
                              <w:spacing w:before="20"/>
                              <w:ind w:left="107"/>
                              <w:rPr>
                                <w:b/>
                              </w:rPr>
                            </w:pPr>
                            <w:r>
                              <w:rPr>
                                <w:b/>
                              </w:rPr>
                              <w:t>4.</w:t>
                            </w:r>
                            <w:r>
                              <w:rPr>
                                <w:b/>
                              </w:rPr>
                              <w:tab/>
                              <w:t>ŠTEVILKA</w:t>
                            </w:r>
                            <w:r>
                              <w:rPr>
                                <w:b/>
                                <w:spacing w:val="-2"/>
                              </w:rPr>
                              <w:t xml:space="preserve"> </w:t>
                            </w:r>
                            <w:r>
                              <w:rPr>
                                <w:b/>
                              </w:rPr>
                              <w:t>SERIJE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F6ACB" id="Text Box 149" o:spid="_x0000_s1148" type="#_x0000_t202" style="position:absolute;margin-left:65.3pt;margin-top:14.1pt;width:465pt;height:15.15pt;z-index:-251658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" filled="f" strokeweight=".48pt">
                <v:textbox inset="0,0,0,0">
                  <w:txbxContent>
                    <w:p w14:paraId="0718A854" w14:textId="77777777" w:rsidR="009C7BE8" w:rsidRDefault="009C7BE8" w:rsidP="009C7BE8">
                      <w:pPr>
                        <w:tabs>
                          <w:tab w:val="left" w:pos="674"/>
                        </w:tabs>
                        <w:spacing w:before="20"/>
                        <w:ind w:left="107"/>
                        <w:rPr>
                          <w:b/>
                        </w:rPr>
                      </w:pPr>
                      <w:r>
                        <w:rPr>
                          <w:b/>
                        </w:rPr>
                        <w:t>4.</w:t>
                      </w:r>
                      <w:r>
                        <w:rPr>
                          <w:b/>
                        </w:rPr>
                        <w:tab/>
                        <w:t>ŠTEVILKA</w:t>
                      </w:r>
                      <w:r>
                        <w:rPr>
                          <w:b/>
                          <w:spacing w:val="-2"/>
                        </w:rPr>
                        <w:t xml:space="preserve"> </w:t>
                      </w:r>
                      <w:r>
                        <w:rPr>
                          <w:b/>
                        </w:rPr>
                        <w:t>SERIJE</w:t>
                      </w:r>
                    </w:p>
                  </w:txbxContent>
                </v:textbox>
                <w10:wrap type="topAndBottom" anchorx="page"/>
              </v:shape>
            </w:pict>
          </mc:Fallback>
        </mc:AlternateContent>
      </w:r>
    </w:p>
    <w:p w14:paraId="67E9E12A" w14:textId="77777777" w:rsidR="009C7BE8" w:rsidRPr="00C30BEA" w:rsidRDefault="009C7BE8" w:rsidP="00C30BEA">
      <w:pPr>
        <w:autoSpaceDE w:val="0"/>
        <w:autoSpaceDN w:val="0"/>
        <w:spacing w:before="5" w:after="0" w:line="240" w:lineRule="auto"/>
        <w:ind w:right="-1"/>
        <w:rPr>
          <w:rFonts w:ascii="Times New Roman" w:eastAsia="Times New Roman" w:hAnsi="Times New Roman" w:cs="Times New Roman"/>
          <w:lang w:val="en-US"/>
        </w:rPr>
      </w:pPr>
    </w:p>
    <w:p w14:paraId="12700611"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en-US"/>
        </w:rPr>
      </w:pPr>
      <w:r w:rsidRPr="00C30BEA">
        <w:rPr>
          <w:rFonts w:ascii="Times New Roman" w:eastAsia="Times New Roman" w:hAnsi="Times New Roman" w:cs="Times New Roman"/>
          <w:lang w:val="en-US"/>
        </w:rPr>
        <w:t>Lot</w:t>
      </w:r>
    </w:p>
    <w:p w14:paraId="6EA56CAD"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5B471305" w14:textId="77777777" w:rsidR="009C7BE8" w:rsidRPr="00C30BEA" w:rsidRDefault="009C7BE8" w:rsidP="00C30BEA">
      <w:pPr>
        <w:autoSpaceDE w:val="0"/>
        <w:autoSpaceDN w:val="0"/>
        <w:spacing w:before="7"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mc:AlternateContent>
          <mc:Choice Requires="wps">
            <w:drawing>
              <wp:anchor distT="0" distB="0" distL="0" distR="0" simplePos="0" relativeHeight="251658377" behindDoc="1" locked="0" layoutInCell="1" allowOverlap="1" wp14:anchorId="54600D56" wp14:editId="03EC6F57">
                <wp:simplePos x="0" y="0"/>
                <wp:positionH relativeFrom="page">
                  <wp:posOffset>829310</wp:posOffset>
                </wp:positionH>
                <wp:positionV relativeFrom="paragraph">
                  <wp:posOffset>179070</wp:posOffset>
                </wp:positionV>
                <wp:extent cx="5905500" cy="194310"/>
                <wp:effectExtent l="10160" t="8255" r="8890" b="6985"/>
                <wp:wrapTopAndBottom/>
                <wp:docPr id="1686098260"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43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FE501E" w14:textId="77777777" w:rsidR="009C7BE8" w:rsidRDefault="009C7BE8" w:rsidP="009C7BE8">
                            <w:pPr>
                              <w:tabs>
                                <w:tab w:val="left" w:pos="674"/>
                              </w:tabs>
                              <w:spacing w:before="20"/>
                              <w:ind w:left="107"/>
                              <w:rPr>
                                <w:b/>
                              </w:rPr>
                            </w:pPr>
                            <w:r>
                              <w:rPr>
                                <w:b/>
                              </w:rPr>
                              <w:t>5.</w:t>
                            </w:r>
                            <w:r>
                              <w:rPr>
                                <w:b/>
                              </w:rPr>
                              <w:tab/>
                              <w:t>VSEBINA,</w:t>
                            </w:r>
                            <w:r>
                              <w:rPr>
                                <w:b/>
                                <w:spacing w:val="-3"/>
                              </w:rPr>
                              <w:t xml:space="preserve"> </w:t>
                            </w:r>
                            <w:r>
                              <w:rPr>
                                <w:b/>
                              </w:rPr>
                              <w:t>IZRAŽENA</w:t>
                            </w:r>
                            <w:r>
                              <w:rPr>
                                <w:b/>
                                <w:spacing w:val="-3"/>
                              </w:rPr>
                              <w:t xml:space="preserve"> </w:t>
                            </w:r>
                            <w:r>
                              <w:rPr>
                                <w:b/>
                              </w:rPr>
                              <w:t>Z</w:t>
                            </w:r>
                            <w:r>
                              <w:rPr>
                                <w:b/>
                                <w:spacing w:val="-3"/>
                              </w:rPr>
                              <w:t xml:space="preserve"> </w:t>
                            </w:r>
                            <w:r>
                              <w:rPr>
                                <w:b/>
                              </w:rPr>
                              <w:t>MASO,</w:t>
                            </w:r>
                            <w:r>
                              <w:rPr>
                                <w:b/>
                                <w:spacing w:val="-2"/>
                              </w:rPr>
                              <w:t xml:space="preserve"> </w:t>
                            </w:r>
                            <w:r>
                              <w:rPr>
                                <w:b/>
                              </w:rPr>
                              <w:t>PROSTORNINO</w:t>
                            </w:r>
                            <w:r>
                              <w:rPr>
                                <w:b/>
                                <w:spacing w:val="-2"/>
                              </w:rPr>
                              <w:t xml:space="preserve"> </w:t>
                            </w:r>
                            <w:r>
                              <w:rPr>
                                <w:b/>
                              </w:rPr>
                              <w:t>ALI</w:t>
                            </w:r>
                            <w:r>
                              <w:rPr>
                                <w:b/>
                                <w:spacing w:val="-2"/>
                              </w:rPr>
                              <w:t xml:space="preserve"> </w:t>
                            </w:r>
                            <w:r>
                              <w:rPr>
                                <w:b/>
                              </w:rPr>
                              <w:t>ŠTEVILOM</w:t>
                            </w:r>
                            <w:r>
                              <w:rPr>
                                <w:b/>
                                <w:spacing w:val="-2"/>
                              </w:rPr>
                              <w:t xml:space="preserve"> </w:t>
                            </w:r>
                            <w:r>
                              <w:rPr>
                                <w:b/>
                              </w:rPr>
                              <w:t>ENOT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00D56" id="Text Box 148" o:spid="_x0000_s1149" type="#_x0000_t202" style="position:absolute;margin-left:65.3pt;margin-top:14.1pt;width:465pt;height:15.3pt;z-index:-25165810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" filled="f" strokeweight=".48pt">
                <v:textbox inset="0,0,0,0">
                  <w:txbxContent>
                    <w:p w14:paraId="57FE501E" w14:textId="77777777" w:rsidR="009C7BE8" w:rsidRDefault="009C7BE8" w:rsidP="009C7BE8">
                      <w:pPr>
                        <w:tabs>
                          <w:tab w:val="left" w:pos="674"/>
                        </w:tabs>
                        <w:spacing w:before="20"/>
                        <w:ind w:left="107"/>
                        <w:rPr>
                          <w:b/>
                        </w:rPr>
                      </w:pPr>
                      <w:r>
                        <w:rPr>
                          <w:b/>
                        </w:rPr>
                        <w:t>5.</w:t>
                      </w:r>
                      <w:r>
                        <w:rPr>
                          <w:b/>
                        </w:rPr>
                        <w:tab/>
                        <w:t>VSEBINA,</w:t>
                      </w:r>
                      <w:r>
                        <w:rPr>
                          <w:b/>
                          <w:spacing w:val="-3"/>
                        </w:rPr>
                        <w:t xml:space="preserve"> </w:t>
                      </w:r>
                      <w:r>
                        <w:rPr>
                          <w:b/>
                        </w:rPr>
                        <w:t>IZRAŽENA</w:t>
                      </w:r>
                      <w:r>
                        <w:rPr>
                          <w:b/>
                          <w:spacing w:val="-3"/>
                        </w:rPr>
                        <w:t xml:space="preserve"> </w:t>
                      </w:r>
                      <w:r>
                        <w:rPr>
                          <w:b/>
                        </w:rPr>
                        <w:t>Z</w:t>
                      </w:r>
                      <w:r>
                        <w:rPr>
                          <w:b/>
                          <w:spacing w:val="-3"/>
                        </w:rPr>
                        <w:t xml:space="preserve"> </w:t>
                      </w:r>
                      <w:r>
                        <w:rPr>
                          <w:b/>
                        </w:rPr>
                        <w:t>MASO,</w:t>
                      </w:r>
                      <w:r>
                        <w:rPr>
                          <w:b/>
                          <w:spacing w:val="-2"/>
                        </w:rPr>
                        <w:t xml:space="preserve"> </w:t>
                      </w:r>
                      <w:r>
                        <w:rPr>
                          <w:b/>
                        </w:rPr>
                        <w:t>PROSTORNINO</w:t>
                      </w:r>
                      <w:r>
                        <w:rPr>
                          <w:b/>
                          <w:spacing w:val="-2"/>
                        </w:rPr>
                        <w:t xml:space="preserve"> </w:t>
                      </w:r>
                      <w:r>
                        <w:rPr>
                          <w:b/>
                        </w:rPr>
                        <w:t>ALI</w:t>
                      </w:r>
                      <w:r>
                        <w:rPr>
                          <w:b/>
                          <w:spacing w:val="-2"/>
                        </w:rPr>
                        <w:t xml:space="preserve"> </w:t>
                      </w:r>
                      <w:r>
                        <w:rPr>
                          <w:b/>
                        </w:rPr>
                        <w:t>ŠTEVILOM</w:t>
                      </w:r>
                      <w:r>
                        <w:rPr>
                          <w:b/>
                          <w:spacing w:val="-2"/>
                        </w:rPr>
                        <w:t xml:space="preserve"> </w:t>
                      </w:r>
                      <w:r>
                        <w:rPr>
                          <w:b/>
                        </w:rPr>
                        <w:t>ENOT</w:t>
                      </w:r>
                    </w:p>
                  </w:txbxContent>
                </v:textbox>
                <w10:wrap type="topAndBottom" anchorx="page"/>
              </v:shape>
            </w:pict>
          </mc:Fallback>
        </mc:AlternateContent>
      </w:r>
    </w:p>
    <w:p w14:paraId="50B18F7E" w14:textId="77777777" w:rsidR="009C7BE8" w:rsidRPr="00C30BEA" w:rsidRDefault="009C7BE8" w:rsidP="00C30BEA">
      <w:pPr>
        <w:autoSpaceDE w:val="0"/>
        <w:autoSpaceDN w:val="0"/>
        <w:spacing w:before="3" w:after="0" w:line="240" w:lineRule="auto"/>
        <w:ind w:right="-1"/>
        <w:rPr>
          <w:rFonts w:ascii="Times New Roman" w:eastAsia="Times New Roman" w:hAnsi="Times New Roman" w:cs="Times New Roman"/>
          <w:lang w:val="en-US"/>
        </w:rPr>
      </w:pPr>
    </w:p>
    <w:p w14:paraId="46DAA519" w14:textId="77777777" w:rsidR="009C7BE8" w:rsidRPr="00C30BEA" w:rsidRDefault="009C7BE8" w:rsidP="00C30BEA">
      <w:pPr>
        <w:autoSpaceDE w:val="0"/>
        <w:autoSpaceDN w:val="0"/>
        <w:spacing w:before="92" w:after="0" w:line="240" w:lineRule="auto"/>
        <w:ind w:left="218" w:right="-1"/>
        <w:rPr>
          <w:rFonts w:ascii="Times New Roman" w:eastAsia="Times New Roman" w:hAnsi="Times New Roman" w:cs="Times New Roman"/>
          <w:lang w:val="en-US"/>
        </w:rPr>
      </w:pPr>
      <w:r w:rsidRPr="00C30BEA">
        <w:rPr>
          <w:rFonts w:ascii="Times New Roman" w:eastAsia="Times New Roman" w:hAnsi="Times New Roman" w:cs="Times New Roman"/>
          <w:lang w:val="en-US"/>
        </w:rPr>
        <w:t>izvlečni volumen 0,09</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ml</w:t>
      </w:r>
    </w:p>
    <w:p w14:paraId="4CFC7F22"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0DA60708" w14:textId="77777777" w:rsidR="009C7BE8" w:rsidRPr="00C30BEA" w:rsidRDefault="009C7BE8" w:rsidP="00C30BEA">
      <w:pPr>
        <w:autoSpaceDE w:val="0"/>
        <w:autoSpaceDN w:val="0"/>
        <w:spacing w:before="7"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mc:AlternateContent>
          <mc:Choice Requires="wps">
            <w:drawing>
              <wp:anchor distT="0" distB="0" distL="0" distR="0" simplePos="0" relativeHeight="251658378" behindDoc="1" locked="0" layoutInCell="1" allowOverlap="1" wp14:anchorId="207820F1" wp14:editId="3B948A34">
                <wp:simplePos x="0" y="0"/>
                <wp:positionH relativeFrom="page">
                  <wp:posOffset>829310</wp:posOffset>
                </wp:positionH>
                <wp:positionV relativeFrom="paragraph">
                  <wp:posOffset>178435</wp:posOffset>
                </wp:positionV>
                <wp:extent cx="5905500" cy="193675"/>
                <wp:effectExtent l="10160" t="8890" r="8890" b="6985"/>
                <wp:wrapTopAndBottom/>
                <wp:docPr id="61330087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54722D" w14:textId="77777777" w:rsidR="009C7BE8" w:rsidRDefault="009C7BE8" w:rsidP="009C7BE8">
                            <w:pPr>
                              <w:tabs>
                                <w:tab w:val="left" w:pos="674"/>
                              </w:tabs>
                              <w:spacing w:before="20"/>
                              <w:ind w:left="107"/>
                              <w:rPr>
                                <w:b/>
                              </w:rPr>
                            </w:pPr>
                            <w:r>
                              <w:rPr>
                                <w:b/>
                              </w:rPr>
                              <w:t>6.</w:t>
                            </w:r>
                            <w:r>
                              <w:rPr>
                                <w:b/>
                              </w:rPr>
                              <w:tab/>
                              <w:t>DRUGI</w:t>
                            </w:r>
                            <w:r>
                              <w:rPr>
                                <w:b/>
                                <w:spacing w:val="-2"/>
                              </w:rPr>
                              <w:t xml:space="preserve"> </w:t>
                            </w:r>
                            <w:r>
                              <w:rPr>
                                <w:b/>
                              </w:rPr>
                              <w:t>PODATKI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820F1" id="Text Box 147" o:spid="_x0000_s1150" type="#_x0000_t202" style="position:absolute;margin-left:65.3pt;margin-top:14.05pt;width:465pt;height:15.25pt;z-index:-25165810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0yDQIAAPsDAAAOAAAAZHJzL2Uyb0RvYy54bWysU1Fv0zAQfkfiP1h+p0mLWt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" filled="f" strokeweight=".48pt">
                <v:textbox inset="0,0,0,0">
                  <w:txbxContent>
                    <w:p w14:paraId="5254722D" w14:textId="77777777" w:rsidR="009C7BE8" w:rsidRDefault="009C7BE8" w:rsidP="009C7BE8">
                      <w:pPr>
                        <w:tabs>
                          <w:tab w:val="left" w:pos="674"/>
                        </w:tabs>
                        <w:spacing w:before="20"/>
                        <w:ind w:left="107"/>
                        <w:rPr>
                          <w:b/>
                        </w:rPr>
                      </w:pPr>
                      <w:r>
                        <w:rPr>
                          <w:b/>
                        </w:rPr>
                        <w:t>6.</w:t>
                      </w:r>
                      <w:r>
                        <w:rPr>
                          <w:b/>
                        </w:rPr>
                        <w:tab/>
                        <w:t>DRUGI</w:t>
                      </w:r>
                      <w:r>
                        <w:rPr>
                          <w:b/>
                          <w:spacing w:val="-2"/>
                        </w:rPr>
                        <w:t xml:space="preserve"> </w:t>
                      </w:r>
                      <w:r>
                        <w:rPr>
                          <w:b/>
                        </w:rPr>
                        <w:t>PODATKI</w:t>
                      </w:r>
                    </w:p>
                  </w:txbxContent>
                </v:textbox>
                <w10:wrap type="topAndBottom" anchorx="page"/>
              </v:shape>
            </w:pict>
          </mc:Fallback>
        </mc:AlternateContent>
      </w:r>
    </w:p>
    <w:p w14:paraId="356882EB" w14:textId="77777777" w:rsidR="009C7BE8" w:rsidRPr="00C30BEA" w:rsidRDefault="009C7BE8" w:rsidP="00C30BEA">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hAnsi="Times New Roman" w:cs="Times New Roman"/>
          <w:b/>
        </w:rPr>
      </w:pPr>
      <w:r w:rsidRPr="00C30BEA">
        <w:rPr>
          <w:rFonts w:ascii="Times New Roman" w:hAnsi="Times New Roman" w:cs="Times New Roman"/>
          <w:b/>
        </w:rPr>
        <w:br w:type="page"/>
      </w:r>
    </w:p>
    <w:p w14:paraId="48DE17F8" w14:textId="77777777" w:rsidR="00864734" w:rsidRPr="00C30BEA" w:rsidRDefault="00864734" w:rsidP="00C30BEA">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hAnsi="Times New Roman" w:cs="Times New Roman"/>
          <w:b/>
        </w:rPr>
        <w:sectPr w:rsidR="00864734" w:rsidRPr="00C30BEA" w:rsidSect="00C30BEA">
          <w:footerReference w:type="even" r:id="rId71"/>
          <w:footerReference w:type="default" r:id="rId72"/>
          <w:footerReference w:type="first" r:id="rId73"/>
          <w:pgSz w:w="11907" w:h="16840" w:code="9"/>
          <w:pgMar w:top="1134" w:right="1418" w:bottom="1134" w:left="1418" w:header="737" w:footer="737" w:gutter="0"/>
          <w:cols w:space="720"/>
          <w:docGrid w:linePitch="299"/>
        </w:sectPr>
      </w:pPr>
    </w:p>
    <w:p w14:paraId="6B126BB5" w14:textId="791E95FD" w:rsidR="00595180"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hAnsi="Times New Roman" w:cs="Times New Roman"/>
          <w:b/>
          <w:bCs/>
        </w:rPr>
      </w:pPr>
      <w:r w:rsidRPr="00C30BEA">
        <w:rPr>
          <w:rFonts w:ascii="Times New Roman" w:hAnsi="Times New Roman" w:cs="Times New Roman"/>
          <w:b/>
        </w:rPr>
        <w:lastRenderedPageBreak/>
        <w:t xml:space="preserve">PODATKI NA ZUNANJI OVOJNINI </w:t>
      </w:r>
      <w:r w:rsidR="00F536CC" w:rsidRPr="00C30BEA">
        <w:rPr>
          <w:rFonts w:ascii="Times New Roman" w:hAnsi="Times New Roman" w:cs="Times New Roman"/>
          <w:b/>
          <w:bCs/>
        </w:rPr>
        <w:t>ŠKATLA</w:t>
      </w:r>
    </w:p>
    <w:p w14:paraId="6286F255" w14:textId="77777777" w:rsidR="00F26C9A" w:rsidRPr="00C30BEA" w:rsidRDefault="00F26C9A" w:rsidP="00C30BEA">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eastAsia="Times New Roman" w:hAnsi="Times New Roman" w:cs="Times New Roman"/>
        </w:rPr>
      </w:pPr>
    </w:p>
    <w:p w14:paraId="4B06B78A" w14:textId="4CAD49A6" w:rsidR="41860489" w:rsidRPr="00C30BEA" w:rsidRDefault="41860489" w:rsidP="00C30BEA">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hAnsi="Times New Roman" w:cs="Times New Roman"/>
          <w:b/>
          <w:bCs/>
        </w:rPr>
      </w:pPr>
      <w:r w:rsidRPr="00C30BEA">
        <w:rPr>
          <w:rFonts w:ascii="Times New Roman" w:hAnsi="Times New Roman" w:cs="Times New Roman"/>
          <w:b/>
          <w:bCs/>
        </w:rPr>
        <w:t>Viala</w:t>
      </w:r>
    </w:p>
    <w:p w14:paraId="3CBAE568"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30E74F43"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34D89D06" w14:textId="6278FF8B"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1.</w:t>
      </w:r>
      <w:r w:rsidRPr="00C30BEA">
        <w:rPr>
          <w:rFonts w:ascii="Times New Roman" w:hAnsi="Times New Roman" w:cs="Times New Roman"/>
          <w:b/>
        </w:rPr>
        <w:tab/>
        <w:t>IME ZDRAVILA</w:t>
      </w:r>
    </w:p>
    <w:p w14:paraId="750CC74B"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06467977" w14:textId="7CB57953"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Yesafili 40 mg/ml raztopina za injiciranje v viali</w:t>
      </w:r>
    </w:p>
    <w:p w14:paraId="58AE8F63"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3BBFBBE8" w14:textId="77777777"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aflibercept</w:t>
      </w:r>
    </w:p>
    <w:p w14:paraId="45987F2F"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60C34D8C"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3F82EF7E" w14:textId="77777777"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2.</w:t>
      </w:r>
      <w:r w:rsidRPr="00C30BEA">
        <w:rPr>
          <w:rFonts w:ascii="Times New Roman" w:hAnsi="Times New Roman" w:cs="Times New Roman"/>
          <w:b/>
        </w:rPr>
        <w:tab/>
        <w:t>NAVEDBA ENE ALI VEČ UČINKOVIN</w:t>
      </w:r>
    </w:p>
    <w:p w14:paraId="1D2A8360"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02FEC21C" w14:textId="5CE05BAD"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Ena viala vsebuje 4 mg aflibercepta v 0,1 ml raztopine (40 mg/ml).</w:t>
      </w:r>
    </w:p>
    <w:p w14:paraId="0269638C"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0755CD87" w14:textId="0C3E02E7" w:rsidR="00595180" w:rsidRPr="00C30BEA" w:rsidRDefault="00595180" w:rsidP="00C30BEA">
      <w:pPr>
        <w:widowControl/>
        <w:spacing w:after="0" w:line="240" w:lineRule="auto"/>
        <w:ind w:right="-1"/>
        <w:rPr>
          <w:rFonts w:ascii="Times New Roman" w:eastAsia="Times New Roman" w:hAnsi="Times New Roman" w:cs="Times New Roman"/>
        </w:rPr>
      </w:pPr>
    </w:p>
    <w:p w14:paraId="01BA5EAE" w14:textId="77777777"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3.</w:t>
      </w:r>
      <w:r w:rsidRPr="00C30BEA">
        <w:rPr>
          <w:rFonts w:ascii="Times New Roman" w:hAnsi="Times New Roman" w:cs="Times New Roman"/>
          <w:b/>
        </w:rPr>
        <w:tab/>
        <w:t>SEZNAM POMOŽNIH SNOVI</w:t>
      </w:r>
    </w:p>
    <w:p w14:paraId="65CEFA3F"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50633634" w14:textId="12DF118A"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Histidin, histidin</w:t>
      </w:r>
      <w:r w:rsidR="72483D94" w:rsidRPr="00C30BEA">
        <w:rPr>
          <w:rFonts w:ascii="Times New Roman" w:hAnsi="Times New Roman" w:cs="Times New Roman"/>
        </w:rPr>
        <w:t>ijev</w:t>
      </w:r>
      <w:r w:rsidRPr="00C30BEA">
        <w:rPr>
          <w:rFonts w:ascii="Times New Roman" w:hAnsi="Times New Roman" w:cs="Times New Roman"/>
        </w:rPr>
        <w:t xml:space="preserve"> klorid monohidrat, polisorbat 20 (E 432), trehaloza dihidrat, voda za injekcije.</w:t>
      </w:r>
    </w:p>
    <w:p w14:paraId="09234847"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5BA79C9B"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482FD042" w14:textId="77777777"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4.</w:t>
      </w:r>
      <w:r w:rsidRPr="00C30BEA">
        <w:rPr>
          <w:rFonts w:ascii="Times New Roman" w:hAnsi="Times New Roman" w:cs="Times New Roman"/>
          <w:b/>
        </w:rPr>
        <w:tab/>
        <w:t>FARMACEVTSKA OBLIKA IN VSEBINA</w:t>
      </w:r>
    </w:p>
    <w:p w14:paraId="6D5547AB"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7BAB6733" w14:textId="15F5A816" w:rsidR="00595180" w:rsidRPr="00C30BEA" w:rsidRDefault="00572E7B" w:rsidP="00C30BEA">
      <w:pPr>
        <w:widowControl/>
        <w:spacing w:after="0" w:line="240" w:lineRule="auto"/>
        <w:ind w:right="-1"/>
        <w:rPr>
          <w:rFonts w:ascii="Times New Roman" w:eastAsia="Times New Roman" w:hAnsi="Times New Roman" w:cs="Times New Roman"/>
          <w:highlight w:val="lightGray"/>
        </w:rPr>
      </w:pPr>
      <w:r w:rsidRPr="00C30BEA">
        <w:rPr>
          <w:rFonts w:ascii="Times New Roman" w:hAnsi="Times New Roman" w:cs="Times New Roman"/>
          <w:highlight w:val="lightGray"/>
        </w:rPr>
        <w:t>raztopina za injiciranje</w:t>
      </w:r>
    </w:p>
    <w:p w14:paraId="79A307EF" w14:textId="77777777" w:rsidR="00595180" w:rsidRPr="00C30BEA" w:rsidRDefault="00595180" w:rsidP="00C30BEA">
      <w:pPr>
        <w:widowControl/>
        <w:spacing w:after="0" w:line="240" w:lineRule="auto"/>
        <w:ind w:right="-1"/>
        <w:rPr>
          <w:rFonts w:ascii="Times New Roman" w:eastAsia="Times New Roman" w:hAnsi="Times New Roman" w:cs="Times New Roman"/>
          <w:highlight w:val="lightGray"/>
        </w:rPr>
      </w:pPr>
    </w:p>
    <w:p w14:paraId="7E745820" w14:textId="0383211B"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highlight w:val="lightGray"/>
        </w:rPr>
        <w:t>Ena viala vsebuje 4 mg aflibercepta v 0,1 ml raztopine (40 mg/ml).</w:t>
      </w:r>
    </w:p>
    <w:p w14:paraId="2A734FD0" w14:textId="01EF7E28" w:rsidR="00B52499" w:rsidRPr="00C30BEA" w:rsidRDefault="001D4A84" w:rsidP="00C30BEA">
      <w:pPr>
        <w:widowControl/>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4 mg/0,1 ml</w:t>
      </w:r>
    </w:p>
    <w:p w14:paraId="68AAF0F0" w14:textId="77777777" w:rsidR="001D4A84" w:rsidRPr="00C30BEA" w:rsidRDefault="001D4A84" w:rsidP="00C30BEA">
      <w:pPr>
        <w:widowControl/>
        <w:spacing w:after="0" w:line="240" w:lineRule="auto"/>
        <w:ind w:right="-1"/>
        <w:rPr>
          <w:rFonts w:ascii="Times New Roman" w:eastAsia="Times New Roman" w:hAnsi="Times New Roman" w:cs="Times New Roman"/>
        </w:rPr>
      </w:pPr>
    </w:p>
    <w:p w14:paraId="6D105700" w14:textId="1BABB3A1"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1 filtrirna igla 18 G</w:t>
      </w:r>
      <w:r w:rsidR="001134CF" w:rsidRPr="00C30BEA">
        <w:rPr>
          <w:rFonts w:ascii="Times New Roman" w:hAnsi="Times New Roman" w:cs="Times New Roman"/>
        </w:rPr>
        <w:t> × 38,1 mm</w:t>
      </w:r>
    </w:p>
    <w:p w14:paraId="6F1D0E50" w14:textId="42863543" w:rsidR="00840FD5" w:rsidRPr="00C30BEA" w:rsidRDefault="00572E7B" w:rsidP="00C30BEA">
      <w:pPr>
        <w:widowControl/>
        <w:spacing w:after="0" w:line="240" w:lineRule="auto"/>
        <w:ind w:right="-1"/>
        <w:rPr>
          <w:rFonts w:ascii="Times New Roman" w:eastAsia="Times New Roman" w:hAnsi="Times New Roman" w:cs="Times New Roman"/>
          <w:highlight w:val="lightGray"/>
        </w:rPr>
      </w:pPr>
      <w:r w:rsidRPr="00C30BEA">
        <w:rPr>
          <w:rFonts w:ascii="Times New Roman" w:hAnsi="Times New Roman" w:cs="Times New Roman"/>
          <w:highlight w:val="lightGray"/>
        </w:rPr>
        <w:t>1 filtrirna igla 18 G</w:t>
      </w:r>
      <w:r w:rsidR="001134CF" w:rsidRPr="00C30BEA">
        <w:rPr>
          <w:rFonts w:ascii="Times New Roman" w:hAnsi="Times New Roman" w:cs="Times New Roman"/>
          <w:highlight w:val="lightGray"/>
        </w:rPr>
        <w:t> × 38,1 mm</w:t>
      </w:r>
      <w:r w:rsidRPr="00C30BEA">
        <w:rPr>
          <w:rFonts w:ascii="Times New Roman" w:hAnsi="Times New Roman" w:cs="Times New Roman"/>
          <w:highlight w:val="lightGray"/>
        </w:rPr>
        <w:t xml:space="preserve"> </w:t>
      </w:r>
    </w:p>
    <w:p w14:paraId="09BB700E" w14:textId="5899B29E" w:rsidR="00840FD5" w:rsidRPr="00C30BEA" w:rsidRDefault="00572E7B" w:rsidP="00C30BEA">
      <w:pPr>
        <w:widowControl/>
        <w:spacing w:after="0" w:line="240" w:lineRule="auto"/>
        <w:ind w:right="-1"/>
        <w:rPr>
          <w:rFonts w:ascii="Times New Roman" w:eastAsia="Times New Roman" w:hAnsi="Times New Roman" w:cs="Times New Roman"/>
          <w:highlight w:val="lightGray"/>
        </w:rPr>
      </w:pPr>
      <w:r w:rsidRPr="00C30BEA">
        <w:rPr>
          <w:rFonts w:ascii="Times New Roman" w:hAnsi="Times New Roman" w:cs="Times New Roman"/>
          <w:highlight w:val="lightGray"/>
        </w:rPr>
        <w:t>1 brizga Luer Lock 1 ml</w:t>
      </w:r>
    </w:p>
    <w:p w14:paraId="27398456" w14:textId="0C8E55B4" w:rsidR="00840FD5"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highlight w:val="lightGray"/>
        </w:rPr>
        <w:t>1 injekcijska igla 30 G </w:t>
      </w:r>
      <w:r w:rsidR="001D4A84" w:rsidRPr="00C30BEA">
        <w:rPr>
          <w:rFonts w:ascii="Times New Roman" w:hAnsi="Times New Roman" w:cs="Times New Roman"/>
          <w:highlight w:val="lightGray"/>
        </w:rPr>
        <w:t>×</w:t>
      </w:r>
      <w:r w:rsidRPr="00C30BEA">
        <w:rPr>
          <w:rFonts w:ascii="Times New Roman" w:hAnsi="Times New Roman" w:cs="Times New Roman"/>
          <w:highlight w:val="lightGray"/>
        </w:rPr>
        <w:t> 12,7 mm</w:t>
      </w:r>
    </w:p>
    <w:p w14:paraId="2E211982" w14:textId="77777777" w:rsidR="00840FD5" w:rsidRPr="00C30BEA" w:rsidRDefault="00840FD5" w:rsidP="00C30BEA">
      <w:pPr>
        <w:widowControl/>
        <w:spacing w:after="0" w:line="240" w:lineRule="auto"/>
        <w:ind w:right="-1"/>
        <w:rPr>
          <w:rFonts w:ascii="Times New Roman" w:eastAsia="Times New Roman" w:hAnsi="Times New Roman" w:cs="Times New Roman"/>
        </w:rPr>
      </w:pPr>
    </w:p>
    <w:p w14:paraId="73A13C77" w14:textId="3C86EB4C" w:rsidR="00595180" w:rsidRPr="00C30BEA" w:rsidRDefault="00572E7B" w:rsidP="00C30BEA">
      <w:pPr>
        <w:widowControl/>
        <w:spacing w:after="0" w:line="240" w:lineRule="auto"/>
        <w:ind w:right="-1"/>
        <w:rPr>
          <w:rFonts w:ascii="Times New Roman" w:eastAsia="Times New Roman" w:hAnsi="Times New Roman" w:cs="Times New Roman"/>
          <w:b/>
          <w:bCs/>
        </w:rPr>
      </w:pPr>
      <w:r w:rsidRPr="00C30BEA">
        <w:rPr>
          <w:rFonts w:ascii="Times New Roman" w:hAnsi="Times New Roman" w:cs="Times New Roman"/>
          <w:b/>
          <w:bCs/>
        </w:rPr>
        <w:t>Za 1 enkratni odmerek 2 mg/0,05 ml.</w:t>
      </w:r>
    </w:p>
    <w:p w14:paraId="0B999BAB"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4F4C2630" w14:textId="2F36B3EB" w:rsidR="00595180" w:rsidRPr="00C30BEA" w:rsidRDefault="00595180" w:rsidP="00C30BEA">
      <w:pPr>
        <w:widowControl/>
        <w:spacing w:after="0" w:line="240" w:lineRule="auto"/>
        <w:ind w:right="-1"/>
        <w:rPr>
          <w:rFonts w:ascii="Times New Roman" w:eastAsia="Times New Roman" w:hAnsi="Times New Roman" w:cs="Times New Roman"/>
        </w:rPr>
      </w:pPr>
    </w:p>
    <w:p w14:paraId="3761CEF0" w14:textId="72B960FD"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5.</w:t>
      </w:r>
      <w:r w:rsidRPr="00C30BEA">
        <w:rPr>
          <w:rFonts w:ascii="Times New Roman" w:hAnsi="Times New Roman" w:cs="Times New Roman"/>
          <w:b/>
        </w:rPr>
        <w:tab/>
        <w:t>POSTOPEK IN POT UPORABE ZDRAVILA</w:t>
      </w:r>
    </w:p>
    <w:p w14:paraId="3E4C9C50"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1C157BB6" w14:textId="77777777"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intravitrealna uporaba</w:t>
      </w:r>
    </w:p>
    <w:p w14:paraId="7F37B600" w14:textId="77777777" w:rsidR="00595180" w:rsidRPr="00C30BEA" w:rsidRDefault="00572E7B" w:rsidP="00C30BEA">
      <w:pPr>
        <w:widowControl/>
        <w:spacing w:after="0" w:line="240" w:lineRule="auto"/>
        <w:ind w:right="-1"/>
        <w:rPr>
          <w:rFonts w:ascii="Times New Roman" w:eastAsia="Times New Roman" w:hAnsi="Times New Roman" w:cs="Times New Roman"/>
          <w:b/>
          <w:bCs/>
        </w:rPr>
      </w:pPr>
      <w:r w:rsidRPr="00C30BEA">
        <w:rPr>
          <w:rFonts w:ascii="Times New Roman" w:hAnsi="Times New Roman" w:cs="Times New Roman"/>
          <w:b/>
          <w:bCs/>
        </w:rPr>
        <w:t>Samo za enkratno uporabo.</w:t>
      </w:r>
    </w:p>
    <w:p w14:paraId="174E29BE" w14:textId="77777777"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Pred uporabo preberite priloženo navodilo!</w:t>
      </w:r>
    </w:p>
    <w:p w14:paraId="2CA42EB9" w14:textId="77777777"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Presežni volumen je treba odstraniti pred injiciranjem.</w:t>
      </w:r>
    </w:p>
    <w:p w14:paraId="31A13ABC"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55CFC22E"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1E59321C" w14:textId="77777777"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6.</w:t>
      </w:r>
      <w:r w:rsidRPr="00C30BEA">
        <w:rPr>
          <w:rFonts w:ascii="Times New Roman" w:hAnsi="Times New Roman" w:cs="Times New Roman"/>
          <w:b/>
        </w:rPr>
        <w:tab/>
        <w:t>POSEBNO OPOZORILO O SHRANJEVANJU ZDRAVILA ZUNAJ DOSEGA IN POGLEDA OTROK</w:t>
      </w:r>
    </w:p>
    <w:p w14:paraId="5EE41604"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6F2D79FB" w14:textId="4BAF18FD"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Zdravilo shranjujte nedosegljivo otrokom!</w:t>
      </w:r>
    </w:p>
    <w:p w14:paraId="3EAD8CEB"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5C574C38" w14:textId="175E893D" w:rsidR="003F63CA" w:rsidRPr="00C30BEA" w:rsidRDefault="003F63CA" w:rsidP="00C30BEA">
      <w:pPr>
        <w:widowControl/>
        <w:spacing w:after="0" w:line="240" w:lineRule="auto"/>
        <w:ind w:right="-1"/>
        <w:rPr>
          <w:rFonts w:ascii="Times New Roman" w:eastAsia="Times New Roman" w:hAnsi="Times New Roman" w:cs="Times New Roman"/>
        </w:rPr>
      </w:pPr>
    </w:p>
    <w:p w14:paraId="61516483" w14:textId="1772F2B1"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b/>
          <w:bCs/>
        </w:rPr>
      </w:pPr>
      <w:r w:rsidRPr="00C30BEA">
        <w:rPr>
          <w:rFonts w:ascii="Times New Roman" w:hAnsi="Times New Roman" w:cs="Times New Roman"/>
          <w:b/>
        </w:rPr>
        <w:t>7.</w:t>
      </w:r>
      <w:r w:rsidRPr="00C30BEA">
        <w:rPr>
          <w:rFonts w:ascii="Times New Roman" w:hAnsi="Times New Roman" w:cs="Times New Roman"/>
          <w:b/>
        </w:rPr>
        <w:tab/>
        <w:t>DRUGA POSEBNA OPOZORILA, ČE SO POTREBNA</w:t>
      </w:r>
    </w:p>
    <w:p w14:paraId="77E32EF3" w14:textId="77777777" w:rsidR="003F63CA" w:rsidRPr="00C30BEA" w:rsidRDefault="003F63CA" w:rsidP="00C30BEA">
      <w:pPr>
        <w:widowControl/>
        <w:spacing w:after="0" w:line="240" w:lineRule="auto"/>
        <w:ind w:right="-1"/>
        <w:rPr>
          <w:rFonts w:ascii="Times New Roman" w:eastAsia="Times New Roman" w:hAnsi="Times New Roman" w:cs="Times New Roman"/>
        </w:rPr>
      </w:pPr>
    </w:p>
    <w:p w14:paraId="7C7A7391" w14:textId="77777777" w:rsidR="003F63CA" w:rsidRPr="00C30BEA" w:rsidRDefault="003F63CA" w:rsidP="00C30BEA">
      <w:pPr>
        <w:widowControl/>
        <w:spacing w:after="0" w:line="240" w:lineRule="auto"/>
        <w:ind w:right="-1"/>
        <w:rPr>
          <w:rFonts w:ascii="Times New Roman" w:eastAsia="Times New Roman" w:hAnsi="Times New Roman" w:cs="Times New Roman"/>
        </w:rPr>
      </w:pPr>
    </w:p>
    <w:p w14:paraId="65EFC939" w14:textId="56F059BA" w:rsidR="00595180" w:rsidRPr="00C30BEA" w:rsidRDefault="00572E7B" w:rsidP="00C30BEA">
      <w:pPr>
        <w:keepNext/>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lastRenderedPageBreak/>
        <w:t>8.</w:t>
      </w:r>
      <w:r w:rsidRPr="00C30BEA">
        <w:rPr>
          <w:rFonts w:ascii="Times New Roman" w:hAnsi="Times New Roman" w:cs="Times New Roman"/>
          <w:b/>
        </w:rPr>
        <w:tab/>
        <w:t>DATUM IZTEKA ROKA UPORABNOSTI ZDRAVILA</w:t>
      </w:r>
    </w:p>
    <w:p w14:paraId="3B077E74" w14:textId="77777777" w:rsidR="00595180" w:rsidRPr="00C30BEA" w:rsidRDefault="00595180" w:rsidP="00C30BEA">
      <w:pPr>
        <w:keepNext/>
        <w:widowControl/>
        <w:spacing w:after="0" w:line="240" w:lineRule="auto"/>
        <w:ind w:right="-1"/>
        <w:rPr>
          <w:rFonts w:ascii="Times New Roman" w:eastAsia="Times New Roman" w:hAnsi="Times New Roman" w:cs="Times New Roman"/>
        </w:rPr>
      </w:pPr>
    </w:p>
    <w:p w14:paraId="298AED73" w14:textId="77777777"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EXP</w:t>
      </w:r>
    </w:p>
    <w:p w14:paraId="51C42F4A"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1DA385F2" w14:textId="61CCC6C3" w:rsidR="00595180" w:rsidRPr="00C30BEA" w:rsidRDefault="00595180" w:rsidP="00C30BEA">
      <w:pPr>
        <w:widowControl/>
        <w:spacing w:after="0" w:line="240" w:lineRule="auto"/>
        <w:ind w:right="-1"/>
        <w:rPr>
          <w:rFonts w:ascii="Times New Roman" w:eastAsia="Times New Roman" w:hAnsi="Times New Roman" w:cs="Times New Roman"/>
        </w:rPr>
      </w:pPr>
    </w:p>
    <w:p w14:paraId="255666AA" w14:textId="4BD1D7F5"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9.</w:t>
      </w:r>
      <w:r w:rsidRPr="00C30BEA">
        <w:rPr>
          <w:rFonts w:ascii="Times New Roman" w:hAnsi="Times New Roman" w:cs="Times New Roman"/>
          <w:b/>
        </w:rPr>
        <w:tab/>
        <w:t>POSEBNA NAVODILA ZA SHRANJEVANJE</w:t>
      </w:r>
    </w:p>
    <w:p w14:paraId="7EAD41C0"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57C05337" w14:textId="42E812F0"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b/>
          <w:bCs/>
        </w:rPr>
        <w:t>Shranjujte v hladilniku. Ne zamrzujte</w:t>
      </w:r>
      <w:r w:rsidRPr="00C30BEA">
        <w:rPr>
          <w:rFonts w:ascii="Times New Roman" w:hAnsi="Times New Roman" w:cs="Times New Roman"/>
        </w:rPr>
        <w:t>.</w:t>
      </w:r>
    </w:p>
    <w:p w14:paraId="0845578D" w14:textId="77777777"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Shranjujte v originalni ovojnini za zagotovitev zaščite pred svetlobo.</w:t>
      </w:r>
    </w:p>
    <w:p w14:paraId="673C6548" w14:textId="3967E332"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Neodprto vialo se lahko shranjuje zunaj hladilnika pri temperaturi do 25 °C do 24 ur.</w:t>
      </w:r>
    </w:p>
    <w:p w14:paraId="67EA3E9E" w14:textId="73D86C95" w:rsidR="003B0906" w:rsidRPr="00C30BEA" w:rsidRDefault="003B0906" w:rsidP="00C30BEA">
      <w:pPr>
        <w:widowControl/>
        <w:spacing w:after="0" w:line="240" w:lineRule="auto"/>
        <w:ind w:right="-1"/>
        <w:rPr>
          <w:rFonts w:ascii="Times New Roman" w:eastAsia="Times New Roman" w:hAnsi="Times New Roman" w:cs="Times New Roman"/>
        </w:rPr>
      </w:pPr>
    </w:p>
    <w:p w14:paraId="130669AE" w14:textId="20C3AF25" w:rsidR="00595180" w:rsidRPr="00C30BEA" w:rsidRDefault="00595180" w:rsidP="00C30BEA">
      <w:pPr>
        <w:widowControl/>
        <w:spacing w:after="0" w:line="240" w:lineRule="auto"/>
        <w:ind w:right="-1"/>
        <w:rPr>
          <w:rFonts w:ascii="Times New Roman" w:eastAsia="Times New Roman" w:hAnsi="Times New Roman" w:cs="Times New Roman"/>
        </w:rPr>
      </w:pPr>
    </w:p>
    <w:p w14:paraId="7810E89D" w14:textId="4B2D59A8"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10.</w:t>
      </w:r>
      <w:r w:rsidRPr="00C30BEA">
        <w:rPr>
          <w:rFonts w:ascii="Times New Roman" w:hAnsi="Times New Roman" w:cs="Times New Roman"/>
          <w:b/>
        </w:rPr>
        <w:tab/>
        <w:t>POSEBNI VARNOSTNI UKREPI ZA ODSTRANJEVANJE NEUPORABLJENIH ZDRAVIL ALI IZ NJIH NASTALIH ODPADNIH SNOVI, KADAR SO POTREBNI</w:t>
      </w:r>
    </w:p>
    <w:p w14:paraId="3BB8B5EA"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617D5D98" w14:textId="0E22EAF2" w:rsidR="00595180" w:rsidRPr="00C30BEA" w:rsidRDefault="00595180" w:rsidP="00C30BEA">
      <w:pPr>
        <w:widowControl/>
        <w:spacing w:after="0" w:line="240" w:lineRule="auto"/>
        <w:ind w:right="-1"/>
        <w:rPr>
          <w:rFonts w:ascii="Times New Roman" w:eastAsia="Times New Roman" w:hAnsi="Times New Roman" w:cs="Times New Roman"/>
        </w:rPr>
      </w:pPr>
    </w:p>
    <w:p w14:paraId="217C7526" w14:textId="1E437A30"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11.</w:t>
      </w:r>
      <w:r w:rsidRPr="00C30BEA">
        <w:rPr>
          <w:rFonts w:ascii="Times New Roman" w:hAnsi="Times New Roman" w:cs="Times New Roman"/>
          <w:b/>
        </w:rPr>
        <w:tab/>
        <w:t>IME IN NASLOV IMETNIKA DOVOLJENJA ZA PROMET Z ZDRAVILOM</w:t>
      </w:r>
    </w:p>
    <w:p w14:paraId="3EA6FFFB"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5B8742DC" w14:textId="77777777" w:rsidR="00CD6E10" w:rsidRPr="001D0B2A" w:rsidRDefault="00CD6E10" w:rsidP="00C30BEA">
      <w:pPr>
        <w:spacing w:after="0" w:line="240" w:lineRule="auto"/>
        <w:ind w:right="-1"/>
        <w:rPr>
          <w:rFonts w:ascii="Times New Roman" w:eastAsia="Times New Roman" w:hAnsi="Times New Roman" w:cs="Times New Roman"/>
          <w:b/>
          <w:bCs/>
        </w:rPr>
      </w:pPr>
      <w:r w:rsidRPr="001D0B2A">
        <w:rPr>
          <w:rFonts w:ascii="Times New Roman" w:eastAsia="Times New Roman" w:hAnsi="Times New Roman" w:cs="Times New Roman"/>
          <w:b/>
          <w:bCs/>
        </w:rPr>
        <w:t>Biosimilar Collaborations Ireland Limited</w:t>
      </w:r>
    </w:p>
    <w:p w14:paraId="3F2944DB" w14:textId="6B4478D2" w:rsidR="00CD6E10" w:rsidRPr="00C30BEA" w:rsidRDefault="00CD6E10" w:rsidP="00C30BEA">
      <w:pPr>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Unit 35/36</w:t>
      </w:r>
      <w:r w:rsidR="00F26C9A">
        <w:rPr>
          <w:rFonts w:ascii="Times New Roman" w:eastAsia="Times New Roman" w:hAnsi="Times New Roman" w:cs="Times New Roman"/>
        </w:rPr>
        <w:t>,</w:t>
      </w:r>
      <w:r w:rsidRPr="00C30BEA">
        <w:rPr>
          <w:rFonts w:ascii="Times New Roman" w:eastAsia="Times New Roman" w:hAnsi="Times New Roman" w:cs="Times New Roman"/>
        </w:rPr>
        <w:t>Grange Parade,</w:t>
      </w:r>
    </w:p>
    <w:p w14:paraId="2D436432" w14:textId="77777777" w:rsidR="00CD6E10" w:rsidRPr="00C30BEA" w:rsidRDefault="00CD6E10" w:rsidP="00C30BEA">
      <w:pPr>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Baldoyle Industrial Estate,</w:t>
      </w:r>
    </w:p>
    <w:p w14:paraId="59DD3AF6" w14:textId="5DEABBE3" w:rsidR="00CD6E10" w:rsidRPr="00C30BEA" w:rsidRDefault="00CD6E10" w:rsidP="00C30BEA">
      <w:pPr>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Dublin 13</w:t>
      </w:r>
      <w:r w:rsidR="00F26C9A">
        <w:rPr>
          <w:rFonts w:ascii="Times New Roman" w:eastAsia="Times New Roman" w:hAnsi="Times New Roman" w:cs="Times New Roman"/>
        </w:rPr>
        <w:t>,</w:t>
      </w:r>
      <w:r w:rsidRPr="00C30BEA">
        <w:rPr>
          <w:rFonts w:ascii="Times New Roman" w:eastAsia="Times New Roman" w:hAnsi="Times New Roman" w:cs="Times New Roman"/>
        </w:rPr>
        <w:t>DUBLIN</w:t>
      </w:r>
    </w:p>
    <w:p w14:paraId="07AD1297" w14:textId="004945AC" w:rsidR="00CD6E10" w:rsidRPr="00C30BEA" w:rsidRDefault="00CD6E10" w:rsidP="00F26C9A">
      <w:pPr>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Irska</w:t>
      </w:r>
      <w:r w:rsidR="00F26C9A">
        <w:rPr>
          <w:rFonts w:ascii="Times New Roman" w:eastAsia="Times New Roman" w:hAnsi="Times New Roman" w:cs="Times New Roman"/>
        </w:rPr>
        <w:t>,</w:t>
      </w:r>
      <w:r w:rsidRPr="00C30BEA">
        <w:rPr>
          <w:rFonts w:ascii="Times New Roman" w:eastAsia="Times New Roman" w:hAnsi="Times New Roman" w:cs="Times New Roman"/>
        </w:rPr>
        <w:t>D13 R20R</w:t>
      </w:r>
    </w:p>
    <w:p w14:paraId="5F97317E" w14:textId="6A55240B" w:rsidR="00757069" w:rsidRPr="00C30BEA" w:rsidRDefault="00757069" w:rsidP="00C30BEA">
      <w:pPr>
        <w:widowControl/>
        <w:spacing w:after="0" w:line="240" w:lineRule="auto"/>
        <w:ind w:right="-1"/>
        <w:rPr>
          <w:rFonts w:ascii="Times New Roman" w:eastAsia="Times New Roman" w:hAnsi="Times New Roman" w:cs="Times New Roman"/>
        </w:rPr>
      </w:pPr>
    </w:p>
    <w:p w14:paraId="3CEFAA92" w14:textId="6C9C0AD8" w:rsidR="00595180" w:rsidRPr="00C30BEA" w:rsidRDefault="00595180" w:rsidP="00C30BEA">
      <w:pPr>
        <w:widowControl/>
        <w:spacing w:after="0" w:line="240" w:lineRule="auto"/>
        <w:ind w:right="-1"/>
        <w:rPr>
          <w:rFonts w:ascii="Times New Roman" w:eastAsia="Times New Roman" w:hAnsi="Times New Roman" w:cs="Times New Roman"/>
        </w:rPr>
      </w:pPr>
    </w:p>
    <w:p w14:paraId="3CB4D9CF" w14:textId="36B05BA1"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12.</w:t>
      </w:r>
      <w:r w:rsidRPr="00C30BEA">
        <w:rPr>
          <w:rFonts w:ascii="Times New Roman" w:hAnsi="Times New Roman" w:cs="Times New Roman"/>
          <w:b/>
        </w:rPr>
        <w:tab/>
      </w:r>
      <w:r w:rsidR="00220A64" w:rsidRPr="00C30BEA">
        <w:rPr>
          <w:rFonts w:ascii="Times New Roman" w:hAnsi="Times New Roman" w:cs="Times New Roman"/>
          <w:b/>
        </w:rPr>
        <w:t>ŠTEVILKA(E) DOVOLJENJA (DOVOLJENJ) ZA PROMET</w:t>
      </w:r>
    </w:p>
    <w:p w14:paraId="0114A641" w14:textId="1557E13A" w:rsidR="00595180" w:rsidRPr="00C30BEA" w:rsidRDefault="00595180" w:rsidP="00C30BEA">
      <w:pPr>
        <w:widowControl/>
        <w:spacing w:after="0" w:line="240" w:lineRule="auto"/>
        <w:ind w:right="-1"/>
        <w:rPr>
          <w:rFonts w:ascii="Times New Roman" w:eastAsia="Times New Roman" w:hAnsi="Times New Roman" w:cs="Times New Roman"/>
        </w:rPr>
      </w:pPr>
    </w:p>
    <w:p w14:paraId="7DF588E6" w14:textId="1951ACD9" w:rsidR="00A92F0B" w:rsidRPr="00C30BEA" w:rsidRDefault="001D4A84" w:rsidP="00C30BEA">
      <w:pPr>
        <w:widowControl/>
        <w:spacing w:after="0" w:line="240" w:lineRule="auto"/>
        <w:ind w:right="-1"/>
        <w:rPr>
          <w:rFonts w:ascii="Times New Roman" w:hAnsi="Times New Roman" w:cs="Times New Roman"/>
          <w:color w:val="000000"/>
        </w:rPr>
      </w:pPr>
      <w:r w:rsidRPr="00C30BEA">
        <w:rPr>
          <w:rFonts w:ascii="Times New Roman" w:hAnsi="Times New Roman" w:cs="Times New Roman"/>
          <w:color w:val="000000"/>
        </w:rPr>
        <w:t xml:space="preserve">EU/1/23/1751/001 </w:t>
      </w:r>
    </w:p>
    <w:p w14:paraId="22A26CEA" w14:textId="6D60B342" w:rsidR="00A92F0B" w:rsidRPr="00C30BEA" w:rsidRDefault="001D4A84"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color w:val="000000"/>
        </w:rPr>
        <w:t>EU/1/23/1751/002</w:t>
      </w:r>
    </w:p>
    <w:p w14:paraId="0052A667" w14:textId="77777777" w:rsidR="00840FD5" w:rsidRPr="00C30BEA" w:rsidRDefault="00840FD5" w:rsidP="00C30BEA">
      <w:pPr>
        <w:widowControl/>
        <w:spacing w:after="0" w:line="240" w:lineRule="auto"/>
        <w:ind w:right="-1"/>
        <w:rPr>
          <w:rFonts w:ascii="Times New Roman" w:eastAsia="Times New Roman" w:hAnsi="Times New Roman" w:cs="Times New Roman"/>
        </w:rPr>
      </w:pPr>
    </w:p>
    <w:p w14:paraId="05A0F5FE" w14:textId="395904DE" w:rsidR="00595180" w:rsidRPr="00C30BEA" w:rsidRDefault="00595180" w:rsidP="00C30BEA">
      <w:pPr>
        <w:widowControl/>
        <w:spacing w:after="0" w:line="240" w:lineRule="auto"/>
        <w:ind w:right="-1"/>
        <w:rPr>
          <w:rFonts w:ascii="Times New Roman" w:eastAsia="Times New Roman" w:hAnsi="Times New Roman" w:cs="Times New Roman"/>
        </w:rPr>
      </w:pPr>
    </w:p>
    <w:p w14:paraId="1040F1C3" w14:textId="42037F37"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13.</w:t>
      </w:r>
      <w:r w:rsidRPr="00C30BEA">
        <w:rPr>
          <w:rFonts w:ascii="Times New Roman" w:hAnsi="Times New Roman" w:cs="Times New Roman"/>
          <w:b/>
        </w:rPr>
        <w:tab/>
        <w:t>ŠTEVILKA SERIJE</w:t>
      </w:r>
    </w:p>
    <w:p w14:paraId="268782FC" w14:textId="23086E7B" w:rsidR="00595180" w:rsidRPr="00C30BEA" w:rsidRDefault="00595180" w:rsidP="00C30BEA">
      <w:pPr>
        <w:widowControl/>
        <w:spacing w:after="0" w:line="240" w:lineRule="auto"/>
        <w:ind w:right="-1"/>
        <w:rPr>
          <w:rFonts w:ascii="Times New Roman" w:eastAsia="Times New Roman" w:hAnsi="Times New Roman" w:cs="Times New Roman"/>
        </w:rPr>
      </w:pPr>
    </w:p>
    <w:p w14:paraId="37B8B96A" w14:textId="75034413"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Lot</w:t>
      </w:r>
    </w:p>
    <w:p w14:paraId="44ADF65E" w14:textId="3910E61F" w:rsidR="00595180" w:rsidRPr="00C30BEA" w:rsidRDefault="00595180" w:rsidP="00C30BEA">
      <w:pPr>
        <w:widowControl/>
        <w:spacing w:after="0" w:line="240" w:lineRule="auto"/>
        <w:ind w:right="-1"/>
        <w:rPr>
          <w:rFonts w:ascii="Times New Roman" w:eastAsia="Times New Roman" w:hAnsi="Times New Roman" w:cs="Times New Roman"/>
        </w:rPr>
      </w:pPr>
    </w:p>
    <w:p w14:paraId="586A776D" w14:textId="271C90FE" w:rsidR="00595180" w:rsidRPr="00C30BEA" w:rsidRDefault="00595180" w:rsidP="00C30BEA">
      <w:pPr>
        <w:widowControl/>
        <w:spacing w:after="0" w:line="240" w:lineRule="auto"/>
        <w:ind w:right="-1"/>
        <w:rPr>
          <w:rFonts w:ascii="Times New Roman" w:eastAsia="Times New Roman" w:hAnsi="Times New Roman" w:cs="Times New Roman"/>
        </w:rPr>
      </w:pPr>
    </w:p>
    <w:p w14:paraId="077477ED" w14:textId="1EE59D72"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14.</w:t>
      </w:r>
      <w:r w:rsidRPr="00C30BEA">
        <w:rPr>
          <w:rFonts w:ascii="Times New Roman" w:hAnsi="Times New Roman" w:cs="Times New Roman"/>
          <w:b/>
        </w:rPr>
        <w:tab/>
        <w:t>NAČIN IZDAJANJA ZDRAVILA</w:t>
      </w:r>
    </w:p>
    <w:p w14:paraId="1A298515" w14:textId="33CF3008" w:rsidR="00595180" w:rsidRPr="00C30BEA" w:rsidRDefault="00595180" w:rsidP="00C30BEA">
      <w:pPr>
        <w:widowControl/>
        <w:spacing w:after="0" w:line="240" w:lineRule="auto"/>
        <w:ind w:right="-1"/>
        <w:rPr>
          <w:rFonts w:ascii="Times New Roman" w:eastAsia="Times New Roman" w:hAnsi="Times New Roman" w:cs="Times New Roman"/>
        </w:rPr>
      </w:pPr>
    </w:p>
    <w:p w14:paraId="3C49B28E" w14:textId="0DF319AC" w:rsidR="00595180" w:rsidRPr="00C30BEA" w:rsidRDefault="00595180" w:rsidP="00C30BEA">
      <w:pPr>
        <w:widowControl/>
        <w:spacing w:after="0" w:line="240" w:lineRule="auto"/>
        <w:ind w:right="-1"/>
        <w:rPr>
          <w:rFonts w:ascii="Times New Roman" w:eastAsia="Times New Roman" w:hAnsi="Times New Roman" w:cs="Times New Roman"/>
        </w:rPr>
      </w:pPr>
    </w:p>
    <w:p w14:paraId="7253C9D9" w14:textId="56E77B91"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15.</w:t>
      </w:r>
      <w:r w:rsidRPr="00C30BEA">
        <w:rPr>
          <w:rFonts w:ascii="Times New Roman" w:hAnsi="Times New Roman" w:cs="Times New Roman"/>
          <w:b/>
        </w:rPr>
        <w:tab/>
        <w:t>NAVODILA ZA UPORABO</w:t>
      </w:r>
    </w:p>
    <w:p w14:paraId="137388FD" w14:textId="735AE82B" w:rsidR="00595180" w:rsidRPr="00C30BEA" w:rsidRDefault="00595180" w:rsidP="00C30BEA">
      <w:pPr>
        <w:widowControl/>
        <w:spacing w:after="0" w:line="240" w:lineRule="auto"/>
        <w:ind w:right="-1"/>
        <w:rPr>
          <w:rFonts w:ascii="Times New Roman" w:eastAsia="Times New Roman" w:hAnsi="Times New Roman" w:cs="Times New Roman"/>
        </w:rPr>
      </w:pPr>
    </w:p>
    <w:p w14:paraId="0A54A858" w14:textId="422C9435" w:rsidR="00595180" w:rsidRPr="00C30BEA" w:rsidRDefault="00595180" w:rsidP="00C30BEA">
      <w:pPr>
        <w:widowControl/>
        <w:spacing w:after="0" w:line="240" w:lineRule="auto"/>
        <w:ind w:right="-1"/>
        <w:rPr>
          <w:rFonts w:ascii="Times New Roman" w:eastAsia="Times New Roman" w:hAnsi="Times New Roman" w:cs="Times New Roman"/>
        </w:rPr>
      </w:pPr>
    </w:p>
    <w:p w14:paraId="6CCAFCD3" w14:textId="46047C77"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16.</w:t>
      </w:r>
      <w:r w:rsidRPr="00C30BEA">
        <w:rPr>
          <w:rFonts w:ascii="Times New Roman" w:hAnsi="Times New Roman" w:cs="Times New Roman"/>
          <w:b/>
        </w:rPr>
        <w:tab/>
        <w:t>PODATKI V BRAILLOVI PISAVI</w:t>
      </w:r>
    </w:p>
    <w:p w14:paraId="42522815" w14:textId="4D026135" w:rsidR="00595180" w:rsidRPr="00C30BEA" w:rsidRDefault="00595180" w:rsidP="00C30BEA">
      <w:pPr>
        <w:widowControl/>
        <w:spacing w:after="0" w:line="240" w:lineRule="auto"/>
        <w:ind w:right="-1"/>
        <w:rPr>
          <w:rFonts w:ascii="Times New Roman" w:eastAsia="Times New Roman" w:hAnsi="Times New Roman" w:cs="Times New Roman"/>
        </w:rPr>
      </w:pPr>
    </w:p>
    <w:p w14:paraId="64D88A2A" w14:textId="6FC074EA"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highlight w:val="darkGray"/>
        </w:rPr>
        <w:t>Sprejeta je utemeljitev, da Braillova pisava ni potrebna.</w:t>
      </w:r>
    </w:p>
    <w:p w14:paraId="22C9DA7A" w14:textId="1F527BB6" w:rsidR="003B0906" w:rsidRPr="00C30BEA" w:rsidRDefault="003B0906" w:rsidP="00C30BEA">
      <w:pPr>
        <w:widowControl/>
        <w:spacing w:after="0" w:line="240" w:lineRule="auto"/>
        <w:ind w:right="-1"/>
        <w:rPr>
          <w:rFonts w:ascii="Times New Roman" w:eastAsia="Times New Roman" w:hAnsi="Times New Roman" w:cs="Times New Roman"/>
        </w:rPr>
      </w:pPr>
    </w:p>
    <w:p w14:paraId="6239539C" w14:textId="433E7BFD" w:rsidR="00595180" w:rsidRPr="00C30BEA" w:rsidRDefault="00595180" w:rsidP="00C30BEA">
      <w:pPr>
        <w:widowControl/>
        <w:spacing w:after="0" w:line="240" w:lineRule="auto"/>
        <w:ind w:right="-1"/>
        <w:rPr>
          <w:rFonts w:ascii="Times New Roman" w:eastAsia="Times New Roman" w:hAnsi="Times New Roman" w:cs="Times New Roman"/>
        </w:rPr>
      </w:pPr>
    </w:p>
    <w:p w14:paraId="4C496628" w14:textId="123A8BC6" w:rsidR="00595180" w:rsidRPr="00C30BEA" w:rsidRDefault="00572E7B" w:rsidP="00C30BEA">
      <w:pPr>
        <w:keepNext/>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17.</w:t>
      </w:r>
      <w:r w:rsidRPr="00C30BEA">
        <w:rPr>
          <w:rFonts w:ascii="Times New Roman" w:hAnsi="Times New Roman" w:cs="Times New Roman"/>
          <w:b/>
        </w:rPr>
        <w:tab/>
        <w:t>EDINSTVENA OZNAKA – DVODIMENZIONALNA ČRTNA KODA</w:t>
      </w:r>
    </w:p>
    <w:p w14:paraId="36E0E83F" w14:textId="31530D00" w:rsidR="00595180" w:rsidRPr="00C30BEA" w:rsidRDefault="00595180" w:rsidP="00C30BEA">
      <w:pPr>
        <w:keepNext/>
        <w:widowControl/>
        <w:spacing w:after="0" w:line="240" w:lineRule="auto"/>
        <w:ind w:right="-1"/>
        <w:rPr>
          <w:rFonts w:ascii="Times New Roman" w:eastAsia="Times New Roman" w:hAnsi="Times New Roman" w:cs="Times New Roman"/>
        </w:rPr>
      </w:pPr>
    </w:p>
    <w:p w14:paraId="6D3A78F3" w14:textId="5334128F" w:rsidR="00595180" w:rsidRPr="00C30BEA" w:rsidRDefault="00572E7B"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highlight w:val="darkGray"/>
        </w:rPr>
        <w:t>Vsebuje dvodimenzionalno črtno kodo z edinstveno oznako.</w:t>
      </w:r>
    </w:p>
    <w:p w14:paraId="773EE7BA" w14:textId="743415F5" w:rsidR="00595180" w:rsidRPr="00C30BEA" w:rsidRDefault="00595180" w:rsidP="00C30BEA">
      <w:pPr>
        <w:keepNext/>
        <w:widowControl/>
        <w:spacing w:after="0" w:line="240" w:lineRule="auto"/>
        <w:ind w:right="-1"/>
        <w:rPr>
          <w:rFonts w:ascii="Times New Roman" w:eastAsia="Times New Roman" w:hAnsi="Times New Roman" w:cs="Times New Roman"/>
        </w:rPr>
      </w:pPr>
    </w:p>
    <w:p w14:paraId="5274CD80" w14:textId="2DB45699" w:rsidR="003B0906" w:rsidRPr="00C30BEA" w:rsidRDefault="003B0906" w:rsidP="00C30BEA">
      <w:pPr>
        <w:widowControl/>
        <w:spacing w:after="0" w:line="240" w:lineRule="auto"/>
        <w:ind w:right="-1"/>
        <w:rPr>
          <w:rFonts w:ascii="Times New Roman" w:eastAsia="Times New Roman" w:hAnsi="Times New Roman" w:cs="Times New Roman"/>
        </w:rPr>
      </w:pPr>
    </w:p>
    <w:p w14:paraId="434CC8AD" w14:textId="4F275E5E" w:rsidR="00595180" w:rsidRPr="00C30BEA" w:rsidRDefault="00572E7B" w:rsidP="00C30BEA">
      <w:pPr>
        <w:keepNext/>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lastRenderedPageBreak/>
        <w:t>18.</w:t>
      </w:r>
      <w:r w:rsidRPr="00C30BEA">
        <w:rPr>
          <w:rFonts w:ascii="Times New Roman" w:hAnsi="Times New Roman" w:cs="Times New Roman"/>
          <w:b/>
        </w:rPr>
        <w:tab/>
        <w:t>EDINSTVENA OZNAKA – V BERLJIVI OBLIKI</w:t>
      </w:r>
    </w:p>
    <w:p w14:paraId="73BB634B" w14:textId="77777777" w:rsidR="00595180" w:rsidRPr="00C30BEA" w:rsidRDefault="00595180" w:rsidP="00C30BEA">
      <w:pPr>
        <w:keepNext/>
        <w:widowControl/>
        <w:spacing w:after="0" w:line="240" w:lineRule="auto"/>
        <w:ind w:right="-1"/>
        <w:rPr>
          <w:rFonts w:ascii="Times New Roman" w:eastAsia="Times New Roman" w:hAnsi="Times New Roman" w:cs="Times New Roman"/>
        </w:rPr>
      </w:pPr>
    </w:p>
    <w:p w14:paraId="77DD5818" w14:textId="77777777" w:rsidR="003B0906" w:rsidRPr="00C30BEA" w:rsidRDefault="00572E7B"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PC </w:t>
      </w:r>
    </w:p>
    <w:p w14:paraId="16D9D047" w14:textId="77777777" w:rsidR="003B0906" w:rsidRPr="00C30BEA" w:rsidRDefault="00572E7B"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SN </w:t>
      </w:r>
    </w:p>
    <w:p w14:paraId="76DD3B44" w14:textId="7201A85A" w:rsidR="00595180" w:rsidRPr="00C30BEA" w:rsidRDefault="00572E7B"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NN</w:t>
      </w:r>
    </w:p>
    <w:p w14:paraId="44A466C7" w14:textId="77777777" w:rsidR="00757069" w:rsidRPr="00C30BEA" w:rsidRDefault="00757069" w:rsidP="00C30BEA">
      <w:pPr>
        <w:keepNext/>
        <w:widowControl/>
        <w:spacing w:after="0" w:line="240" w:lineRule="auto"/>
        <w:ind w:right="-1"/>
        <w:rPr>
          <w:rFonts w:ascii="Times New Roman" w:eastAsia="Times New Roman" w:hAnsi="Times New Roman" w:cs="Times New Roman"/>
        </w:rPr>
      </w:pPr>
    </w:p>
    <w:p w14:paraId="203785D5" w14:textId="027AD367" w:rsidR="00556C35" w:rsidRPr="00C30BEA" w:rsidRDefault="00556C35" w:rsidP="00C30BEA">
      <w:pPr>
        <w:spacing w:after="0" w:line="240" w:lineRule="auto"/>
        <w:ind w:right="-1"/>
        <w:rPr>
          <w:rFonts w:ascii="Times New Roman" w:eastAsia="Times New Roman" w:hAnsi="Times New Roman" w:cs="Times New Roman"/>
        </w:rPr>
      </w:pPr>
      <w:r w:rsidRPr="00C30BEA">
        <w:rPr>
          <w:rFonts w:ascii="Times New Roman" w:hAnsi="Times New Roman" w:cs="Times New Roman"/>
        </w:rPr>
        <w:br w:type="page"/>
      </w:r>
    </w:p>
    <w:p w14:paraId="0D160609" w14:textId="5472AE58"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eastAsia="Times New Roman" w:hAnsi="Times New Roman" w:cs="Times New Roman"/>
        </w:rPr>
      </w:pPr>
      <w:r w:rsidRPr="00C30BEA">
        <w:rPr>
          <w:rFonts w:ascii="Times New Roman" w:hAnsi="Times New Roman" w:cs="Times New Roman"/>
          <w:b/>
        </w:rPr>
        <w:lastRenderedPageBreak/>
        <w:t>PODATKI, KI MORAJO BITI NAJMANJ NAVEDENI NA MANJŠIH STIČNIH OVOJNINAH</w:t>
      </w:r>
    </w:p>
    <w:p w14:paraId="730E5D2A" w14:textId="77777777" w:rsidR="008F7828" w:rsidRPr="00C30BEA" w:rsidRDefault="008F7828" w:rsidP="00C30BEA">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eastAsia="Times New Roman" w:hAnsi="Times New Roman" w:cs="Times New Roman"/>
          <w:b/>
          <w:bCs/>
        </w:rPr>
      </w:pPr>
    </w:p>
    <w:p w14:paraId="55905D7B" w14:textId="7E2FA32D" w:rsidR="668A3278" w:rsidRPr="00C30BEA" w:rsidRDefault="00F536CC" w:rsidP="00C30BEA">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hAnsi="Times New Roman" w:cs="Times New Roman"/>
          <w:b/>
          <w:bCs/>
        </w:rPr>
      </w:pPr>
      <w:r w:rsidRPr="00C30BEA">
        <w:rPr>
          <w:rFonts w:ascii="Times New Roman" w:hAnsi="Times New Roman" w:cs="Times New Roman"/>
          <w:b/>
          <w:bCs/>
        </w:rPr>
        <w:t>NALEPKA</w:t>
      </w:r>
      <w:r w:rsidR="002871F8">
        <w:rPr>
          <w:rFonts w:ascii="Times New Roman" w:hAnsi="Times New Roman" w:cs="Times New Roman"/>
          <w:b/>
          <w:bCs/>
        </w:rPr>
        <w:t xml:space="preserve"> </w:t>
      </w:r>
      <w:r w:rsidR="668A3278" w:rsidRPr="00C30BEA">
        <w:rPr>
          <w:rFonts w:ascii="Times New Roman" w:hAnsi="Times New Roman" w:cs="Times New Roman"/>
          <w:b/>
          <w:bCs/>
        </w:rPr>
        <w:t>Viala</w:t>
      </w:r>
    </w:p>
    <w:p w14:paraId="0AF1FE77"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3D9742B7" w14:textId="20096C04" w:rsidR="00595180" w:rsidRPr="00C30BEA" w:rsidRDefault="00595180" w:rsidP="00C30BEA">
      <w:pPr>
        <w:widowControl/>
        <w:spacing w:after="0" w:line="240" w:lineRule="auto"/>
        <w:ind w:right="-1"/>
        <w:rPr>
          <w:rFonts w:ascii="Times New Roman" w:eastAsia="Times New Roman" w:hAnsi="Times New Roman" w:cs="Times New Roman"/>
        </w:rPr>
      </w:pPr>
    </w:p>
    <w:p w14:paraId="6EE7330E" w14:textId="5F5DF8A2"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1.</w:t>
      </w:r>
      <w:r w:rsidRPr="00C30BEA">
        <w:rPr>
          <w:rFonts w:ascii="Times New Roman" w:hAnsi="Times New Roman" w:cs="Times New Roman"/>
          <w:b/>
        </w:rPr>
        <w:tab/>
        <w:t>IME ZDRAVILA IN POT UPORABE</w:t>
      </w:r>
    </w:p>
    <w:p w14:paraId="369E9DD1"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5F7A578A" w14:textId="6183CD5A" w:rsidR="00B52499"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Yesafili 40 mg/ml raztopina za injiciranje</w:t>
      </w:r>
    </w:p>
    <w:p w14:paraId="7E192CF8" w14:textId="64E5D070"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aflibercept</w:t>
      </w:r>
    </w:p>
    <w:p w14:paraId="26DF2254" w14:textId="77777777"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intravitrealna uporaba</w:t>
      </w:r>
    </w:p>
    <w:p w14:paraId="5934AA49"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3CD8941F" w14:textId="39F3E7A4" w:rsidR="00595180" w:rsidRPr="00C30BEA" w:rsidRDefault="00595180" w:rsidP="00C30BEA">
      <w:pPr>
        <w:widowControl/>
        <w:spacing w:after="0" w:line="240" w:lineRule="auto"/>
        <w:ind w:right="-1"/>
        <w:rPr>
          <w:rFonts w:ascii="Times New Roman" w:eastAsia="Times New Roman" w:hAnsi="Times New Roman" w:cs="Times New Roman"/>
        </w:rPr>
      </w:pPr>
    </w:p>
    <w:p w14:paraId="5BB73098" w14:textId="5BD7504C"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b/>
          <w:bCs/>
        </w:rPr>
      </w:pPr>
      <w:r w:rsidRPr="00C30BEA">
        <w:rPr>
          <w:rFonts w:ascii="Times New Roman" w:hAnsi="Times New Roman" w:cs="Times New Roman"/>
          <w:b/>
        </w:rPr>
        <w:t>2.</w:t>
      </w:r>
      <w:r w:rsidRPr="00C30BEA">
        <w:rPr>
          <w:rFonts w:ascii="Times New Roman" w:hAnsi="Times New Roman" w:cs="Times New Roman"/>
          <w:b/>
        </w:rPr>
        <w:tab/>
        <w:t>POSTOPEK UPORABE</w:t>
      </w:r>
    </w:p>
    <w:p w14:paraId="1DD00E10"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24FA7907" w14:textId="5D0A54E5" w:rsidR="00595180" w:rsidRPr="00C30BEA" w:rsidRDefault="00595180" w:rsidP="00C30BEA">
      <w:pPr>
        <w:widowControl/>
        <w:spacing w:after="0" w:line="240" w:lineRule="auto"/>
        <w:ind w:right="-1"/>
        <w:rPr>
          <w:rFonts w:ascii="Times New Roman" w:eastAsia="Times New Roman" w:hAnsi="Times New Roman" w:cs="Times New Roman"/>
        </w:rPr>
      </w:pPr>
    </w:p>
    <w:p w14:paraId="3801C0C9" w14:textId="4264FCD2"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b/>
          <w:bCs/>
        </w:rPr>
      </w:pPr>
      <w:r w:rsidRPr="00C30BEA">
        <w:rPr>
          <w:rFonts w:ascii="Times New Roman" w:hAnsi="Times New Roman" w:cs="Times New Roman"/>
          <w:b/>
        </w:rPr>
        <w:t>3.</w:t>
      </w:r>
      <w:r w:rsidRPr="00C30BEA">
        <w:rPr>
          <w:rFonts w:ascii="Times New Roman" w:hAnsi="Times New Roman" w:cs="Times New Roman"/>
          <w:b/>
        </w:rPr>
        <w:tab/>
        <w:t>DATUM IZTEKA ROKA UPORABNOSTI ZDRAVILA</w:t>
      </w:r>
    </w:p>
    <w:p w14:paraId="364D9E2F"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5ABA4FA2" w14:textId="77777777"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EXP</w:t>
      </w:r>
    </w:p>
    <w:p w14:paraId="388DDC88"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2CFD3EF2" w14:textId="7067B89E" w:rsidR="00595180" w:rsidRPr="00C30BEA" w:rsidRDefault="00595180" w:rsidP="00C30BEA">
      <w:pPr>
        <w:widowControl/>
        <w:spacing w:after="0" w:line="240" w:lineRule="auto"/>
        <w:ind w:right="-1"/>
        <w:rPr>
          <w:rFonts w:ascii="Times New Roman" w:eastAsia="Times New Roman" w:hAnsi="Times New Roman" w:cs="Times New Roman"/>
        </w:rPr>
      </w:pPr>
    </w:p>
    <w:p w14:paraId="0A649DFD" w14:textId="5A9D815F"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b/>
          <w:bCs/>
        </w:rPr>
      </w:pPr>
      <w:r w:rsidRPr="00C30BEA">
        <w:rPr>
          <w:rFonts w:ascii="Times New Roman" w:hAnsi="Times New Roman" w:cs="Times New Roman"/>
          <w:b/>
        </w:rPr>
        <w:t>4.</w:t>
      </w:r>
      <w:r w:rsidRPr="00C30BEA">
        <w:rPr>
          <w:rFonts w:ascii="Times New Roman" w:hAnsi="Times New Roman" w:cs="Times New Roman"/>
          <w:b/>
        </w:rPr>
        <w:tab/>
        <w:t>ŠTEVILKA SERIJE</w:t>
      </w:r>
    </w:p>
    <w:p w14:paraId="510D9EBE"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128FC2D5" w14:textId="77777777" w:rsidR="00595180"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Lot</w:t>
      </w:r>
    </w:p>
    <w:p w14:paraId="303216C2"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6C352AE2" w14:textId="56228706" w:rsidR="00595180" w:rsidRPr="00C30BEA" w:rsidRDefault="00595180" w:rsidP="00C30BEA">
      <w:pPr>
        <w:widowControl/>
        <w:spacing w:after="0" w:line="240" w:lineRule="auto"/>
        <w:ind w:right="-1"/>
        <w:rPr>
          <w:rFonts w:ascii="Times New Roman" w:eastAsia="Times New Roman" w:hAnsi="Times New Roman" w:cs="Times New Roman"/>
        </w:rPr>
      </w:pPr>
    </w:p>
    <w:p w14:paraId="4EBB0A33" w14:textId="472A7532"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b/>
          <w:bCs/>
        </w:rPr>
      </w:pPr>
      <w:r w:rsidRPr="00C30BEA">
        <w:rPr>
          <w:rFonts w:ascii="Times New Roman" w:hAnsi="Times New Roman" w:cs="Times New Roman"/>
          <w:b/>
        </w:rPr>
        <w:t>5.</w:t>
      </w:r>
      <w:r w:rsidRPr="00C30BEA">
        <w:rPr>
          <w:rFonts w:ascii="Times New Roman" w:hAnsi="Times New Roman" w:cs="Times New Roman"/>
          <w:b/>
        </w:rPr>
        <w:tab/>
        <w:t>VSEBINA, IZRAŽENA Z MASO, PROSTORNINO ALI ŠTEVILOM ENOT</w:t>
      </w:r>
    </w:p>
    <w:p w14:paraId="78832828"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5AA87A5E" w14:textId="1869EDE2" w:rsidR="00595180" w:rsidRPr="00C30BEA" w:rsidRDefault="00572E7B" w:rsidP="00C30BEA">
      <w:pPr>
        <w:spacing w:after="0" w:line="240" w:lineRule="auto"/>
        <w:ind w:right="-1"/>
        <w:rPr>
          <w:rFonts w:ascii="Times New Roman" w:hAnsi="Times New Roman" w:cs="Times New Roman"/>
          <w:highlight w:val="lightGray"/>
          <w:lang w:val="es-ES"/>
        </w:rPr>
      </w:pPr>
      <w:r w:rsidRPr="00C30BEA">
        <w:rPr>
          <w:rFonts w:ascii="Times New Roman" w:hAnsi="Times New Roman" w:cs="Times New Roman"/>
          <w:highlight w:val="lightGray"/>
          <w:lang w:val="es-ES"/>
        </w:rPr>
        <w:t>izvlečni volumen 0,1 ml</w:t>
      </w:r>
    </w:p>
    <w:p w14:paraId="0C6B6176" w14:textId="65B4060D" w:rsidR="00595180" w:rsidRPr="00C30BEA" w:rsidRDefault="00595180" w:rsidP="00C30BEA">
      <w:pPr>
        <w:widowControl/>
        <w:spacing w:after="0" w:line="240" w:lineRule="auto"/>
        <w:ind w:right="-1"/>
        <w:rPr>
          <w:rFonts w:ascii="Times New Roman" w:eastAsia="Times New Roman" w:hAnsi="Times New Roman" w:cs="Times New Roman"/>
        </w:rPr>
      </w:pPr>
    </w:p>
    <w:p w14:paraId="5E0BDF98" w14:textId="48948AF4" w:rsidR="00595180" w:rsidRPr="00C30BEA" w:rsidRDefault="00595180" w:rsidP="00C30BEA">
      <w:pPr>
        <w:widowControl/>
        <w:spacing w:after="0" w:line="240" w:lineRule="auto"/>
        <w:ind w:right="-1"/>
        <w:rPr>
          <w:rFonts w:ascii="Times New Roman" w:eastAsia="Times New Roman" w:hAnsi="Times New Roman" w:cs="Times New Roman"/>
        </w:rPr>
      </w:pPr>
    </w:p>
    <w:p w14:paraId="088DC2B5" w14:textId="46591F5A" w:rsidR="00595180" w:rsidRPr="00C30BEA" w:rsidRDefault="00572E7B" w:rsidP="00C30BEA">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b/>
          <w:bCs/>
        </w:rPr>
      </w:pPr>
      <w:r w:rsidRPr="00C30BEA">
        <w:rPr>
          <w:rFonts w:ascii="Times New Roman" w:hAnsi="Times New Roman" w:cs="Times New Roman"/>
          <w:b/>
        </w:rPr>
        <w:t>6.</w:t>
      </w:r>
      <w:r w:rsidRPr="00C30BEA">
        <w:rPr>
          <w:rFonts w:ascii="Times New Roman" w:hAnsi="Times New Roman" w:cs="Times New Roman"/>
          <w:b/>
        </w:rPr>
        <w:tab/>
        <w:t>DRUGI PODATKI</w:t>
      </w:r>
    </w:p>
    <w:p w14:paraId="6414987C" w14:textId="63175A6A" w:rsidR="00E6578F" w:rsidRPr="00C30BEA" w:rsidRDefault="00E6578F" w:rsidP="00C30BEA">
      <w:pPr>
        <w:widowControl/>
        <w:spacing w:after="0" w:line="240" w:lineRule="auto"/>
        <w:ind w:right="-1"/>
        <w:rPr>
          <w:rFonts w:ascii="Times New Roman" w:eastAsia="Times New Roman" w:hAnsi="Times New Roman" w:cs="Times New Roman"/>
        </w:rPr>
      </w:pPr>
    </w:p>
    <w:p w14:paraId="11F475EB" w14:textId="77777777" w:rsidR="009F05A6" w:rsidRPr="00C30BEA" w:rsidRDefault="009F05A6" w:rsidP="00C30BEA">
      <w:pPr>
        <w:widowControl/>
        <w:spacing w:after="0" w:line="240" w:lineRule="auto"/>
        <w:ind w:right="-1"/>
        <w:rPr>
          <w:rFonts w:ascii="Times New Roman" w:eastAsia="Times New Roman" w:hAnsi="Times New Roman" w:cs="Times New Roman"/>
        </w:rPr>
      </w:pPr>
    </w:p>
    <w:p w14:paraId="4173503A" w14:textId="3A4F1353" w:rsidR="00795A91" w:rsidRPr="00C30BEA" w:rsidRDefault="00795A91" w:rsidP="00C30BEA">
      <w:pPr>
        <w:spacing w:after="0" w:line="240" w:lineRule="auto"/>
        <w:ind w:right="-1"/>
        <w:rPr>
          <w:rFonts w:ascii="Times New Roman" w:eastAsia="Times New Roman" w:hAnsi="Times New Roman" w:cs="Times New Roman"/>
        </w:rPr>
      </w:pPr>
      <w:r w:rsidRPr="00C30BEA">
        <w:rPr>
          <w:rFonts w:ascii="Times New Roman" w:hAnsi="Times New Roman" w:cs="Times New Roman"/>
        </w:rPr>
        <w:br w:type="page"/>
      </w:r>
    </w:p>
    <w:p w14:paraId="7FD99CEE"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5A664AD3"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21515DF1"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498D9F7F"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592CA6C6"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2106D964"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1ECE948B"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76254959"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0F7BC5A9"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1A5A8E48"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1F11283D" w14:textId="77777777" w:rsidR="00595180" w:rsidRDefault="00595180" w:rsidP="00C30BEA">
      <w:pPr>
        <w:widowControl/>
        <w:spacing w:after="0" w:line="240" w:lineRule="auto"/>
        <w:ind w:right="-1"/>
        <w:rPr>
          <w:rFonts w:ascii="Times New Roman" w:eastAsia="Times New Roman" w:hAnsi="Times New Roman" w:cs="Times New Roman"/>
        </w:rPr>
      </w:pPr>
    </w:p>
    <w:p w14:paraId="0373E6CA" w14:textId="77777777" w:rsidR="00734499" w:rsidRDefault="00734499" w:rsidP="00C30BEA">
      <w:pPr>
        <w:widowControl/>
        <w:spacing w:after="0" w:line="240" w:lineRule="auto"/>
        <w:ind w:right="-1"/>
        <w:rPr>
          <w:rFonts w:ascii="Times New Roman" w:eastAsia="Times New Roman" w:hAnsi="Times New Roman" w:cs="Times New Roman"/>
        </w:rPr>
      </w:pPr>
    </w:p>
    <w:p w14:paraId="39F78826" w14:textId="77777777" w:rsidR="00734499" w:rsidRDefault="00734499" w:rsidP="00C30BEA">
      <w:pPr>
        <w:widowControl/>
        <w:spacing w:after="0" w:line="240" w:lineRule="auto"/>
        <w:ind w:right="-1"/>
        <w:rPr>
          <w:rFonts w:ascii="Times New Roman" w:eastAsia="Times New Roman" w:hAnsi="Times New Roman" w:cs="Times New Roman"/>
        </w:rPr>
      </w:pPr>
    </w:p>
    <w:p w14:paraId="6AC4A3F1" w14:textId="77777777" w:rsidR="00734499" w:rsidRDefault="00734499" w:rsidP="00C30BEA">
      <w:pPr>
        <w:widowControl/>
        <w:spacing w:after="0" w:line="240" w:lineRule="auto"/>
        <w:ind w:right="-1"/>
        <w:rPr>
          <w:rFonts w:ascii="Times New Roman" w:eastAsia="Times New Roman" w:hAnsi="Times New Roman" w:cs="Times New Roman"/>
        </w:rPr>
      </w:pPr>
    </w:p>
    <w:p w14:paraId="607DEABA" w14:textId="77777777" w:rsidR="00734499" w:rsidRPr="00C30BEA" w:rsidRDefault="00734499" w:rsidP="00C30BEA">
      <w:pPr>
        <w:widowControl/>
        <w:spacing w:after="0" w:line="240" w:lineRule="auto"/>
        <w:ind w:right="-1"/>
        <w:rPr>
          <w:rFonts w:ascii="Times New Roman" w:eastAsia="Times New Roman" w:hAnsi="Times New Roman" w:cs="Times New Roman"/>
        </w:rPr>
      </w:pPr>
    </w:p>
    <w:p w14:paraId="70417BF5"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1B3D5101"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1A595587"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7032DE6D"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6A8BF940"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16E5FD9F"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103F696C"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6BBC1199"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28FC11B8"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6940927D"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6D40ACA9"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04F94C05" w14:textId="77777777" w:rsidR="00595180" w:rsidRPr="00C30BEA" w:rsidRDefault="00595180" w:rsidP="00C30BEA">
      <w:pPr>
        <w:widowControl/>
        <w:spacing w:after="0" w:line="240" w:lineRule="auto"/>
        <w:ind w:right="-1"/>
        <w:rPr>
          <w:rFonts w:ascii="Times New Roman" w:eastAsia="Times New Roman" w:hAnsi="Times New Roman" w:cs="Times New Roman"/>
        </w:rPr>
      </w:pPr>
    </w:p>
    <w:p w14:paraId="6AE612E3" w14:textId="77777777" w:rsidR="00595180" w:rsidRPr="00C30BEA" w:rsidRDefault="00572E7B" w:rsidP="00734499">
      <w:pPr>
        <w:pStyle w:val="Heading1"/>
        <w:ind w:left="0" w:right="-1"/>
      </w:pPr>
      <w:r w:rsidRPr="00C30BEA">
        <w:t>B. NAVODILO ZA UPORABO</w:t>
      </w:r>
    </w:p>
    <w:p w14:paraId="176F7BB7" w14:textId="08D9E305" w:rsidR="00795A91" w:rsidRPr="00C30BEA" w:rsidRDefault="00795A91" w:rsidP="00734499">
      <w:pPr>
        <w:spacing w:after="0" w:line="240" w:lineRule="auto"/>
        <w:ind w:right="-1"/>
        <w:rPr>
          <w:rFonts w:ascii="Times New Roman" w:eastAsia="Times New Roman" w:hAnsi="Times New Roman" w:cs="Times New Roman"/>
        </w:rPr>
      </w:pPr>
      <w:r w:rsidRPr="00C30BEA">
        <w:rPr>
          <w:rFonts w:ascii="Times New Roman" w:hAnsi="Times New Roman" w:cs="Times New Roman"/>
        </w:rPr>
        <w:br w:type="page"/>
      </w:r>
    </w:p>
    <w:p w14:paraId="6B1C297B" w14:textId="12B091D3" w:rsidR="009C7BE8" w:rsidRPr="001D0B2A" w:rsidRDefault="009C7BE8" w:rsidP="00C30BEA">
      <w:pPr>
        <w:autoSpaceDE w:val="0"/>
        <w:autoSpaceDN w:val="0"/>
        <w:spacing w:before="70" w:after="0" w:line="240" w:lineRule="auto"/>
        <w:ind w:right="-1"/>
        <w:jc w:val="center"/>
        <w:outlineLvl w:val="0"/>
        <w:rPr>
          <w:rFonts w:ascii="Times New Roman" w:eastAsia="Times New Roman" w:hAnsi="Times New Roman" w:cs="Times New Roman"/>
          <w:b/>
        </w:rPr>
      </w:pPr>
      <w:r w:rsidRPr="001D0B2A">
        <w:rPr>
          <w:rFonts w:ascii="Times New Roman" w:eastAsia="Times New Roman" w:hAnsi="Times New Roman" w:cs="Times New Roman"/>
          <w:b/>
        </w:rPr>
        <w:lastRenderedPageBreak/>
        <w:t>Navodilo</w:t>
      </w:r>
      <w:r w:rsidRPr="001D0B2A">
        <w:rPr>
          <w:rFonts w:ascii="Times New Roman" w:eastAsia="Times New Roman" w:hAnsi="Times New Roman" w:cs="Times New Roman"/>
          <w:b/>
          <w:spacing w:val="-2"/>
        </w:rPr>
        <w:t xml:space="preserve"> </w:t>
      </w:r>
      <w:r w:rsidRPr="001D0B2A">
        <w:rPr>
          <w:rFonts w:ascii="Times New Roman" w:eastAsia="Times New Roman" w:hAnsi="Times New Roman" w:cs="Times New Roman"/>
          <w:b/>
        </w:rPr>
        <w:t>za</w:t>
      </w:r>
      <w:r w:rsidRPr="001D0B2A">
        <w:rPr>
          <w:rFonts w:ascii="Times New Roman" w:eastAsia="Times New Roman" w:hAnsi="Times New Roman" w:cs="Times New Roman"/>
          <w:b/>
          <w:spacing w:val="-1"/>
        </w:rPr>
        <w:t xml:space="preserve"> </w:t>
      </w:r>
      <w:r w:rsidRPr="001D0B2A">
        <w:rPr>
          <w:rFonts w:ascii="Times New Roman" w:eastAsia="Times New Roman" w:hAnsi="Times New Roman" w:cs="Times New Roman"/>
          <w:b/>
        </w:rPr>
        <w:t>uporabo</w:t>
      </w:r>
      <w:r w:rsidR="00A71F2D" w:rsidRPr="00C30BEA">
        <w:rPr>
          <w:rFonts w:ascii="Times New Roman" w:eastAsia="Times New Roman" w:hAnsi="Times New Roman" w:cs="Times New Roman"/>
          <w:b/>
        </w:rPr>
        <w:t xml:space="preserve">za </w:t>
      </w:r>
      <w:r w:rsidRPr="001D0B2A">
        <w:rPr>
          <w:rFonts w:ascii="Times New Roman" w:eastAsia="Times New Roman" w:hAnsi="Times New Roman" w:cs="Times New Roman"/>
          <w:b/>
        </w:rPr>
        <w:t>bolnike</w:t>
      </w:r>
    </w:p>
    <w:p w14:paraId="32703E62" w14:textId="77777777" w:rsidR="009C7BE8" w:rsidRPr="001D0B2A" w:rsidRDefault="009C7BE8" w:rsidP="00C30BEA">
      <w:pPr>
        <w:autoSpaceDE w:val="0"/>
        <w:autoSpaceDN w:val="0"/>
        <w:spacing w:before="1" w:after="0" w:line="240" w:lineRule="auto"/>
        <w:ind w:right="-1"/>
        <w:jc w:val="center"/>
        <w:rPr>
          <w:rFonts w:ascii="Times New Roman" w:eastAsia="Times New Roman" w:hAnsi="Times New Roman" w:cs="Times New Roman"/>
          <w:b/>
        </w:rPr>
      </w:pPr>
    </w:p>
    <w:p w14:paraId="17160242" w14:textId="77777777" w:rsidR="009C7BE8" w:rsidRPr="001D0B2A" w:rsidRDefault="009C7BE8" w:rsidP="00C30BEA">
      <w:pPr>
        <w:autoSpaceDE w:val="0"/>
        <w:autoSpaceDN w:val="0"/>
        <w:spacing w:after="0" w:line="240" w:lineRule="auto"/>
        <w:ind w:right="-1"/>
        <w:jc w:val="center"/>
        <w:rPr>
          <w:rFonts w:ascii="Times New Roman" w:eastAsia="Times New Roman" w:hAnsi="Times New Roman" w:cs="Times New Roman"/>
          <w:b/>
        </w:rPr>
      </w:pPr>
      <w:r w:rsidRPr="001D0B2A">
        <w:rPr>
          <w:rFonts w:ascii="Times New Roman" w:eastAsia="Times New Roman" w:hAnsi="Times New Roman" w:cs="Times New Roman"/>
          <w:b/>
        </w:rPr>
        <w:t>Yesafili</w:t>
      </w:r>
      <w:r w:rsidRPr="001D0B2A">
        <w:rPr>
          <w:rFonts w:ascii="Times New Roman" w:eastAsia="Times New Roman" w:hAnsi="Times New Roman" w:cs="Times New Roman"/>
          <w:b/>
          <w:spacing w:val="-1"/>
        </w:rPr>
        <w:t xml:space="preserve"> </w:t>
      </w:r>
      <w:r w:rsidRPr="001D0B2A">
        <w:rPr>
          <w:rFonts w:ascii="Times New Roman" w:eastAsia="Times New Roman" w:hAnsi="Times New Roman" w:cs="Times New Roman"/>
          <w:b/>
        </w:rPr>
        <w:t>40</w:t>
      </w:r>
      <w:r w:rsidRPr="001D0B2A">
        <w:rPr>
          <w:rFonts w:ascii="Times New Roman" w:eastAsia="Times New Roman" w:hAnsi="Times New Roman" w:cs="Times New Roman"/>
          <w:b/>
          <w:spacing w:val="-4"/>
        </w:rPr>
        <w:t xml:space="preserve"> </w:t>
      </w:r>
      <w:r w:rsidRPr="001D0B2A">
        <w:rPr>
          <w:rFonts w:ascii="Times New Roman" w:eastAsia="Times New Roman" w:hAnsi="Times New Roman" w:cs="Times New Roman"/>
          <w:b/>
        </w:rPr>
        <w:t>mg/ml</w:t>
      </w:r>
      <w:r w:rsidRPr="001D0B2A">
        <w:rPr>
          <w:rFonts w:ascii="Times New Roman" w:eastAsia="Times New Roman" w:hAnsi="Times New Roman" w:cs="Times New Roman"/>
          <w:b/>
          <w:spacing w:val="-1"/>
        </w:rPr>
        <w:t xml:space="preserve"> </w:t>
      </w:r>
      <w:r w:rsidRPr="001D0B2A">
        <w:rPr>
          <w:rFonts w:ascii="Times New Roman" w:eastAsia="Times New Roman" w:hAnsi="Times New Roman" w:cs="Times New Roman"/>
          <w:b/>
        </w:rPr>
        <w:t>raztopina</w:t>
      </w:r>
      <w:r w:rsidRPr="001D0B2A">
        <w:rPr>
          <w:rFonts w:ascii="Times New Roman" w:eastAsia="Times New Roman" w:hAnsi="Times New Roman" w:cs="Times New Roman"/>
          <w:b/>
          <w:spacing w:val="-3"/>
        </w:rPr>
        <w:t xml:space="preserve"> </w:t>
      </w:r>
      <w:r w:rsidRPr="001D0B2A">
        <w:rPr>
          <w:rFonts w:ascii="Times New Roman" w:eastAsia="Times New Roman" w:hAnsi="Times New Roman" w:cs="Times New Roman"/>
          <w:b/>
        </w:rPr>
        <w:t>za</w:t>
      </w:r>
      <w:r w:rsidRPr="001D0B2A">
        <w:rPr>
          <w:rFonts w:ascii="Times New Roman" w:eastAsia="Times New Roman" w:hAnsi="Times New Roman" w:cs="Times New Roman"/>
          <w:b/>
          <w:spacing w:val="-1"/>
        </w:rPr>
        <w:t xml:space="preserve"> </w:t>
      </w:r>
      <w:r w:rsidRPr="001D0B2A">
        <w:rPr>
          <w:rFonts w:ascii="Times New Roman" w:eastAsia="Times New Roman" w:hAnsi="Times New Roman" w:cs="Times New Roman"/>
          <w:b/>
        </w:rPr>
        <w:t>injiciranje</w:t>
      </w:r>
      <w:r w:rsidRPr="001D0B2A">
        <w:rPr>
          <w:rFonts w:ascii="Times New Roman" w:eastAsia="Times New Roman" w:hAnsi="Times New Roman" w:cs="Times New Roman"/>
          <w:b/>
          <w:spacing w:val="-4"/>
        </w:rPr>
        <w:t xml:space="preserve"> </w:t>
      </w:r>
      <w:r w:rsidRPr="001D0B2A">
        <w:rPr>
          <w:rFonts w:ascii="Times New Roman" w:eastAsia="Times New Roman" w:hAnsi="Times New Roman" w:cs="Times New Roman"/>
          <w:b/>
        </w:rPr>
        <w:t>v</w:t>
      </w:r>
      <w:r w:rsidRPr="001D0B2A">
        <w:rPr>
          <w:rFonts w:ascii="Times New Roman" w:eastAsia="Times New Roman" w:hAnsi="Times New Roman" w:cs="Times New Roman"/>
          <w:b/>
          <w:spacing w:val="-1"/>
        </w:rPr>
        <w:t xml:space="preserve"> </w:t>
      </w:r>
      <w:r w:rsidRPr="001D0B2A">
        <w:rPr>
          <w:rFonts w:ascii="Times New Roman" w:eastAsia="Times New Roman" w:hAnsi="Times New Roman" w:cs="Times New Roman"/>
          <w:b/>
        </w:rPr>
        <w:t>napolnjeni</w:t>
      </w:r>
      <w:r w:rsidRPr="001D0B2A">
        <w:rPr>
          <w:rFonts w:ascii="Times New Roman" w:eastAsia="Times New Roman" w:hAnsi="Times New Roman" w:cs="Times New Roman"/>
          <w:b/>
          <w:spacing w:val="-1"/>
        </w:rPr>
        <w:t xml:space="preserve"> </w:t>
      </w:r>
      <w:r w:rsidRPr="001D0B2A">
        <w:rPr>
          <w:rFonts w:ascii="Times New Roman" w:eastAsia="Times New Roman" w:hAnsi="Times New Roman" w:cs="Times New Roman"/>
          <w:b/>
        </w:rPr>
        <w:t>injekcijski</w:t>
      </w:r>
      <w:r w:rsidRPr="001D0B2A">
        <w:rPr>
          <w:rFonts w:ascii="Times New Roman" w:eastAsia="Times New Roman" w:hAnsi="Times New Roman" w:cs="Times New Roman"/>
          <w:b/>
          <w:spacing w:val="-1"/>
        </w:rPr>
        <w:t xml:space="preserve"> </w:t>
      </w:r>
      <w:r w:rsidRPr="001D0B2A">
        <w:rPr>
          <w:rFonts w:ascii="Times New Roman" w:eastAsia="Times New Roman" w:hAnsi="Times New Roman" w:cs="Times New Roman"/>
          <w:b/>
        </w:rPr>
        <w:t>brizgi</w:t>
      </w:r>
    </w:p>
    <w:p w14:paraId="42614A7C" w14:textId="77777777" w:rsidR="009C7BE8" w:rsidRPr="001D0B2A" w:rsidRDefault="009C7BE8" w:rsidP="00C30BEA">
      <w:pPr>
        <w:autoSpaceDE w:val="0"/>
        <w:autoSpaceDN w:val="0"/>
        <w:spacing w:before="2" w:after="0" w:line="240" w:lineRule="auto"/>
        <w:ind w:right="-1"/>
        <w:jc w:val="center"/>
        <w:rPr>
          <w:rFonts w:ascii="Times New Roman" w:eastAsia="Times New Roman" w:hAnsi="Times New Roman" w:cs="Times New Roman"/>
        </w:rPr>
      </w:pPr>
      <w:r w:rsidRPr="001D0B2A">
        <w:rPr>
          <w:rFonts w:ascii="Times New Roman" w:eastAsia="Times New Roman" w:hAnsi="Times New Roman" w:cs="Times New Roman"/>
        </w:rPr>
        <w:t>aflibercept</w:t>
      </w:r>
    </w:p>
    <w:p w14:paraId="249547F3" w14:textId="77777777" w:rsidR="008778C0" w:rsidRPr="00C30BEA" w:rsidRDefault="008778C0" w:rsidP="008778C0">
      <w:pPr>
        <w:widowControl/>
        <w:spacing w:after="0" w:line="240" w:lineRule="auto"/>
        <w:ind w:right="-1"/>
        <w:rPr>
          <w:rFonts w:ascii="Times New Roman" w:hAnsi="Times New Roman" w:cs="Times New Roman"/>
        </w:rPr>
      </w:pPr>
      <w:r w:rsidRPr="00C30BEA">
        <w:rPr>
          <w:rFonts w:ascii="Times New Roman" w:hAnsi="Times New Roman" w:cs="Times New Roman"/>
          <w:noProof/>
        </w:rPr>
        <w:drawing>
          <wp:inline distT="0" distB="0" distL="0" distR="0" wp14:anchorId="0DF6083A" wp14:editId="32A64F78">
            <wp:extent cx="213995" cy="166370"/>
            <wp:effectExtent l="0" t="0" r="0" b="5080"/>
            <wp:docPr id="1307978560" name="Picture 16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995" cy="166370"/>
                    </a:xfrm>
                    <a:prstGeom prst="rect">
                      <a:avLst/>
                    </a:prstGeom>
                    <a:noFill/>
                    <a:ln>
                      <a:noFill/>
                    </a:ln>
                  </pic:spPr>
                </pic:pic>
              </a:graphicData>
            </a:graphic>
          </wp:inline>
        </w:drawing>
      </w:r>
      <w:r w:rsidRPr="00C30BEA">
        <w:rPr>
          <w:rFonts w:ascii="Times New Roman" w:hAnsi="Times New Roman" w:cs="Times New Roman"/>
        </w:rPr>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p>
    <w:p w14:paraId="29734CD7" w14:textId="77777777" w:rsidR="009C7BE8" w:rsidRDefault="009C7BE8" w:rsidP="00C30BEA">
      <w:pPr>
        <w:autoSpaceDE w:val="0"/>
        <w:autoSpaceDN w:val="0"/>
        <w:spacing w:after="0" w:line="240" w:lineRule="auto"/>
        <w:ind w:right="-1"/>
        <w:rPr>
          <w:rFonts w:ascii="Times New Roman" w:eastAsia="Times New Roman" w:hAnsi="Times New Roman" w:cs="Times New Roman"/>
        </w:rPr>
      </w:pPr>
    </w:p>
    <w:p w14:paraId="06182489" w14:textId="77777777" w:rsidR="008778C0" w:rsidRPr="001D0B2A" w:rsidRDefault="008778C0" w:rsidP="00C30BEA">
      <w:pPr>
        <w:autoSpaceDE w:val="0"/>
        <w:autoSpaceDN w:val="0"/>
        <w:spacing w:after="0" w:line="240" w:lineRule="auto"/>
        <w:ind w:right="-1"/>
        <w:rPr>
          <w:rFonts w:ascii="Times New Roman" w:eastAsia="Times New Roman" w:hAnsi="Times New Roman" w:cs="Times New Roman"/>
        </w:rPr>
      </w:pPr>
    </w:p>
    <w:p w14:paraId="599F3D15" w14:textId="77777777" w:rsidR="009C7BE8" w:rsidRPr="001D0B2A" w:rsidRDefault="009C7BE8" w:rsidP="00C30BEA">
      <w:pPr>
        <w:autoSpaceDE w:val="0"/>
        <w:autoSpaceDN w:val="0"/>
        <w:spacing w:before="92" w:after="0" w:line="240" w:lineRule="auto"/>
        <w:ind w:right="-1"/>
        <w:rPr>
          <w:rFonts w:ascii="Times New Roman" w:eastAsia="Times New Roman" w:hAnsi="Times New Roman" w:cs="Times New Roman"/>
          <w:b/>
        </w:rPr>
      </w:pPr>
      <w:r w:rsidRPr="001D0B2A">
        <w:rPr>
          <w:rFonts w:ascii="Times New Roman" w:eastAsia="Times New Roman" w:hAnsi="Times New Roman" w:cs="Times New Roman"/>
          <w:b/>
        </w:rPr>
        <w:t>Preden boste dobili to zdravilo, natančno preberite navodilo, ker vsebuje za vas pomembne</w:t>
      </w:r>
      <w:r w:rsidRPr="001D0B2A">
        <w:rPr>
          <w:rFonts w:ascii="Times New Roman" w:eastAsia="Times New Roman" w:hAnsi="Times New Roman" w:cs="Times New Roman"/>
          <w:b/>
          <w:spacing w:val="-52"/>
        </w:rPr>
        <w:t xml:space="preserve"> </w:t>
      </w:r>
      <w:r w:rsidRPr="001D0B2A">
        <w:rPr>
          <w:rFonts w:ascii="Times New Roman" w:eastAsia="Times New Roman" w:hAnsi="Times New Roman" w:cs="Times New Roman"/>
          <w:b/>
        </w:rPr>
        <w:t>podatke!</w:t>
      </w:r>
    </w:p>
    <w:p w14:paraId="4CF73F19" w14:textId="77777777" w:rsidR="009C7BE8" w:rsidRPr="001D0B2A" w:rsidRDefault="009C7BE8" w:rsidP="001D0B2A">
      <w:pPr>
        <w:numPr>
          <w:ilvl w:val="0"/>
          <w:numId w:val="30"/>
        </w:numPr>
        <w:tabs>
          <w:tab w:val="left" w:pos="785"/>
          <w:tab w:val="left" w:pos="786"/>
        </w:tabs>
        <w:autoSpaceDE w:val="0"/>
        <w:autoSpaceDN w:val="0"/>
        <w:spacing w:after="0" w:line="240" w:lineRule="auto"/>
        <w:ind w:right="-1"/>
        <w:rPr>
          <w:rFonts w:ascii="Times New Roman" w:eastAsia="Times New Roman" w:hAnsi="Times New Roman" w:cs="Times New Roman"/>
        </w:rPr>
      </w:pPr>
      <w:r w:rsidRPr="001D0B2A">
        <w:rPr>
          <w:rFonts w:ascii="Times New Roman" w:eastAsia="Times New Roman" w:hAnsi="Times New Roman" w:cs="Times New Roman"/>
        </w:rPr>
        <w:t>Navodilo</w:t>
      </w:r>
      <w:r w:rsidRPr="001D0B2A">
        <w:rPr>
          <w:rFonts w:ascii="Times New Roman" w:eastAsia="Times New Roman" w:hAnsi="Times New Roman" w:cs="Times New Roman"/>
          <w:spacing w:val="-2"/>
        </w:rPr>
        <w:t xml:space="preserve"> </w:t>
      </w:r>
      <w:r w:rsidRPr="001D0B2A">
        <w:rPr>
          <w:rFonts w:ascii="Times New Roman" w:eastAsia="Times New Roman" w:hAnsi="Times New Roman" w:cs="Times New Roman"/>
        </w:rPr>
        <w:t>shranite.</w:t>
      </w:r>
      <w:r w:rsidRPr="001D0B2A">
        <w:rPr>
          <w:rFonts w:ascii="Times New Roman" w:eastAsia="Times New Roman" w:hAnsi="Times New Roman" w:cs="Times New Roman"/>
          <w:spacing w:val="-1"/>
        </w:rPr>
        <w:t xml:space="preserve"> </w:t>
      </w:r>
      <w:r w:rsidRPr="001D0B2A">
        <w:rPr>
          <w:rFonts w:ascii="Times New Roman" w:eastAsia="Times New Roman" w:hAnsi="Times New Roman" w:cs="Times New Roman"/>
        </w:rPr>
        <w:t>Morda</w:t>
      </w:r>
      <w:r w:rsidRPr="001D0B2A">
        <w:rPr>
          <w:rFonts w:ascii="Times New Roman" w:eastAsia="Times New Roman" w:hAnsi="Times New Roman" w:cs="Times New Roman"/>
          <w:spacing w:val="-3"/>
        </w:rPr>
        <w:t xml:space="preserve"> </w:t>
      </w:r>
      <w:r w:rsidRPr="001D0B2A">
        <w:rPr>
          <w:rFonts w:ascii="Times New Roman" w:eastAsia="Times New Roman" w:hAnsi="Times New Roman" w:cs="Times New Roman"/>
        </w:rPr>
        <w:t>ga</w:t>
      </w:r>
      <w:r w:rsidRPr="001D0B2A">
        <w:rPr>
          <w:rFonts w:ascii="Times New Roman" w:eastAsia="Times New Roman" w:hAnsi="Times New Roman" w:cs="Times New Roman"/>
          <w:spacing w:val="-1"/>
        </w:rPr>
        <w:t xml:space="preserve"> </w:t>
      </w:r>
      <w:r w:rsidRPr="001D0B2A">
        <w:rPr>
          <w:rFonts w:ascii="Times New Roman" w:eastAsia="Times New Roman" w:hAnsi="Times New Roman" w:cs="Times New Roman"/>
        </w:rPr>
        <w:t>boste</w:t>
      </w:r>
      <w:r w:rsidRPr="001D0B2A">
        <w:rPr>
          <w:rFonts w:ascii="Times New Roman" w:eastAsia="Times New Roman" w:hAnsi="Times New Roman" w:cs="Times New Roman"/>
          <w:spacing w:val="-2"/>
        </w:rPr>
        <w:t xml:space="preserve"> </w:t>
      </w:r>
      <w:r w:rsidRPr="001D0B2A">
        <w:rPr>
          <w:rFonts w:ascii="Times New Roman" w:eastAsia="Times New Roman" w:hAnsi="Times New Roman" w:cs="Times New Roman"/>
        </w:rPr>
        <w:t>želeli</w:t>
      </w:r>
      <w:r w:rsidRPr="001D0B2A">
        <w:rPr>
          <w:rFonts w:ascii="Times New Roman" w:eastAsia="Times New Roman" w:hAnsi="Times New Roman" w:cs="Times New Roman"/>
          <w:spacing w:val="-3"/>
        </w:rPr>
        <w:t xml:space="preserve"> </w:t>
      </w:r>
      <w:r w:rsidRPr="001D0B2A">
        <w:rPr>
          <w:rFonts w:ascii="Times New Roman" w:eastAsia="Times New Roman" w:hAnsi="Times New Roman" w:cs="Times New Roman"/>
        </w:rPr>
        <w:t>ponovno</w:t>
      </w:r>
      <w:r w:rsidRPr="001D0B2A">
        <w:rPr>
          <w:rFonts w:ascii="Times New Roman" w:eastAsia="Times New Roman" w:hAnsi="Times New Roman" w:cs="Times New Roman"/>
          <w:spacing w:val="-1"/>
        </w:rPr>
        <w:t xml:space="preserve"> </w:t>
      </w:r>
      <w:r w:rsidRPr="001D0B2A">
        <w:rPr>
          <w:rFonts w:ascii="Times New Roman" w:eastAsia="Times New Roman" w:hAnsi="Times New Roman" w:cs="Times New Roman"/>
        </w:rPr>
        <w:t>prebrati.</w:t>
      </w:r>
    </w:p>
    <w:p w14:paraId="443C6E36" w14:textId="77777777" w:rsidR="009C7BE8" w:rsidRPr="00C30BEA" w:rsidRDefault="009C7BE8" w:rsidP="001D0B2A">
      <w:pPr>
        <w:numPr>
          <w:ilvl w:val="0"/>
          <w:numId w:val="30"/>
        </w:numPr>
        <w:tabs>
          <w:tab w:val="left" w:pos="785"/>
          <w:tab w:val="left" w:pos="786"/>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Če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imate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dodatna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vprašanja,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se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posvetujte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zdravnikom.</w:t>
      </w:r>
    </w:p>
    <w:p w14:paraId="5D5CD612" w14:textId="77777777" w:rsidR="009C7BE8" w:rsidRPr="00C30BEA" w:rsidRDefault="009C7BE8" w:rsidP="001D0B2A">
      <w:pPr>
        <w:numPr>
          <w:ilvl w:val="0"/>
          <w:numId w:val="30"/>
        </w:numPr>
        <w:tabs>
          <w:tab w:val="left" w:pos="785"/>
          <w:tab w:val="left" w:pos="786"/>
        </w:tabs>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pl-PL"/>
        </w:rPr>
        <w:t>Če opazite kateri koli neželeni učinek, se posvetujte z zdravnikom. Posvetujte se tudi, če opazite</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katere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koli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neželene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učinke,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ki niso navedeni v</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tem navodilu.</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en-US"/>
        </w:rPr>
        <w:t>Glejte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poglavje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4.</w:t>
      </w:r>
    </w:p>
    <w:p w14:paraId="4D8D632E" w14:textId="77777777" w:rsidR="009C7BE8" w:rsidRPr="00C30BEA" w:rsidRDefault="009C7BE8" w:rsidP="00C30BEA">
      <w:pPr>
        <w:autoSpaceDE w:val="0"/>
        <w:autoSpaceDN w:val="0"/>
        <w:spacing w:before="11" w:after="0" w:line="240" w:lineRule="auto"/>
        <w:ind w:right="-1"/>
        <w:rPr>
          <w:rFonts w:ascii="Times New Roman" w:eastAsia="Times New Roman" w:hAnsi="Times New Roman" w:cs="Times New Roman"/>
          <w:lang w:val="en-US"/>
        </w:rPr>
      </w:pPr>
    </w:p>
    <w:p w14:paraId="4422B21A" w14:textId="77777777" w:rsidR="009C7BE8" w:rsidRPr="00C30BEA" w:rsidRDefault="009C7BE8" w:rsidP="00C30BEA">
      <w:pPr>
        <w:autoSpaceDE w:val="0"/>
        <w:autoSpaceDN w:val="0"/>
        <w:spacing w:after="0" w:line="240" w:lineRule="auto"/>
        <w:ind w:right="-1"/>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Kaj</w:t>
      </w:r>
      <w:r w:rsidRPr="00C30BEA">
        <w:rPr>
          <w:rFonts w:ascii="Times New Roman" w:eastAsia="Times New Roman" w:hAnsi="Times New Roman" w:cs="Times New Roman"/>
          <w:b/>
          <w:bCs/>
          <w:spacing w:val="-3"/>
          <w:lang w:val="en-US"/>
        </w:rPr>
        <w:t xml:space="preserve"> </w:t>
      </w:r>
      <w:r w:rsidRPr="00C30BEA">
        <w:rPr>
          <w:rFonts w:ascii="Times New Roman" w:eastAsia="Times New Roman" w:hAnsi="Times New Roman" w:cs="Times New Roman"/>
          <w:b/>
          <w:bCs/>
          <w:lang w:val="en-US"/>
        </w:rPr>
        <w:t>vsebuje</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navodilo</w:t>
      </w:r>
    </w:p>
    <w:p w14:paraId="021779D9" w14:textId="77777777" w:rsidR="009C7BE8" w:rsidRPr="00C30BEA" w:rsidRDefault="009C7BE8" w:rsidP="001D0B2A">
      <w:pPr>
        <w:numPr>
          <w:ilvl w:val="0"/>
          <w:numId w:val="20"/>
        </w:numPr>
        <w:tabs>
          <w:tab w:val="left" w:pos="780"/>
          <w:tab w:val="left" w:pos="781"/>
        </w:tabs>
        <w:autoSpaceDE w:val="0"/>
        <w:autoSpaceDN w:val="0"/>
        <w:spacing w:after="0" w:line="240" w:lineRule="auto"/>
        <w:ind w:right="-1" w:hanging="563"/>
        <w:rPr>
          <w:rFonts w:ascii="Times New Roman" w:eastAsia="Times New Roman" w:hAnsi="Times New Roman" w:cs="Times New Roman"/>
          <w:lang w:val="pl-PL"/>
        </w:rPr>
      </w:pPr>
      <w:r w:rsidRPr="00C30BEA">
        <w:rPr>
          <w:rFonts w:ascii="Times New Roman" w:eastAsia="Times New Roman" w:hAnsi="Times New Roman" w:cs="Times New Roman"/>
          <w:lang w:val="pl-PL"/>
        </w:rPr>
        <w:t>Kaj 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zdravilo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Yesafili in</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za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kaj ga uporabljamo</w:t>
      </w:r>
    </w:p>
    <w:p w14:paraId="59AA2A9C" w14:textId="77777777" w:rsidR="009C7BE8" w:rsidRPr="00C30BEA" w:rsidRDefault="009C7BE8" w:rsidP="001D0B2A">
      <w:pPr>
        <w:numPr>
          <w:ilvl w:val="0"/>
          <w:numId w:val="20"/>
        </w:numPr>
        <w:tabs>
          <w:tab w:val="left" w:pos="780"/>
          <w:tab w:val="left" w:pos="781"/>
        </w:tabs>
        <w:autoSpaceDE w:val="0"/>
        <w:autoSpaceDN w:val="0"/>
        <w:spacing w:before="1" w:after="0" w:line="240" w:lineRule="auto"/>
        <w:ind w:right="-1" w:hanging="563"/>
        <w:rPr>
          <w:rFonts w:ascii="Times New Roman" w:eastAsia="Times New Roman" w:hAnsi="Times New Roman" w:cs="Times New Roman"/>
          <w:lang w:val="da-DK"/>
        </w:rPr>
      </w:pPr>
      <w:r w:rsidRPr="00C30BEA">
        <w:rPr>
          <w:rFonts w:ascii="Times New Roman" w:eastAsia="Times New Roman" w:hAnsi="Times New Roman" w:cs="Times New Roman"/>
          <w:lang w:val="da-DK"/>
        </w:rPr>
        <w:t>Kaj morate</w:t>
      </w:r>
      <w:r w:rsidRPr="00C30BEA">
        <w:rPr>
          <w:rFonts w:ascii="Times New Roman" w:eastAsia="Times New Roman" w:hAnsi="Times New Roman" w:cs="Times New Roman"/>
          <w:spacing w:val="-1"/>
          <w:lang w:val="da-DK"/>
        </w:rPr>
        <w:t xml:space="preserve"> </w:t>
      </w:r>
      <w:r w:rsidRPr="00C30BEA">
        <w:rPr>
          <w:rFonts w:ascii="Times New Roman" w:eastAsia="Times New Roman" w:hAnsi="Times New Roman" w:cs="Times New Roman"/>
          <w:lang w:val="da-DK"/>
        </w:rPr>
        <w:t>vedeti,</w:t>
      </w:r>
      <w:r w:rsidRPr="00C30BEA">
        <w:rPr>
          <w:rFonts w:ascii="Times New Roman" w:eastAsia="Times New Roman" w:hAnsi="Times New Roman" w:cs="Times New Roman"/>
          <w:spacing w:val="-4"/>
          <w:lang w:val="da-DK"/>
        </w:rPr>
        <w:t xml:space="preserve"> </w:t>
      </w:r>
      <w:r w:rsidRPr="00C30BEA">
        <w:rPr>
          <w:rFonts w:ascii="Times New Roman" w:eastAsia="Times New Roman" w:hAnsi="Times New Roman" w:cs="Times New Roman"/>
          <w:lang w:val="da-DK"/>
        </w:rPr>
        <w:t>preden boste</w:t>
      </w:r>
      <w:r w:rsidRPr="00C30BEA">
        <w:rPr>
          <w:rFonts w:ascii="Times New Roman" w:eastAsia="Times New Roman" w:hAnsi="Times New Roman" w:cs="Times New Roman"/>
          <w:spacing w:val="-2"/>
          <w:lang w:val="da-DK"/>
        </w:rPr>
        <w:t xml:space="preserve"> </w:t>
      </w:r>
      <w:r w:rsidRPr="00C30BEA">
        <w:rPr>
          <w:rFonts w:ascii="Times New Roman" w:eastAsia="Times New Roman" w:hAnsi="Times New Roman" w:cs="Times New Roman"/>
          <w:lang w:val="da-DK"/>
        </w:rPr>
        <w:t>prejeli</w:t>
      </w:r>
      <w:r w:rsidRPr="00C30BEA">
        <w:rPr>
          <w:rFonts w:ascii="Times New Roman" w:eastAsia="Times New Roman" w:hAnsi="Times New Roman" w:cs="Times New Roman"/>
          <w:spacing w:val="-2"/>
          <w:lang w:val="da-DK"/>
        </w:rPr>
        <w:t xml:space="preserve"> </w:t>
      </w:r>
      <w:r w:rsidRPr="00C30BEA">
        <w:rPr>
          <w:rFonts w:ascii="Times New Roman" w:eastAsia="Times New Roman" w:hAnsi="Times New Roman" w:cs="Times New Roman"/>
          <w:lang w:val="da-DK"/>
        </w:rPr>
        <w:t>zdravilo</w:t>
      </w:r>
      <w:r w:rsidRPr="00C30BEA">
        <w:rPr>
          <w:rFonts w:ascii="Times New Roman" w:eastAsia="Times New Roman" w:hAnsi="Times New Roman" w:cs="Times New Roman"/>
          <w:spacing w:val="-1"/>
          <w:lang w:val="da-DK"/>
        </w:rPr>
        <w:t xml:space="preserve"> </w:t>
      </w:r>
      <w:r w:rsidRPr="00C30BEA">
        <w:rPr>
          <w:rFonts w:ascii="Times New Roman" w:eastAsia="Times New Roman" w:hAnsi="Times New Roman" w:cs="Times New Roman"/>
          <w:lang w:val="da-DK"/>
        </w:rPr>
        <w:t>Yesafili</w:t>
      </w:r>
    </w:p>
    <w:p w14:paraId="70318607" w14:textId="77777777" w:rsidR="009C7BE8" w:rsidRPr="00C30BEA" w:rsidRDefault="009C7BE8" w:rsidP="001D0B2A">
      <w:pPr>
        <w:numPr>
          <w:ilvl w:val="0"/>
          <w:numId w:val="20"/>
        </w:numPr>
        <w:tabs>
          <w:tab w:val="left" w:pos="780"/>
          <w:tab w:val="left" w:pos="781"/>
        </w:tabs>
        <w:autoSpaceDE w:val="0"/>
        <w:autoSpaceDN w:val="0"/>
        <w:spacing w:after="0" w:line="240" w:lineRule="auto"/>
        <w:ind w:right="-1" w:hanging="563"/>
        <w:rPr>
          <w:rFonts w:ascii="Times New Roman" w:eastAsia="Times New Roman" w:hAnsi="Times New Roman" w:cs="Times New Roman"/>
          <w:lang w:val="en-US"/>
        </w:rPr>
      </w:pPr>
      <w:r w:rsidRPr="00C30BEA">
        <w:rPr>
          <w:rFonts w:ascii="Times New Roman" w:eastAsia="Times New Roman" w:hAnsi="Times New Roman" w:cs="Times New Roman"/>
          <w:lang w:val="en-US"/>
        </w:rPr>
        <w:t>Kako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boste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prejeli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zdravilo</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Yesafili</w:t>
      </w:r>
    </w:p>
    <w:p w14:paraId="36EFA5D7" w14:textId="77777777" w:rsidR="009C7BE8" w:rsidRPr="00C30BEA" w:rsidRDefault="009C7BE8" w:rsidP="001D0B2A">
      <w:pPr>
        <w:numPr>
          <w:ilvl w:val="0"/>
          <w:numId w:val="20"/>
        </w:numPr>
        <w:tabs>
          <w:tab w:val="left" w:pos="780"/>
          <w:tab w:val="left" w:pos="781"/>
        </w:tabs>
        <w:autoSpaceDE w:val="0"/>
        <w:autoSpaceDN w:val="0"/>
        <w:spacing w:before="2" w:after="0" w:line="240" w:lineRule="auto"/>
        <w:ind w:right="-1" w:hanging="563"/>
        <w:rPr>
          <w:rFonts w:ascii="Times New Roman" w:eastAsia="Times New Roman" w:hAnsi="Times New Roman" w:cs="Times New Roman"/>
          <w:lang w:val="en-US"/>
        </w:rPr>
      </w:pPr>
      <w:r w:rsidRPr="00C30BEA">
        <w:rPr>
          <w:rFonts w:ascii="Times New Roman" w:eastAsia="Times New Roman" w:hAnsi="Times New Roman" w:cs="Times New Roman"/>
          <w:lang w:val="en-US"/>
        </w:rPr>
        <w:t>Možni neželeni</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učinki</w:t>
      </w:r>
    </w:p>
    <w:p w14:paraId="22BA0725" w14:textId="77777777" w:rsidR="009C7BE8" w:rsidRPr="00C30BEA" w:rsidRDefault="009C7BE8" w:rsidP="001D0B2A">
      <w:pPr>
        <w:numPr>
          <w:ilvl w:val="0"/>
          <w:numId w:val="20"/>
        </w:numPr>
        <w:tabs>
          <w:tab w:val="left" w:pos="780"/>
          <w:tab w:val="left" w:pos="781"/>
        </w:tabs>
        <w:autoSpaceDE w:val="0"/>
        <w:autoSpaceDN w:val="0"/>
        <w:spacing w:after="0" w:line="240" w:lineRule="auto"/>
        <w:ind w:right="-1" w:hanging="563"/>
        <w:rPr>
          <w:rFonts w:ascii="Times New Roman" w:eastAsia="Times New Roman" w:hAnsi="Times New Roman" w:cs="Times New Roman"/>
          <w:lang w:val="en-US"/>
        </w:rPr>
      </w:pPr>
      <w:r w:rsidRPr="00C30BEA">
        <w:rPr>
          <w:rFonts w:ascii="Times New Roman" w:eastAsia="Times New Roman" w:hAnsi="Times New Roman" w:cs="Times New Roman"/>
          <w:lang w:val="en-US"/>
        </w:rPr>
        <w:t>Shranjevanje</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zdravila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Yesafili</w:t>
      </w:r>
    </w:p>
    <w:p w14:paraId="55B0C858" w14:textId="77777777" w:rsidR="009C7BE8" w:rsidRPr="00C30BEA" w:rsidRDefault="009C7BE8" w:rsidP="001D0B2A">
      <w:pPr>
        <w:numPr>
          <w:ilvl w:val="0"/>
          <w:numId w:val="20"/>
        </w:numPr>
        <w:tabs>
          <w:tab w:val="left" w:pos="780"/>
          <w:tab w:val="left" w:pos="781"/>
        </w:tabs>
        <w:autoSpaceDE w:val="0"/>
        <w:autoSpaceDN w:val="0"/>
        <w:spacing w:before="1" w:after="0" w:line="240" w:lineRule="auto"/>
        <w:ind w:right="-1" w:hanging="563"/>
        <w:rPr>
          <w:rFonts w:ascii="Times New Roman" w:eastAsia="Times New Roman" w:hAnsi="Times New Roman" w:cs="Times New Roman"/>
          <w:lang w:val="en-US"/>
        </w:rPr>
      </w:pPr>
      <w:r w:rsidRPr="00C30BEA">
        <w:rPr>
          <w:rFonts w:ascii="Times New Roman" w:eastAsia="Times New Roman" w:hAnsi="Times New Roman" w:cs="Times New Roman"/>
          <w:lang w:val="en-US"/>
        </w:rPr>
        <w:t>Vsebina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pakiranja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in</w:t>
      </w:r>
      <w:r w:rsidRPr="00C30BEA">
        <w:rPr>
          <w:rFonts w:ascii="Times New Roman" w:eastAsia="Times New Roman" w:hAnsi="Times New Roman" w:cs="Times New Roman"/>
          <w:spacing w:val="-5"/>
          <w:lang w:val="en-US"/>
        </w:rPr>
        <w:t xml:space="preserve"> </w:t>
      </w:r>
      <w:r w:rsidRPr="00C30BEA">
        <w:rPr>
          <w:rFonts w:ascii="Times New Roman" w:eastAsia="Times New Roman" w:hAnsi="Times New Roman" w:cs="Times New Roman"/>
          <w:lang w:val="en-US"/>
        </w:rPr>
        <w:t>dodatne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informacije</w:t>
      </w:r>
    </w:p>
    <w:p w14:paraId="7A02B0C1"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5443E5AE"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4BCF30EE" w14:textId="77777777" w:rsidR="009C7BE8" w:rsidRPr="00C30BEA" w:rsidRDefault="009C7BE8" w:rsidP="001D0B2A">
      <w:pPr>
        <w:numPr>
          <w:ilvl w:val="0"/>
          <w:numId w:val="19"/>
        </w:numPr>
        <w:tabs>
          <w:tab w:val="left" w:pos="785"/>
          <w:tab w:val="left" w:pos="786"/>
        </w:tabs>
        <w:autoSpaceDE w:val="0"/>
        <w:autoSpaceDN w:val="0"/>
        <w:spacing w:after="0" w:line="240" w:lineRule="auto"/>
        <w:ind w:right="-1" w:hanging="568"/>
        <w:outlineLvl w:val="0"/>
        <w:rPr>
          <w:rFonts w:ascii="Times New Roman" w:eastAsia="Times New Roman" w:hAnsi="Times New Roman" w:cs="Times New Roman"/>
          <w:b/>
          <w:bCs/>
          <w:lang w:val="pl-PL"/>
        </w:rPr>
      </w:pPr>
      <w:r w:rsidRPr="00C30BEA">
        <w:rPr>
          <w:rFonts w:ascii="Times New Roman" w:eastAsia="Times New Roman" w:hAnsi="Times New Roman" w:cs="Times New Roman"/>
          <w:b/>
          <w:bCs/>
          <w:lang w:val="pl-PL"/>
        </w:rPr>
        <w:t>Kaj</w:t>
      </w:r>
      <w:r w:rsidRPr="00C30BEA">
        <w:rPr>
          <w:rFonts w:ascii="Times New Roman" w:eastAsia="Times New Roman" w:hAnsi="Times New Roman" w:cs="Times New Roman"/>
          <w:b/>
          <w:bCs/>
          <w:spacing w:val="-3"/>
          <w:lang w:val="pl-PL"/>
        </w:rPr>
        <w:t xml:space="preserve"> </w:t>
      </w:r>
      <w:r w:rsidRPr="00C30BEA">
        <w:rPr>
          <w:rFonts w:ascii="Times New Roman" w:eastAsia="Times New Roman" w:hAnsi="Times New Roman" w:cs="Times New Roman"/>
          <w:b/>
          <w:bCs/>
          <w:lang w:val="pl-PL"/>
        </w:rPr>
        <w:t>je</w:t>
      </w:r>
      <w:r w:rsidRPr="00C30BEA">
        <w:rPr>
          <w:rFonts w:ascii="Times New Roman" w:eastAsia="Times New Roman" w:hAnsi="Times New Roman" w:cs="Times New Roman"/>
          <w:b/>
          <w:bCs/>
          <w:spacing w:val="-2"/>
          <w:lang w:val="pl-PL"/>
        </w:rPr>
        <w:t xml:space="preserve"> </w:t>
      </w:r>
      <w:r w:rsidRPr="00C30BEA">
        <w:rPr>
          <w:rFonts w:ascii="Times New Roman" w:eastAsia="Times New Roman" w:hAnsi="Times New Roman" w:cs="Times New Roman"/>
          <w:b/>
          <w:bCs/>
          <w:lang w:val="pl-PL"/>
        </w:rPr>
        <w:t>zdravilo</w:t>
      </w:r>
      <w:r w:rsidRPr="00C30BEA">
        <w:rPr>
          <w:rFonts w:ascii="Times New Roman" w:eastAsia="Times New Roman" w:hAnsi="Times New Roman" w:cs="Times New Roman"/>
          <w:b/>
          <w:bCs/>
          <w:spacing w:val="-4"/>
          <w:lang w:val="pl-PL"/>
        </w:rPr>
        <w:t xml:space="preserve"> </w:t>
      </w:r>
      <w:r w:rsidRPr="00C30BEA">
        <w:rPr>
          <w:rFonts w:ascii="Times New Roman" w:eastAsia="Times New Roman" w:hAnsi="Times New Roman" w:cs="Times New Roman"/>
          <w:b/>
          <w:bCs/>
          <w:lang w:val="pl-PL"/>
        </w:rPr>
        <w:t>Yesafili in</w:t>
      </w:r>
      <w:r w:rsidRPr="00C30BEA">
        <w:rPr>
          <w:rFonts w:ascii="Times New Roman" w:eastAsia="Times New Roman" w:hAnsi="Times New Roman" w:cs="Times New Roman"/>
          <w:b/>
          <w:bCs/>
          <w:spacing w:val="-3"/>
          <w:lang w:val="pl-PL"/>
        </w:rPr>
        <w:t xml:space="preserve"> </w:t>
      </w:r>
      <w:r w:rsidRPr="00C30BEA">
        <w:rPr>
          <w:rFonts w:ascii="Times New Roman" w:eastAsia="Times New Roman" w:hAnsi="Times New Roman" w:cs="Times New Roman"/>
          <w:b/>
          <w:bCs/>
          <w:lang w:val="pl-PL"/>
        </w:rPr>
        <w:t>za</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kaj ga</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uporabljamo</w:t>
      </w:r>
    </w:p>
    <w:p w14:paraId="669509CD"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b/>
          <w:lang w:val="pl-PL"/>
        </w:rPr>
      </w:pPr>
    </w:p>
    <w:p w14:paraId="7EA5FA86"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Zdravilo Yesafili je raztopina, ki se injicira v oko za zdravljenje očesnih bolezni pri odraslih,</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imenovanih</w:t>
      </w:r>
    </w:p>
    <w:p w14:paraId="4088ECF4" w14:textId="77777777" w:rsidR="009C7BE8" w:rsidRPr="00C30BEA" w:rsidRDefault="009C7BE8" w:rsidP="001D0B2A">
      <w:pPr>
        <w:numPr>
          <w:ilvl w:val="0"/>
          <w:numId w:val="31"/>
        </w:numPr>
        <w:tabs>
          <w:tab w:val="left" w:pos="785"/>
          <w:tab w:val="left" w:pos="786"/>
        </w:tabs>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vlažna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(neovaskularna)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starostna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degeneracija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rumene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pege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(makule)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(vlažna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AMD),</w:t>
      </w:r>
    </w:p>
    <w:p w14:paraId="5FF7134C" w14:textId="77777777" w:rsidR="009C7BE8" w:rsidRPr="00C30BEA" w:rsidRDefault="009C7BE8" w:rsidP="001D0B2A">
      <w:pPr>
        <w:numPr>
          <w:ilvl w:val="0"/>
          <w:numId w:val="31"/>
        </w:numPr>
        <w:tabs>
          <w:tab w:val="left" w:pos="785"/>
          <w:tab w:val="left" w:pos="786"/>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okvara vida zaradi makularnega edema, ki nastane kot posledica zapore mrežnične vene (zapora</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veje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mrežnične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vene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(BRVO)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ali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zapora centralne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mrežnične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vene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(CRVO)),</w:t>
      </w:r>
    </w:p>
    <w:p w14:paraId="24AC2F77" w14:textId="77777777" w:rsidR="009C7BE8" w:rsidRPr="00C30BEA" w:rsidRDefault="009C7BE8" w:rsidP="001D0B2A">
      <w:pPr>
        <w:numPr>
          <w:ilvl w:val="0"/>
          <w:numId w:val="31"/>
        </w:numPr>
        <w:tabs>
          <w:tab w:val="left" w:pos="785"/>
          <w:tab w:val="left" w:pos="786"/>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okvara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vida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zaradi diabetičnega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makularnega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edema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(DME),</w:t>
      </w:r>
    </w:p>
    <w:p w14:paraId="7CA5AE6F" w14:textId="77777777" w:rsidR="009C7BE8" w:rsidRPr="00C30BEA" w:rsidRDefault="009C7BE8" w:rsidP="001D0B2A">
      <w:pPr>
        <w:numPr>
          <w:ilvl w:val="0"/>
          <w:numId w:val="31"/>
        </w:numPr>
        <w:tabs>
          <w:tab w:val="left" w:pos="785"/>
          <w:tab w:val="left" w:pos="786"/>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okvara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vida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zaradi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miopične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horoidalne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neovaskularizacije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(miopična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CNV).</w:t>
      </w:r>
    </w:p>
    <w:p w14:paraId="7B21E017"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p>
    <w:p w14:paraId="5D9ED7A7"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Aflibercept, učinkovina v zdravilu Yesafili, zavira delovanje skupine dejavnikov, znanih kot VEGF-A</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(žilni endotelijski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rastni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dejavnik</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in</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PlGF</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(placentni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rastni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dejavnik).</w:t>
      </w:r>
    </w:p>
    <w:p w14:paraId="31C400E7" w14:textId="77777777" w:rsidR="009C7BE8" w:rsidRPr="00C30BEA" w:rsidRDefault="009C7BE8" w:rsidP="00C30BEA">
      <w:pPr>
        <w:autoSpaceDE w:val="0"/>
        <w:autoSpaceDN w:val="0"/>
        <w:spacing w:before="10" w:after="0" w:line="240" w:lineRule="auto"/>
        <w:ind w:right="-1"/>
        <w:rPr>
          <w:rFonts w:ascii="Times New Roman" w:eastAsia="Times New Roman" w:hAnsi="Times New Roman" w:cs="Times New Roman"/>
          <w:lang w:val="pl-PL"/>
        </w:rPr>
      </w:pPr>
    </w:p>
    <w:p w14:paraId="47637296"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Pri bolnikih z vlažno starostno degeneracijo rumene pege in miopično horoidalno neovaskularizacijo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so ti dejavniki, kadar jih je preveč, vključeni v nenormalno nastajanje novih krvnih žil v očesu in s tem</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lahko povzročijo iztekanje krvnih sestavin v oko in morebitno poškodbo očesnih struktur, pomembnih</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za vid.</w:t>
      </w:r>
    </w:p>
    <w:p w14:paraId="4D2FC812" w14:textId="77777777" w:rsidR="009C7BE8" w:rsidRPr="00C30BEA" w:rsidRDefault="009C7BE8" w:rsidP="00C30BEA">
      <w:pPr>
        <w:autoSpaceDE w:val="0"/>
        <w:autoSpaceDN w:val="0"/>
        <w:spacing w:before="11" w:after="0" w:line="240" w:lineRule="auto"/>
        <w:ind w:right="-1"/>
        <w:rPr>
          <w:rFonts w:ascii="Times New Roman" w:eastAsia="Times New Roman" w:hAnsi="Times New Roman" w:cs="Times New Roman"/>
          <w:lang w:val="pl-PL"/>
        </w:rPr>
      </w:pPr>
    </w:p>
    <w:p w14:paraId="3D1B43BD" w14:textId="6904AD6B"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pl-PL"/>
        </w:rPr>
        <w:t>Pri bolnikih z okvaro vida zaradi makularnega edema, ki nastane kot posledica zapore centralne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mrežnične vene, pride do zapore glavne krvne žile, po kateri se prenaša kri iz mrežnice. Zaradi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iztekanja tekočine v mrežnico se povečajo vrednosti VEGF v krvi, kar povzroči oteklino rumene pege</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(del mrežnice</w:t>
      </w:r>
      <w:r w:rsidR="30C81603" w:rsidRPr="00C30BEA">
        <w:rPr>
          <w:rFonts w:ascii="Times New Roman" w:eastAsia="Times New Roman" w:hAnsi="Times New Roman" w:cs="Times New Roman"/>
          <w:lang w:val="pl-PL"/>
        </w:rPr>
        <w:t>,</w:t>
      </w:r>
      <w:r w:rsidRPr="00C30BEA">
        <w:rPr>
          <w:rFonts w:ascii="Times New Roman" w:eastAsia="Times New Roman" w:hAnsi="Times New Roman" w:cs="Times New Roman"/>
          <w:lang w:val="pl-PL"/>
        </w:rPr>
        <w:t xml:space="preserve"> odgovoren za ostrino vida), kar se imenuje makularni edem. </w:t>
      </w:r>
      <w:r w:rsidRPr="00C30BEA">
        <w:rPr>
          <w:rFonts w:ascii="Times New Roman" w:eastAsia="Times New Roman" w:hAnsi="Times New Roman" w:cs="Times New Roman"/>
          <w:lang w:val="fr-CA"/>
        </w:rPr>
        <w:t>Ko rumena pega zaradi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tekočine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nabrekne, se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centralni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vid</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zamegli.</w:t>
      </w:r>
    </w:p>
    <w:p w14:paraId="5A028466"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p>
    <w:p w14:paraId="2D9E159F" w14:textId="77777777" w:rsidR="009C7BE8" w:rsidRPr="00C30BEA" w:rsidRDefault="009C7BE8" w:rsidP="00C30BEA">
      <w:pPr>
        <w:autoSpaceDE w:val="0"/>
        <w:autoSpaceDN w:val="0"/>
        <w:spacing w:before="70"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Pri bolnikih z okvaro vida zaradi makularnega edema, ki nastane kot posledica zapore veje mrežnične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vene, pride do zapore ene ali več vej glavne krvne žile, po kateri se prenaša kri iz mrežnice. Zaradi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iztekanja</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tekočine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mrežnico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povečajo</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vrednosti VEGF</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krvi,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kar</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povzroči oteklino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rumene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pege.</w:t>
      </w:r>
    </w:p>
    <w:p w14:paraId="24B04310"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fr-CA"/>
        </w:rPr>
      </w:pPr>
    </w:p>
    <w:p w14:paraId="19098F89"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Diabetični makularni edem je oteklina mrežnice, ki se pojavi pri bolnikih s sladkorno boleznijo zaradi</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iztekanja tekočine iz krvnih žil v rumeni pegi. Rumena pega je del mrežnice, odgovorna za ostrino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lastRenderedPageBreak/>
        <w:t>vida.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Ko</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rumena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pega zaradi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tekočine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nabrekne,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se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centralni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vid zamegli.</w:t>
      </w:r>
    </w:p>
    <w:p w14:paraId="1ED442A1"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p>
    <w:p w14:paraId="500CD562" w14:textId="462D096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Dokazano je, da aflibercept ustavi rast novih nenormalnih krvnih žil v očesu, iz katerih pogosto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 xml:space="preserve">izteka tekočina ali kri. </w:t>
      </w:r>
      <w:r w:rsidR="0D5023E6" w:rsidRPr="00C30BEA">
        <w:rPr>
          <w:rFonts w:ascii="Times New Roman" w:eastAsia="Times New Roman" w:hAnsi="Times New Roman" w:cs="Times New Roman"/>
          <w:lang w:val="fr-CA"/>
        </w:rPr>
        <w:t>A</w:t>
      </w:r>
      <w:r w:rsidRPr="00C30BEA">
        <w:rPr>
          <w:rFonts w:ascii="Times New Roman" w:eastAsia="Times New Roman" w:hAnsi="Times New Roman" w:cs="Times New Roman"/>
          <w:lang w:val="fr-CA"/>
        </w:rPr>
        <w:t>flibercept lahko prepreči slabšanje vida in v številnih primerih izboljša že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poslabšan vid, povezan z vlažno starostno degeneracijo rumene pege, makularnim edemom, ki nastane</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kot posledica zapore centralne mrežnične vene ali zapore veje mrežnične vene, diabetičnim</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makularnim edemom</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miopično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CNV.</w:t>
      </w:r>
    </w:p>
    <w:p w14:paraId="1762E19A" w14:textId="77777777" w:rsidR="009C7BE8" w:rsidRPr="00C30BEA" w:rsidRDefault="009C7BE8" w:rsidP="00C30BEA">
      <w:pPr>
        <w:autoSpaceDE w:val="0"/>
        <w:autoSpaceDN w:val="0"/>
        <w:spacing w:before="7" w:after="0" w:line="240" w:lineRule="auto"/>
        <w:ind w:right="-1"/>
        <w:rPr>
          <w:rFonts w:ascii="Times New Roman" w:eastAsia="Times New Roman" w:hAnsi="Times New Roman" w:cs="Times New Roman"/>
          <w:lang w:val="fr-CA"/>
        </w:rPr>
      </w:pPr>
    </w:p>
    <w:p w14:paraId="477591FC" w14:textId="77777777" w:rsidR="009C7BE8" w:rsidRPr="00C30BEA" w:rsidRDefault="009C7BE8" w:rsidP="001D0B2A">
      <w:pPr>
        <w:numPr>
          <w:ilvl w:val="0"/>
          <w:numId w:val="19"/>
        </w:numPr>
        <w:tabs>
          <w:tab w:val="left" w:pos="785"/>
          <w:tab w:val="left" w:pos="786"/>
        </w:tabs>
        <w:autoSpaceDE w:val="0"/>
        <w:autoSpaceDN w:val="0"/>
        <w:spacing w:after="0" w:line="240" w:lineRule="auto"/>
        <w:ind w:left="218" w:right="-1" w:firstLine="0"/>
        <w:outlineLvl w:val="0"/>
        <w:rPr>
          <w:rFonts w:ascii="Times New Roman" w:eastAsia="Times New Roman" w:hAnsi="Times New Roman" w:cs="Times New Roman"/>
          <w:b/>
          <w:bCs/>
          <w:lang w:val="da-DK"/>
        </w:rPr>
      </w:pPr>
      <w:r w:rsidRPr="00C30BEA">
        <w:rPr>
          <w:rFonts w:ascii="Times New Roman" w:eastAsia="Times New Roman" w:hAnsi="Times New Roman" w:cs="Times New Roman"/>
          <w:b/>
          <w:bCs/>
          <w:lang w:val="da-DK"/>
        </w:rPr>
        <w:t xml:space="preserve">Kaj morate vedeti, preden boste prejeli zdravilo Yesafili </w:t>
      </w:r>
    </w:p>
    <w:p w14:paraId="046E3D81" w14:textId="77777777" w:rsidR="009C7BE8" w:rsidRPr="00C30BEA" w:rsidRDefault="009C7BE8" w:rsidP="00C30BEA">
      <w:pPr>
        <w:tabs>
          <w:tab w:val="left" w:pos="785"/>
          <w:tab w:val="left" w:pos="786"/>
        </w:tabs>
        <w:autoSpaceDE w:val="0"/>
        <w:autoSpaceDN w:val="0"/>
        <w:spacing w:after="0" w:line="240" w:lineRule="auto"/>
        <w:ind w:right="-1"/>
        <w:outlineLvl w:val="0"/>
        <w:rPr>
          <w:rFonts w:ascii="Times New Roman" w:eastAsia="Times New Roman" w:hAnsi="Times New Roman" w:cs="Times New Roman"/>
          <w:b/>
          <w:bCs/>
          <w:lang w:val="fr-CA"/>
        </w:rPr>
      </w:pPr>
      <w:r w:rsidRPr="00C30BEA">
        <w:rPr>
          <w:rFonts w:ascii="Times New Roman" w:eastAsia="Times New Roman" w:hAnsi="Times New Roman" w:cs="Times New Roman"/>
          <w:b/>
          <w:bCs/>
          <w:lang w:val="fr-CA"/>
        </w:rPr>
        <w:t>Zdravila</w:t>
      </w:r>
      <w:r w:rsidRPr="00C30BEA">
        <w:rPr>
          <w:rFonts w:ascii="Times New Roman" w:eastAsia="Times New Roman" w:hAnsi="Times New Roman" w:cs="Times New Roman"/>
          <w:b/>
          <w:bCs/>
          <w:spacing w:val="-1"/>
          <w:lang w:val="fr-CA"/>
        </w:rPr>
        <w:t xml:space="preserve"> </w:t>
      </w:r>
      <w:r w:rsidRPr="00C30BEA">
        <w:rPr>
          <w:rFonts w:ascii="Times New Roman" w:eastAsia="Times New Roman" w:hAnsi="Times New Roman" w:cs="Times New Roman"/>
          <w:b/>
          <w:bCs/>
          <w:lang w:val="fr-CA"/>
        </w:rPr>
        <w:t>Yesafili ne</w:t>
      </w:r>
      <w:r w:rsidRPr="00C30BEA">
        <w:rPr>
          <w:rFonts w:ascii="Times New Roman" w:eastAsia="Times New Roman" w:hAnsi="Times New Roman" w:cs="Times New Roman"/>
          <w:b/>
          <w:bCs/>
          <w:spacing w:val="1"/>
          <w:lang w:val="fr-CA"/>
        </w:rPr>
        <w:t xml:space="preserve"> </w:t>
      </w:r>
      <w:r w:rsidRPr="00C30BEA">
        <w:rPr>
          <w:rFonts w:ascii="Times New Roman" w:eastAsia="Times New Roman" w:hAnsi="Times New Roman" w:cs="Times New Roman"/>
          <w:b/>
          <w:bCs/>
          <w:lang w:val="fr-CA"/>
        </w:rPr>
        <w:t>boste prejeli</w:t>
      </w:r>
    </w:p>
    <w:p w14:paraId="143A1FE2" w14:textId="77777777" w:rsidR="009C7BE8" w:rsidRPr="00C30BEA" w:rsidRDefault="009C7BE8" w:rsidP="001D0B2A">
      <w:pPr>
        <w:numPr>
          <w:ilvl w:val="0"/>
          <w:numId w:val="32"/>
        </w:numPr>
        <w:tabs>
          <w:tab w:val="left" w:pos="785"/>
          <w:tab w:val="left" w:pos="786"/>
        </w:tabs>
        <w:autoSpaceDE w:val="0"/>
        <w:autoSpaceDN w:val="0"/>
        <w:spacing w:before="6"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če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ste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b/>
          <w:lang w:val="fr-CA"/>
        </w:rPr>
        <w:t xml:space="preserve">alergični </w:t>
      </w:r>
      <w:r w:rsidRPr="00C30BEA">
        <w:rPr>
          <w:rFonts w:ascii="Times New Roman" w:eastAsia="Times New Roman" w:hAnsi="Times New Roman" w:cs="Times New Roman"/>
          <w:lang w:val="fr-CA"/>
        </w:rPr>
        <w:t>na</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aflibercept ali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katero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koli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sestavino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tega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zdravila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(navedeno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poglavju</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6),</w:t>
      </w:r>
    </w:p>
    <w:p w14:paraId="14E5E66A" w14:textId="77777777" w:rsidR="009C7BE8" w:rsidRPr="00C30BEA" w:rsidRDefault="009C7BE8" w:rsidP="001D0B2A">
      <w:pPr>
        <w:numPr>
          <w:ilvl w:val="0"/>
          <w:numId w:val="32"/>
        </w:numPr>
        <w:tabs>
          <w:tab w:val="left" w:pos="785"/>
          <w:tab w:val="left" w:pos="786"/>
        </w:tabs>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če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imate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hudo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okužbo v</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očesu</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ali okolici očesa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(očesna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ali obočesna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okužba)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ali sum nanjo,</w:t>
      </w:r>
    </w:p>
    <w:p w14:paraId="52C524A8" w14:textId="77777777" w:rsidR="009C7BE8" w:rsidRPr="00C30BEA" w:rsidRDefault="009C7BE8" w:rsidP="001D0B2A">
      <w:pPr>
        <w:numPr>
          <w:ilvl w:val="0"/>
          <w:numId w:val="32"/>
        </w:numPr>
        <w:tabs>
          <w:tab w:val="left" w:pos="785"/>
          <w:tab w:val="left" w:pos="786"/>
        </w:tabs>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če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imate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hudo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vnetje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očesa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(npr.</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bolečina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očesu</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ali pordelo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oko).</w:t>
      </w:r>
    </w:p>
    <w:p w14:paraId="701C2B0D" w14:textId="77777777" w:rsidR="009C7BE8" w:rsidRPr="00C30BEA" w:rsidRDefault="009C7BE8" w:rsidP="00C30BEA">
      <w:pPr>
        <w:autoSpaceDE w:val="0"/>
        <w:autoSpaceDN w:val="0"/>
        <w:spacing w:before="10" w:after="0" w:line="240" w:lineRule="auto"/>
        <w:ind w:right="-1"/>
        <w:rPr>
          <w:rFonts w:ascii="Times New Roman" w:eastAsia="Times New Roman" w:hAnsi="Times New Roman" w:cs="Times New Roman"/>
          <w:lang w:val="fr-CA"/>
        </w:rPr>
      </w:pPr>
    </w:p>
    <w:p w14:paraId="03AC92C1" w14:textId="77777777" w:rsidR="009C7BE8" w:rsidRPr="00C30BEA" w:rsidRDefault="009C7BE8" w:rsidP="00C30BEA">
      <w:pPr>
        <w:autoSpaceDE w:val="0"/>
        <w:autoSpaceDN w:val="0"/>
        <w:spacing w:after="0" w:line="240" w:lineRule="auto"/>
        <w:ind w:right="-1"/>
        <w:outlineLvl w:val="0"/>
        <w:rPr>
          <w:rFonts w:ascii="Times New Roman" w:eastAsia="Times New Roman" w:hAnsi="Times New Roman" w:cs="Times New Roman"/>
          <w:b/>
          <w:bCs/>
          <w:lang w:val="fr-CA"/>
        </w:rPr>
      </w:pPr>
      <w:r w:rsidRPr="00C30BEA">
        <w:rPr>
          <w:rFonts w:ascii="Times New Roman" w:eastAsia="Times New Roman" w:hAnsi="Times New Roman" w:cs="Times New Roman"/>
          <w:b/>
          <w:bCs/>
          <w:lang w:val="fr-CA"/>
        </w:rPr>
        <w:t>Opozorila</w:t>
      </w:r>
      <w:r w:rsidRPr="00C30BEA">
        <w:rPr>
          <w:rFonts w:ascii="Times New Roman" w:eastAsia="Times New Roman" w:hAnsi="Times New Roman" w:cs="Times New Roman"/>
          <w:b/>
          <w:bCs/>
          <w:spacing w:val="-2"/>
          <w:lang w:val="fr-CA"/>
        </w:rPr>
        <w:t xml:space="preserve"> </w:t>
      </w:r>
      <w:r w:rsidRPr="00C30BEA">
        <w:rPr>
          <w:rFonts w:ascii="Times New Roman" w:eastAsia="Times New Roman" w:hAnsi="Times New Roman" w:cs="Times New Roman"/>
          <w:b/>
          <w:bCs/>
          <w:lang w:val="fr-CA"/>
        </w:rPr>
        <w:t>in</w:t>
      </w:r>
      <w:r w:rsidRPr="00C30BEA">
        <w:rPr>
          <w:rFonts w:ascii="Times New Roman" w:eastAsia="Times New Roman" w:hAnsi="Times New Roman" w:cs="Times New Roman"/>
          <w:b/>
          <w:bCs/>
          <w:spacing w:val="-2"/>
          <w:lang w:val="fr-CA"/>
        </w:rPr>
        <w:t xml:space="preserve"> </w:t>
      </w:r>
      <w:r w:rsidRPr="00C30BEA">
        <w:rPr>
          <w:rFonts w:ascii="Times New Roman" w:eastAsia="Times New Roman" w:hAnsi="Times New Roman" w:cs="Times New Roman"/>
          <w:b/>
          <w:bCs/>
          <w:lang w:val="fr-CA"/>
        </w:rPr>
        <w:t>previdnostni</w:t>
      </w:r>
      <w:r w:rsidRPr="00C30BEA">
        <w:rPr>
          <w:rFonts w:ascii="Times New Roman" w:eastAsia="Times New Roman" w:hAnsi="Times New Roman" w:cs="Times New Roman"/>
          <w:b/>
          <w:bCs/>
          <w:spacing w:val="-4"/>
          <w:lang w:val="fr-CA"/>
        </w:rPr>
        <w:t xml:space="preserve"> </w:t>
      </w:r>
      <w:r w:rsidRPr="00C30BEA">
        <w:rPr>
          <w:rFonts w:ascii="Times New Roman" w:eastAsia="Times New Roman" w:hAnsi="Times New Roman" w:cs="Times New Roman"/>
          <w:b/>
          <w:bCs/>
          <w:lang w:val="fr-CA"/>
        </w:rPr>
        <w:t>ukrepi</w:t>
      </w:r>
    </w:p>
    <w:p w14:paraId="0E86A180" w14:textId="46E5979E"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Preden</w:t>
      </w:r>
      <w:r w:rsidRPr="00C30BEA">
        <w:rPr>
          <w:rFonts w:ascii="Times New Roman" w:eastAsia="Times New Roman" w:hAnsi="Times New Roman" w:cs="Times New Roman"/>
          <w:spacing w:val="-5"/>
          <w:lang w:val="fr-CA"/>
        </w:rPr>
        <w:t xml:space="preserve"> </w:t>
      </w:r>
      <w:r w:rsidRPr="00C30BEA">
        <w:rPr>
          <w:rFonts w:ascii="Times New Roman" w:eastAsia="Times New Roman" w:hAnsi="Times New Roman" w:cs="Times New Roman"/>
          <w:lang w:val="fr-CA"/>
        </w:rPr>
        <w:t>boste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prejeli zdravilo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Yesafili se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posvetujte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zdravnikom</w:t>
      </w:r>
      <w:r w:rsidR="5120D6B7" w:rsidRPr="00C30BEA">
        <w:rPr>
          <w:rFonts w:ascii="Times New Roman" w:eastAsia="Times New Roman" w:hAnsi="Times New Roman" w:cs="Times New Roman"/>
          <w:lang w:val="fr-CA"/>
        </w:rPr>
        <w:t>,</w:t>
      </w:r>
    </w:p>
    <w:p w14:paraId="5DEE657E" w14:textId="77777777" w:rsidR="009C7BE8" w:rsidRPr="00C30BEA" w:rsidRDefault="009C7BE8" w:rsidP="001D0B2A">
      <w:pPr>
        <w:numPr>
          <w:ilvl w:val="0"/>
          <w:numId w:val="33"/>
        </w:numPr>
        <w:tabs>
          <w:tab w:val="left" w:pos="785"/>
          <w:tab w:val="left" w:pos="7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če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imate glavkom,</w:t>
      </w:r>
    </w:p>
    <w:p w14:paraId="1DB8833E" w14:textId="77777777" w:rsidR="009C7BE8" w:rsidRPr="00C30BEA" w:rsidRDefault="009C7BE8" w:rsidP="001D0B2A">
      <w:pPr>
        <w:numPr>
          <w:ilvl w:val="0"/>
          <w:numId w:val="33"/>
        </w:numPr>
        <w:tabs>
          <w:tab w:val="left" w:pos="785"/>
          <w:tab w:val="left" w:pos="786"/>
        </w:tabs>
        <w:autoSpaceDE w:val="0"/>
        <w:autoSpaceDN w:val="0"/>
        <w:spacing w:before="2"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če so se vam kdaj pojavljali bliski svetlobe ali pikice pred očmi in če se nenadoma velikost in</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število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pikic</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poveča,</w:t>
      </w:r>
    </w:p>
    <w:p w14:paraId="4A8FADA6" w14:textId="77777777" w:rsidR="009C7BE8" w:rsidRPr="00C30BEA" w:rsidRDefault="009C7BE8" w:rsidP="001D0B2A">
      <w:pPr>
        <w:numPr>
          <w:ilvl w:val="0"/>
          <w:numId w:val="33"/>
        </w:numPr>
        <w:tabs>
          <w:tab w:val="left" w:pos="785"/>
          <w:tab w:val="left" w:pos="7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če ste v preteklih štirih tednih imeli kirurški poseg na očeh ali je ta načrtovan v naslednjih štirih</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tednih,</w:t>
      </w:r>
    </w:p>
    <w:p w14:paraId="0505A821" w14:textId="77777777" w:rsidR="009C7BE8" w:rsidRPr="00C30BEA" w:rsidRDefault="009C7BE8" w:rsidP="001D0B2A">
      <w:pPr>
        <w:numPr>
          <w:ilvl w:val="0"/>
          <w:numId w:val="33"/>
        </w:numPr>
        <w:tabs>
          <w:tab w:val="left" w:pos="785"/>
          <w:tab w:val="left" w:pos="7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če imate hudo obliko zapore centralne mrežnične vene ali veje mrežnične vene (ishemično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zaporo centralne mrežnične vene ali veje mrežnične vene), ker se zdravljenje z zdravilom Yesafili ne priporoča.</w:t>
      </w:r>
    </w:p>
    <w:p w14:paraId="450F9FE7" w14:textId="77777777" w:rsidR="009C7BE8" w:rsidRPr="00C30BEA" w:rsidRDefault="009C7BE8" w:rsidP="00C30BEA">
      <w:pPr>
        <w:autoSpaceDE w:val="0"/>
        <w:autoSpaceDN w:val="0"/>
        <w:spacing w:before="11" w:after="0" w:line="240" w:lineRule="auto"/>
        <w:ind w:right="-1"/>
        <w:rPr>
          <w:rFonts w:ascii="Times New Roman" w:eastAsia="Times New Roman" w:hAnsi="Times New Roman" w:cs="Times New Roman"/>
          <w:lang w:val="en-US"/>
        </w:rPr>
      </w:pPr>
    </w:p>
    <w:p w14:paraId="03763750"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Za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vas</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so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pomembni tudi naslednji podatki</w:t>
      </w:r>
    </w:p>
    <w:p w14:paraId="6934BC18" w14:textId="48CEA094" w:rsidR="009C7BE8" w:rsidRPr="00C30BEA" w:rsidRDefault="009C7BE8" w:rsidP="001D0B2A">
      <w:pPr>
        <w:numPr>
          <w:ilvl w:val="0"/>
          <w:numId w:val="34"/>
        </w:numPr>
        <w:tabs>
          <w:tab w:val="left" w:pos="785"/>
          <w:tab w:val="left" w:pos="786"/>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 xml:space="preserve">Varnosti in učinkovitosti </w:t>
      </w:r>
      <w:r w:rsidRPr="00C30BEA">
        <w:rPr>
          <w:rFonts w:ascii="Times New Roman" w:hAnsi="Times New Roman" w:cs="Times New Roman"/>
        </w:rPr>
        <w:t xml:space="preserve">aflibercepta </w:t>
      </w:r>
      <w:r w:rsidRPr="00C30BEA">
        <w:rPr>
          <w:rFonts w:ascii="Times New Roman" w:eastAsia="Times New Roman" w:hAnsi="Times New Roman" w:cs="Times New Roman"/>
          <w:lang w:val="pl-PL"/>
        </w:rPr>
        <w:t>pri sočasnem dajanju v obe očesi hkrati niso preučevali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in</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če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se uporablja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ta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način</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lahko privede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do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povečanega tveganja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za pojav</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neželenih</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učinkov.</w:t>
      </w:r>
    </w:p>
    <w:p w14:paraId="2720E23A" w14:textId="39F31BFE" w:rsidR="009C7BE8" w:rsidRPr="00C30BEA" w:rsidRDefault="009C7BE8" w:rsidP="001D0B2A">
      <w:pPr>
        <w:numPr>
          <w:ilvl w:val="0"/>
          <w:numId w:val="34"/>
        </w:numPr>
        <w:tabs>
          <w:tab w:val="left" w:pos="785"/>
          <w:tab w:val="left" w:pos="7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pl-PL"/>
        </w:rPr>
        <w:t xml:space="preserve">Injiciranje </w:t>
      </w:r>
      <w:r w:rsidRPr="00C30BEA">
        <w:rPr>
          <w:rFonts w:ascii="Times New Roman" w:hAnsi="Times New Roman" w:cs="Times New Roman"/>
        </w:rPr>
        <w:t xml:space="preserve">aflibercepta </w:t>
      </w:r>
      <w:r w:rsidRPr="00C30BEA">
        <w:rPr>
          <w:rFonts w:ascii="Times New Roman" w:eastAsia="Times New Roman" w:hAnsi="Times New Roman" w:cs="Times New Roman"/>
          <w:lang w:val="pl-PL"/>
        </w:rPr>
        <w:t>lahko pri nekaterih bolnikih v 60 minutah po injiciranju povzroči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 xml:space="preserve">povišanje očesnega tlaka (intraokularni tlak). </w:t>
      </w:r>
      <w:r w:rsidRPr="00C30BEA">
        <w:rPr>
          <w:rFonts w:ascii="Times New Roman" w:eastAsia="Times New Roman" w:hAnsi="Times New Roman" w:cs="Times New Roman"/>
          <w:lang w:val="en-US"/>
        </w:rPr>
        <w:t>Zdravnik vam bo po vsaki injekciji izmeril očesni</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tlak.</w:t>
      </w:r>
    </w:p>
    <w:p w14:paraId="33938810" w14:textId="77777777" w:rsidR="009C7BE8" w:rsidRPr="00C30BEA" w:rsidRDefault="009C7BE8" w:rsidP="001D0B2A">
      <w:pPr>
        <w:numPr>
          <w:ilvl w:val="0"/>
          <w:numId w:val="34"/>
        </w:numPr>
        <w:tabs>
          <w:tab w:val="left" w:pos="785"/>
          <w:tab w:val="left" w:pos="786"/>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en-US"/>
        </w:rPr>
        <w:t>Če imate okužbo ali vnetje v očesu (endoftalmitis) ali druge zaplete, se vam lahko pojavijo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bolečine v očesu ali poslabša neprijeten občutek v očesu, poveča pordelost očesa, pojavi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 xml:space="preserve">zamegljen vid ali poslabša ostrina vida in poveča občutljivost za svetlobo. </w:t>
      </w:r>
      <w:r w:rsidRPr="00C30BEA">
        <w:rPr>
          <w:rFonts w:ascii="Times New Roman" w:eastAsia="Times New Roman" w:hAnsi="Times New Roman" w:cs="Times New Roman"/>
          <w:lang w:val="pl-PL"/>
        </w:rPr>
        <w:t>Pomembno je, da se</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simptomi čim</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prej</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ugotovijo in zdravijo.</w:t>
      </w:r>
    </w:p>
    <w:p w14:paraId="3DD7A21B" w14:textId="3E85AB07" w:rsidR="009C7BE8" w:rsidRPr="00C30BEA" w:rsidRDefault="009C7BE8" w:rsidP="001D0B2A">
      <w:pPr>
        <w:numPr>
          <w:ilvl w:val="0"/>
          <w:numId w:val="34"/>
        </w:numPr>
        <w:tabs>
          <w:tab w:val="left" w:pos="785"/>
          <w:tab w:val="left" w:pos="786"/>
        </w:tabs>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Zdravnik bo preveril ali pri vas obstajajo drugi dejavniki tveganja, ki lahko povečajo možnost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za raztrganine ali odstop ene od plasti v zadnjem delu očesa (odstop ali raztrganine mrežnice, in</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odstop ali zatrganje pigmentnega epitelija mrežnice), ker je treba v teh primerih dati aflibercept</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posebno previdno.</w:t>
      </w:r>
    </w:p>
    <w:p w14:paraId="1472CCEA" w14:textId="586A8A33" w:rsidR="009C7BE8" w:rsidRPr="00C30BEA" w:rsidRDefault="4E451731" w:rsidP="001D0B2A">
      <w:pPr>
        <w:numPr>
          <w:ilvl w:val="0"/>
          <w:numId w:val="34"/>
        </w:numPr>
        <w:tabs>
          <w:tab w:val="left" w:pos="785"/>
          <w:tab w:val="left" w:pos="786"/>
        </w:tabs>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hAnsi="Times New Roman" w:cs="Times New Roman"/>
        </w:rPr>
        <w:t>A</w:t>
      </w:r>
      <w:r w:rsidR="009C7BE8" w:rsidRPr="00C30BEA">
        <w:rPr>
          <w:rFonts w:ascii="Times New Roman" w:hAnsi="Times New Roman" w:cs="Times New Roman"/>
        </w:rPr>
        <w:t xml:space="preserve">flibercepta </w:t>
      </w:r>
      <w:r w:rsidR="009C7BE8" w:rsidRPr="00C30BEA">
        <w:rPr>
          <w:rFonts w:ascii="Times New Roman" w:eastAsia="Times New Roman" w:hAnsi="Times New Roman" w:cs="Times New Roman"/>
          <w:lang w:val="pl-PL"/>
        </w:rPr>
        <w:t>se ne sme uporabljati med nosečnostjo, razen če so možne koristi večje od</w:t>
      </w:r>
      <w:r w:rsidR="009C7BE8" w:rsidRPr="00C30BEA">
        <w:rPr>
          <w:rFonts w:ascii="Times New Roman" w:eastAsia="Times New Roman" w:hAnsi="Times New Roman" w:cs="Times New Roman"/>
          <w:spacing w:val="-52"/>
          <w:lang w:val="pl-PL"/>
        </w:rPr>
        <w:t xml:space="preserve"> </w:t>
      </w:r>
      <w:r w:rsidR="009C7BE8" w:rsidRPr="00C30BEA">
        <w:rPr>
          <w:rFonts w:ascii="Times New Roman" w:eastAsia="Times New Roman" w:hAnsi="Times New Roman" w:cs="Times New Roman"/>
          <w:lang w:val="pl-PL"/>
        </w:rPr>
        <w:t>možnih</w:t>
      </w:r>
      <w:r w:rsidR="009C7BE8" w:rsidRPr="00C30BEA">
        <w:rPr>
          <w:rFonts w:ascii="Times New Roman" w:eastAsia="Times New Roman" w:hAnsi="Times New Roman" w:cs="Times New Roman"/>
          <w:spacing w:val="-3"/>
          <w:lang w:val="pl-PL"/>
        </w:rPr>
        <w:t xml:space="preserve"> </w:t>
      </w:r>
      <w:r w:rsidR="009C7BE8" w:rsidRPr="00C30BEA">
        <w:rPr>
          <w:rFonts w:ascii="Times New Roman" w:eastAsia="Times New Roman" w:hAnsi="Times New Roman" w:cs="Times New Roman"/>
          <w:lang w:val="pl-PL"/>
        </w:rPr>
        <w:t>tveganj</w:t>
      </w:r>
      <w:r w:rsidR="009C7BE8" w:rsidRPr="00C30BEA">
        <w:rPr>
          <w:rFonts w:ascii="Times New Roman" w:eastAsia="Times New Roman" w:hAnsi="Times New Roman" w:cs="Times New Roman"/>
          <w:spacing w:val="-2"/>
          <w:lang w:val="pl-PL"/>
        </w:rPr>
        <w:t xml:space="preserve"> </w:t>
      </w:r>
      <w:r w:rsidR="009C7BE8" w:rsidRPr="00C30BEA">
        <w:rPr>
          <w:rFonts w:ascii="Times New Roman" w:eastAsia="Times New Roman" w:hAnsi="Times New Roman" w:cs="Times New Roman"/>
          <w:lang w:val="pl-PL"/>
        </w:rPr>
        <w:t>za nerojenega otroka.</w:t>
      </w:r>
    </w:p>
    <w:p w14:paraId="132BDE17" w14:textId="77777777" w:rsidR="009C7BE8" w:rsidRPr="00C30BEA" w:rsidRDefault="009C7BE8" w:rsidP="001D0B2A">
      <w:pPr>
        <w:numPr>
          <w:ilvl w:val="0"/>
          <w:numId w:val="34"/>
        </w:numPr>
        <w:tabs>
          <w:tab w:val="left" w:pos="785"/>
          <w:tab w:val="left" w:pos="786"/>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Ženske v rodni dobi morajo med zdravljenjem in še vsaj tri mesece po zadnji injekciji zdravila</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Yesafili uporabljati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učinkovito kontracepcijo.</w:t>
      </w:r>
    </w:p>
    <w:p w14:paraId="14F3CADC" w14:textId="77777777" w:rsidR="009C7BE8" w:rsidRPr="00C30BEA" w:rsidRDefault="009C7BE8" w:rsidP="00C30BEA">
      <w:pPr>
        <w:autoSpaceDE w:val="0"/>
        <w:autoSpaceDN w:val="0"/>
        <w:spacing w:before="11" w:after="0" w:line="240" w:lineRule="auto"/>
        <w:ind w:right="-1"/>
        <w:rPr>
          <w:rFonts w:ascii="Times New Roman" w:eastAsia="Times New Roman" w:hAnsi="Times New Roman" w:cs="Times New Roman"/>
          <w:lang w:val="pl-PL"/>
        </w:rPr>
      </w:pPr>
    </w:p>
    <w:p w14:paraId="67BA1DBB"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Sistemska uporaba zaviralcev VEGF, snovi, podobnih tistim, ki jih vsebuje zdravilo Yesafili, je lahko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povezana s tveganjem za nastanek krvnih strdkov, ki zamašijo krvne žile (arterijski trombembolični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dogodki), kar lahko privede do srčnega infarkta ali možganske kapi. Teoretično obstaja tveganje, da se</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taki dogodki pojavijo po injiciranju zdravila Yesafili v oko. Podatki o varnosti zdravljenja bolnikov z</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makularnim edemom,</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nastane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kot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posledica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zapore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centralne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mrežnične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vene ali veje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mrežnične vene, diabetičnim makularnim edemom in miopično CNV, ki so kdaj imeli možgansko kap ali blažjo</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kap (tranzitorno ishemično atako) ali srčni infarkt v zadnjih 6 mesecih, so omejeni. Če se kar koli od</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naštetega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nanaša na vas, vam bodo</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dajali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zdravilo Yesafili posebno previdno.</w:t>
      </w:r>
    </w:p>
    <w:p w14:paraId="6A137788"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pl-PL"/>
        </w:rPr>
      </w:pPr>
    </w:p>
    <w:p w14:paraId="07DD8C21"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Izkušnje</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so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omejene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pri zdravljenju</w:t>
      </w:r>
    </w:p>
    <w:p w14:paraId="59557ACB" w14:textId="77777777" w:rsidR="009C7BE8" w:rsidRPr="00C30BEA" w:rsidRDefault="009C7BE8" w:rsidP="001D0B2A">
      <w:pPr>
        <w:numPr>
          <w:ilvl w:val="0"/>
          <w:numId w:val="35"/>
        </w:numPr>
        <w:tabs>
          <w:tab w:val="left" w:pos="785"/>
          <w:tab w:val="left" w:pos="786"/>
        </w:tabs>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bolnikov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DME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zaradi sladkorne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bolezni tipa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I,</w:t>
      </w:r>
    </w:p>
    <w:p w14:paraId="3F54AF6A" w14:textId="77777777" w:rsidR="009C7BE8" w:rsidRPr="00C30BEA" w:rsidRDefault="009C7BE8" w:rsidP="001D0B2A">
      <w:pPr>
        <w:numPr>
          <w:ilvl w:val="0"/>
          <w:numId w:val="35"/>
        </w:numPr>
        <w:tabs>
          <w:tab w:val="left" w:pos="785"/>
          <w:tab w:val="left" w:pos="786"/>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lastRenderedPageBreak/>
        <w:t>bolnikov s sladkorno boleznijo z zelo velikimi povprečnimi vrednostmi sladkorja v krvi (HbA1c</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več kot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12</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w:t>
      </w:r>
    </w:p>
    <w:p w14:paraId="2EDA3E0A" w14:textId="77777777" w:rsidR="009C7BE8" w:rsidRPr="00C30BEA" w:rsidRDefault="009C7BE8" w:rsidP="001D0B2A">
      <w:pPr>
        <w:numPr>
          <w:ilvl w:val="0"/>
          <w:numId w:val="35"/>
        </w:numPr>
        <w:tabs>
          <w:tab w:val="left" w:pos="785"/>
          <w:tab w:val="left" w:pos="786"/>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bolnikov s sladkorno boleznijo z očesno boleznijo zaradi sladkorne bolezni, imenovano</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proliferativna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diabetična retinopatija.</w:t>
      </w:r>
    </w:p>
    <w:p w14:paraId="058AD8E2" w14:textId="77777777" w:rsidR="009C7BE8" w:rsidRPr="00C30BEA" w:rsidRDefault="009C7BE8" w:rsidP="00C30BEA">
      <w:pPr>
        <w:autoSpaceDE w:val="0"/>
        <w:autoSpaceDN w:val="0"/>
        <w:spacing w:before="11" w:after="0" w:line="240" w:lineRule="auto"/>
        <w:ind w:right="-1"/>
        <w:rPr>
          <w:rFonts w:ascii="Times New Roman" w:eastAsia="Times New Roman" w:hAnsi="Times New Roman" w:cs="Times New Roman"/>
          <w:lang w:val="pl-PL"/>
        </w:rPr>
      </w:pPr>
    </w:p>
    <w:p w14:paraId="3AAF0203"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Ni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izkušenj z</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zdravljenjem</w:t>
      </w:r>
    </w:p>
    <w:p w14:paraId="66ECF17F" w14:textId="77777777" w:rsidR="009C7BE8" w:rsidRPr="00C30BEA" w:rsidRDefault="009C7BE8" w:rsidP="001D0B2A">
      <w:pPr>
        <w:numPr>
          <w:ilvl w:val="0"/>
          <w:numId w:val="36"/>
        </w:numPr>
        <w:tabs>
          <w:tab w:val="left" w:pos="785"/>
          <w:tab w:val="left" w:pos="7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bolnikov z</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akutno okužbo,</w:t>
      </w:r>
    </w:p>
    <w:p w14:paraId="2AF98F1F" w14:textId="77777777" w:rsidR="009C7BE8" w:rsidRPr="00C30BEA" w:rsidRDefault="009C7BE8" w:rsidP="001D0B2A">
      <w:pPr>
        <w:numPr>
          <w:ilvl w:val="0"/>
          <w:numId w:val="36"/>
        </w:numPr>
        <w:tabs>
          <w:tab w:val="left" w:pos="785"/>
          <w:tab w:val="left" w:pos="786"/>
        </w:tabs>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bolnikov</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z</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drugimi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očesnimi boleznimi,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kot so odstop</w:t>
      </w:r>
      <w:r w:rsidRPr="00C30BEA">
        <w:rPr>
          <w:rFonts w:ascii="Times New Roman" w:eastAsia="Times New Roman" w:hAnsi="Times New Roman" w:cs="Times New Roman"/>
          <w:spacing w:val="-5"/>
          <w:lang w:val="pl-PL"/>
        </w:rPr>
        <w:t xml:space="preserve"> </w:t>
      </w:r>
      <w:r w:rsidRPr="00C30BEA">
        <w:rPr>
          <w:rFonts w:ascii="Times New Roman" w:eastAsia="Times New Roman" w:hAnsi="Times New Roman" w:cs="Times New Roman"/>
          <w:lang w:val="pl-PL"/>
        </w:rPr>
        <w:t>mrežnice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ali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luknja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rumeni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pegi,</w:t>
      </w:r>
    </w:p>
    <w:p w14:paraId="42F46703" w14:textId="77777777" w:rsidR="009C7BE8" w:rsidRPr="00C30BEA" w:rsidRDefault="009C7BE8" w:rsidP="001D0B2A">
      <w:pPr>
        <w:numPr>
          <w:ilvl w:val="0"/>
          <w:numId w:val="36"/>
        </w:numPr>
        <w:tabs>
          <w:tab w:val="left" w:pos="785"/>
          <w:tab w:val="left" w:pos="786"/>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bolnikov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sladkorno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boleznijo</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z</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neurejenim visokim</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krvnim</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tlakom,</w:t>
      </w:r>
    </w:p>
    <w:p w14:paraId="3520B442" w14:textId="77777777" w:rsidR="009C7BE8" w:rsidRPr="00C30BEA" w:rsidRDefault="009C7BE8" w:rsidP="001D0B2A">
      <w:pPr>
        <w:numPr>
          <w:ilvl w:val="0"/>
          <w:numId w:val="36"/>
        </w:numPr>
        <w:tabs>
          <w:tab w:val="left" w:pos="785"/>
          <w:tab w:val="left" w:pos="786"/>
        </w:tabs>
        <w:autoSpaceDE w:val="0"/>
        <w:autoSpaceDN w:val="0"/>
        <w:spacing w:before="2"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neazijskih</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bolnikov</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z</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miopično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CNV,</w:t>
      </w:r>
    </w:p>
    <w:p w14:paraId="42B01D78" w14:textId="77777777" w:rsidR="009C7BE8" w:rsidRPr="00C30BEA" w:rsidRDefault="009C7BE8" w:rsidP="001D0B2A">
      <w:pPr>
        <w:numPr>
          <w:ilvl w:val="0"/>
          <w:numId w:val="36"/>
        </w:numPr>
        <w:tabs>
          <w:tab w:val="left" w:pos="785"/>
          <w:tab w:val="left" w:pos="786"/>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bolnikov,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predhodno</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zdravljenih</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zaradi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miopične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CNV,</w:t>
      </w:r>
    </w:p>
    <w:p w14:paraId="79676818" w14:textId="77777777" w:rsidR="009C7BE8" w:rsidRPr="00C30BEA" w:rsidRDefault="009C7BE8" w:rsidP="001D0B2A">
      <w:pPr>
        <w:numPr>
          <w:ilvl w:val="0"/>
          <w:numId w:val="36"/>
        </w:numPr>
        <w:tabs>
          <w:tab w:val="left" w:pos="785"/>
          <w:tab w:val="left" w:pos="786"/>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bolnikov s poškodbo zunaj osrednjega dela makule (ekstrafovealne lezije) zaradi miopične</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CNV.</w:t>
      </w:r>
    </w:p>
    <w:p w14:paraId="0F116951" w14:textId="77777777" w:rsidR="009C7BE8" w:rsidRPr="00C30BEA" w:rsidRDefault="009C7BE8" w:rsidP="00C30BEA">
      <w:pPr>
        <w:autoSpaceDE w:val="0"/>
        <w:autoSpaceDN w:val="0"/>
        <w:spacing w:before="2" w:after="0" w:line="240" w:lineRule="auto"/>
        <w:ind w:right="-1"/>
        <w:rPr>
          <w:rFonts w:ascii="Times New Roman" w:eastAsia="Times New Roman" w:hAnsi="Times New Roman" w:cs="Times New Roman"/>
          <w:lang w:val="pl-PL"/>
        </w:rPr>
      </w:pPr>
    </w:p>
    <w:p w14:paraId="2A020100"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Če kar koli od zgoraj navedenega velja za vas, bo zdravnik pri zdravljenju z zdravilom Yesafili upošteval sicer</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maloštevilne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informacije o</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teh</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stanjih.</w:t>
      </w:r>
    </w:p>
    <w:p w14:paraId="29ED15CC" w14:textId="77777777" w:rsidR="009C7BE8" w:rsidRPr="00C30BEA" w:rsidRDefault="009C7BE8" w:rsidP="00C30BEA">
      <w:pPr>
        <w:autoSpaceDE w:val="0"/>
        <w:autoSpaceDN w:val="0"/>
        <w:spacing w:before="11" w:after="0" w:line="240" w:lineRule="auto"/>
        <w:ind w:right="-1"/>
        <w:rPr>
          <w:rFonts w:ascii="Times New Roman" w:eastAsia="Times New Roman" w:hAnsi="Times New Roman" w:cs="Times New Roman"/>
          <w:lang w:val="pl-PL"/>
        </w:rPr>
      </w:pPr>
    </w:p>
    <w:p w14:paraId="076A00D0" w14:textId="77777777" w:rsidR="009C7BE8" w:rsidRPr="00C30BEA" w:rsidRDefault="009C7BE8" w:rsidP="00C30BEA">
      <w:pPr>
        <w:autoSpaceDE w:val="0"/>
        <w:autoSpaceDN w:val="0"/>
        <w:spacing w:after="0" w:line="240" w:lineRule="auto"/>
        <w:ind w:right="-1"/>
        <w:outlineLvl w:val="0"/>
        <w:rPr>
          <w:rFonts w:ascii="Times New Roman" w:eastAsia="Times New Roman" w:hAnsi="Times New Roman" w:cs="Times New Roman"/>
          <w:b/>
          <w:bCs/>
          <w:lang w:val="pl-PL"/>
        </w:rPr>
      </w:pPr>
      <w:r w:rsidRPr="00C30BEA">
        <w:rPr>
          <w:rFonts w:ascii="Times New Roman" w:eastAsia="Times New Roman" w:hAnsi="Times New Roman" w:cs="Times New Roman"/>
          <w:b/>
          <w:bCs/>
          <w:lang w:val="pl-PL"/>
        </w:rPr>
        <w:t>Otroci</w:t>
      </w:r>
      <w:r w:rsidRPr="00C30BEA">
        <w:rPr>
          <w:rFonts w:ascii="Times New Roman" w:eastAsia="Times New Roman" w:hAnsi="Times New Roman" w:cs="Times New Roman"/>
          <w:b/>
          <w:bCs/>
          <w:spacing w:val="-2"/>
          <w:lang w:val="pl-PL"/>
        </w:rPr>
        <w:t xml:space="preserve"> </w:t>
      </w:r>
      <w:r w:rsidRPr="00C30BEA">
        <w:rPr>
          <w:rFonts w:ascii="Times New Roman" w:eastAsia="Times New Roman" w:hAnsi="Times New Roman" w:cs="Times New Roman"/>
          <w:b/>
          <w:bCs/>
          <w:lang w:val="pl-PL"/>
        </w:rPr>
        <w:t>in</w:t>
      </w:r>
      <w:r w:rsidRPr="00C30BEA">
        <w:rPr>
          <w:rFonts w:ascii="Times New Roman" w:eastAsia="Times New Roman" w:hAnsi="Times New Roman" w:cs="Times New Roman"/>
          <w:b/>
          <w:bCs/>
          <w:spacing w:val="-3"/>
          <w:lang w:val="pl-PL"/>
        </w:rPr>
        <w:t xml:space="preserve"> </w:t>
      </w:r>
      <w:r w:rsidRPr="00C30BEA">
        <w:rPr>
          <w:rFonts w:ascii="Times New Roman" w:eastAsia="Times New Roman" w:hAnsi="Times New Roman" w:cs="Times New Roman"/>
          <w:b/>
          <w:bCs/>
          <w:lang w:val="pl-PL"/>
        </w:rPr>
        <w:t>mladostniki</w:t>
      </w:r>
    </w:p>
    <w:p w14:paraId="08ADECE7" w14:textId="04FCF102" w:rsidR="009C7BE8" w:rsidRPr="00C30BEA" w:rsidRDefault="009C7BE8"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Uporabe učinkovine aflibercept pri otrocih in mladostnikih, starih manj kot 18 let, niso preučevali</w:t>
      </w:r>
      <w:r w:rsidR="461C1942" w:rsidRPr="00C30BEA">
        <w:rPr>
          <w:rFonts w:ascii="Times New Roman" w:eastAsia="Times New Roman" w:hAnsi="Times New Roman" w:cs="Times New Roman"/>
        </w:rPr>
        <w:t>.</w:t>
      </w:r>
    </w:p>
    <w:p w14:paraId="13661C62"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rPr>
      </w:pPr>
    </w:p>
    <w:p w14:paraId="4F5B937F" w14:textId="77777777" w:rsidR="009C7BE8" w:rsidRPr="00C30BEA" w:rsidRDefault="009C7BE8" w:rsidP="00C30BEA">
      <w:pPr>
        <w:autoSpaceDE w:val="0"/>
        <w:autoSpaceDN w:val="0"/>
        <w:spacing w:after="0" w:line="240" w:lineRule="auto"/>
        <w:ind w:right="-1"/>
        <w:outlineLvl w:val="0"/>
        <w:rPr>
          <w:rFonts w:ascii="Times New Roman" w:eastAsia="Times New Roman" w:hAnsi="Times New Roman" w:cs="Times New Roman"/>
          <w:b/>
          <w:bCs/>
        </w:rPr>
      </w:pPr>
      <w:r w:rsidRPr="00C30BEA">
        <w:rPr>
          <w:rFonts w:ascii="Times New Roman" w:eastAsia="Times New Roman" w:hAnsi="Times New Roman" w:cs="Times New Roman"/>
          <w:b/>
          <w:bCs/>
        </w:rPr>
        <w:t>Druga</w:t>
      </w:r>
      <w:r w:rsidRPr="00C30BEA">
        <w:rPr>
          <w:rFonts w:ascii="Times New Roman" w:eastAsia="Times New Roman" w:hAnsi="Times New Roman" w:cs="Times New Roman"/>
          <w:b/>
          <w:bCs/>
          <w:spacing w:val="-1"/>
        </w:rPr>
        <w:t xml:space="preserve"> </w:t>
      </w:r>
      <w:r w:rsidRPr="00C30BEA">
        <w:rPr>
          <w:rFonts w:ascii="Times New Roman" w:eastAsia="Times New Roman" w:hAnsi="Times New Roman" w:cs="Times New Roman"/>
          <w:b/>
          <w:bCs/>
        </w:rPr>
        <w:t>zdravila in</w:t>
      </w:r>
      <w:r w:rsidRPr="00C30BEA">
        <w:rPr>
          <w:rFonts w:ascii="Times New Roman" w:eastAsia="Times New Roman" w:hAnsi="Times New Roman" w:cs="Times New Roman"/>
          <w:b/>
          <w:bCs/>
          <w:spacing w:val="-3"/>
        </w:rPr>
        <w:t xml:space="preserve"> </w:t>
      </w:r>
      <w:r w:rsidRPr="00C30BEA">
        <w:rPr>
          <w:rFonts w:ascii="Times New Roman" w:eastAsia="Times New Roman" w:hAnsi="Times New Roman" w:cs="Times New Roman"/>
          <w:b/>
          <w:bCs/>
        </w:rPr>
        <w:t>zdravilo Yesafili</w:t>
      </w:r>
    </w:p>
    <w:p w14:paraId="07365C50"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Obvestite zdravnika, če jemljete, ste pred kratkim jemali ali pa boste morda začeli jemati katero koli</w:t>
      </w:r>
      <w:r w:rsidRPr="00C30BEA">
        <w:rPr>
          <w:rFonts w:ascii="Times New Roman" w:eastAsia="Times New Roman" w:hAnsi="Times New Roman" w:cs="Times New Roman"/>
          <w:spacing w:val="-52"/>
        </w:rPr>
        <w:t xml:space="preserve"> </w:t>
      </w:r>
      <w:r w:rsidRPr="00C30BEA">
        <w:rPr>
          <w:rFonts w:ascii="Times New Roman" w:eastAsia="Times New Roman" w:hAnsi="Times New Roman" w:cs="Times New Roman"/>
        </w:rPr>
        <w:t>drugo</w:t>
      </w:r>
      <w:r w:rsidRPr="00C30BEA">
        <w:rPr>
          <w:rFonts w:ascii="Times New Roman" w:eastAsia="Times New Roman" w:hAnsi="Times New Roman" w:cs="Times New Roman"/>
          <w:spacing w:val="-3"/>
        </w:rPr>
        <w:t xml:space="preserve"> </w:t>
      </w:r>
      <w:r w:rsidRPr="00C30BEA">
        <w:rPr>
          <w:rFonts w:ascii="Times New Roman" w:eastAsia="Times New Roman" w:hAnsi="Times New Roman" w:cs="Times New Roman"/>
        </w:rPr>
        <w:t>zdravilo.</w:t>
      </w:r>
    </w:p>
    <w:p w14:paraId="4B800F20" w14:textId="77777777" w:rsidR="009C7BE8" w:rsidRPr="00C30BEA" w:rsidRDefault="009C7BE8" w:rsidP="00C30BEA">
      <w:pPr>
        <w:autoSpaceDE w:val="0"/>
        <w:autoSpaceDN w:val="0"/>
        <w:spacing w:before="11" w:after="0" w:line="240" w:lineRule="auto"/>
        <w:ind w:right="-1"/>
        <w:rPr>
          <w:rFonts w:ascii="Times New Roman" w:eastAsia="Times New Roman" w:hAnsi="Times New Roman" w:cs="Times New Roman"/>
        </w:rPr>
      </w:pPr>
    </w:p>
    <w:p w14:paraId="0AD122F5" w14:textId="77777777" w:rsidR="009C7BE8" w:rsidRPr="00C30BEA" w:rsidRDefault="009C7BE8" w:rsidP="00C30BEA">
      <w:pPr>
        <w:autoSpaceDE w:val="0"/>
        <w:autoSpaceDN w:val="0"/>
        <w:spacing w:after="0" w:line="240" w:lineRule="auto"/>
        <w:ind w:right="-1"/>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Nosečnost</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in dojenje</w:t>
      </w:r>
    </w:p>
    <w:p w14:paraId="1436CCCD" w14:textId="77777777" w:rsidR="009C7BE8" w:rsidRPr="00C30BEA" w:rsidRDefault="009C7BE8" w:rsidP="001D0B2A">
      <w:pPr>
        <w:numPr>
          <w:ilvl w:val="0"/>
          <w:numId w:val="37"/>
        </w:numPr>
        <w:tabs>
          <w:tab w:val="left" w:pos="785"/>
          <w:tab w:val="left" w:pos="786"/>
        </w:tabs>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Ženske v rodni dobi morajo med zdravljenjem in še vsaj tri mesece po zadnji injekciji zdravila</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Yesafili uporabljati</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učinkovito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kontracepcijo.</w:t>
      </w:r>
    </w:p>
    <w:p w14:paraId="155B8601" w14:textId="76B67E70" w:rsidR="009C7BE8" w:rsidRPr="00C30BEA" w:rsidRDefault="009C7BE8" w:rsidP="001D0B2A">
      <w:pPr>
        <w:numPr>
          <w:ilvl w:val="0"/>
          <w:numId w:val="37"/>
        </w:numPr>
        <w:tabs>
          <w:tab w:val="left" w:pos="785"/>
          <w:tab w:val="left" w:pos="786"/>
        </w:tabs>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Izkušenj z uporabo aflibercepta pri nosečnicah ni. Zdravila Yesafili se ne sme uporabljati med</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nosečnostjo, razen če so možne koristi večje od možnega tveganja za še nerojenega otroka. Če</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ste noseči ali načrtujete nosečnost, se posvetujte z zdravnikom, preden se začnete zdraviti z</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zdravilom Yesafili.</w:t>
      </w:r>
    </w:p>
    <w:p w14:paraId="73308A4F" w14:textId="521D8F0A" w:rsidR="009C7BE8" w:rsidRPr="00C30BEA" w:rsidRDefault="009C7BE8" w:rsidP="001D0B2A">
      <w:pPr>
        <w:numPr>
          <w:ilvl w:val="0"/>
          <w:numId w:val="37"/>
        </w:numPr>
        <w:tabs>
          <w:tab w:val="left" w:pos="785"/>
          <w:tab w:val="left" w:pos="786"/>
        </w:tabs>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Majhne količine aflibercepta lahko prehajajo v materino mleko. Učinki na dojene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novorojenčke/dojenčke niso znani. Uporaba zdravila Yesafili se ne priporoča med dojenjem. Če</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dojite,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se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tem posvetujte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zdravnikom,</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preden</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se začnete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zdraviti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z zdravilom Yesafili.</w:t>
      </w:r>
    </w:p>
    <w:p w14:paraId="2836F083"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p>
    <w:p w14:paraId="5EB59626" w14:textId="77777777" w:rsidR="009C7BE8" w:rsidRPr="00C30BEA" w:rsidRDefault="009C7BE8" w:rsidP="00C30BEA">
      <w:pPr>
        <w:autoSpaceDE w:val="0"/>
        <w:autoSpaceDN w:val="0"/>
        <w:spacing w:before="1" w:after="0" w:line="240" w:lineRule="auto"/>
        <w:ind w:right="-1"/>
        <w:outlineLvl w:val="0"/>
        <w:rPr>
          <w:rFonts w:ascii="Times New Roman" w:eastAsia="Times New Roman" w:hAnsi="Times New Roman" w:cs="Times New Roman"/>
          <w:b/>
          <w:bCs/>
          <w:lang w:val="pl-PL"/>
        </w:rPr>
      </w:pPr>
      <w:r w:rsidRPr="00C30BEA">
        <w:rPr>
          <w:rFonts w:ascii="Times New Roman" w:eastAsia="Times New Roman" w:hAnsi="Times New Roman" w:cs="Times New Roman"/>
          <w:b/>
          <w:bCs/>
          <w:lang w:val="pl-PL"/>
        </w:rPr>
        <w:t>Vpliv</w:t>
      </w:r>
      <w:r w:rsidRPr="00C30BEA">
        <w:rPr>
          <w:rFonts w:ascii="Times New Roman" w:eastAsia="Times New Roman" w:hAnsi="Times New Roman" w:cs="Times New Roman"/>
          <w:b/>
          <w:bCs/>
          <w:spacing w:val="-2"/>
          <w:lang w:val="pl-PL"/>
        </w:rPr>
        <w:t xml:space="preserve"> </w:t>
      </w:r>
      <w:r w:rsidRPr="00C30BEA">
        <w:rPr>
          <w:rFonts w:ascii="Times New Roman" w:eastAsia="Times New Roman" w:hAnsi="Times New Roman" w:cs="Times New Roman"/>
          <w:b/>
          <w:bCs/>
          <w:lang w:val="pl-PL"/>
        </w:rPr>
        <w:t>na</w:t>
      </w:r>
      <w:r w:rsidRPr="00C30BEA">
        <w:rPr>
          <w:rFonts w:ascii="Times New Roman" w:eastAsia="Times New Roman" w:hAnsi="Times New Roman" w:cs="Times New Roman"/>
          <w:b/>
          <w:bCs/>
          <w:spacing w:val="-5"/>
          <w:lang w:val="pl-PL"/>
        </w:rPr>
        <w:t xml:space="preserve"> </w:t>
      </w:r>
      <w:r w:rsidRPr="00C30BEA">
        <w:rPr>
          <w:rFonts w:ascii="Times New Roman" w:eastAsia="Times New Roman" w:hAnsi="Times New Roman" w:cs="Times New Roman"/>
          <w:b/>
          <w:bCs/>
          <w:lang w:val="pl-PL"/>
        </w:rPr>
        <w:t>sposobnost</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upravljanja</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vozil</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in</w:t>
      </w:r>
      <w:r w:rsidRPr="00C30BEA">
        <w:rPr>
          <w:rFonts w:ascii="Times New Roman" w:eastAsia="Times New Roman" w:hAnsi="Times New Roman" w:cs="Times New Roman"/>
          <w:b/>
          <w:bCs/>
          <w:spacing w:val="-5"/>
          <w:lang w:val="pl-PL"/>
        </w:rPr>
        <w:t xml:space="preserve"> </w:t>
      </w:r>
      <w:r w:rsidRPr="00C30BEA">
        <w:rPr>
          <w:rFonts w:ascii="Times New Roman" w:eastAsia="Times New Roman" w:hAnsi="Times New Roman" w:cs="Times New Roman"/>
          <w:b/>
          <w:bCs/>
          <w:lang w:val="pl-PL"/>
        </w:rPr>
        <w:t>strojev</w:t>
      </w:r>
    </w:p>
    <w:p w14:paraId="774E115C"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FR"/>
        </w:rPr>
      </w:pPr>
      <w:r w:rsidRPr="00C30BEA">
        <w:rPr>
          <w:rFonts w:ascii="Times New Roman" w:eastAsia="Times New Roman" w:hAnsi="Times New Roman" w:cs="Times New Roman"/>
          <w:lang w:val="pl-PL"/>
        </w:rPr>
        <w:t xml:space="preserve">Po injiciranju zdravila Yesafili lahko pride do prehodnih motenj vida. </w:t>
      </w:r>
      <w:r w:rsidRPr="00C30BEA">
        <w:rPr>
          <w:rFonts w:ascii="Times New Roman" w:eastAsia="Times New Roman" w:hAnsi="Times New Roman" w:cs="Times New Roman"/>
          <w:lang w:val="fr-FR"/>
        </w:rPr>
        <w:t>Dokler imate motnje vida, ne</w:t>
      </w:r>
      <w:r w:rsidRPr="00C30BEA">
        <w:rPr>
          <w:rFonts w:ascii="Times New Roman" w:eastAsia="Times New Roman" w:hAnsi="Times New Roman" w:cs="Times New Roman"/>
          <w:spacing w:val="-52"/>
          <w:lang w:val="fr-FR"/>
        </w:rPr>
        <w:t xml:space="preserve"> </w:t>
      </w:r>
      <w:r w:rsidRPr="00C30BEA">
        <w:rPr>
          <w:rFonts w:ascii="Times New Roman" w:eastAsia="Times New Roman" w:hAnsi="Times New Roman" w:cs="Times New Roman"/>
          <w:lang w:val="fr-FR"/>
        </w:rPr>
        <w:t>vozite</w:t>
      </w:r>
      <w:r w:rsidRPr="00C30BEA">
        <w:rPr>
          <w:rFonts w:ascii="Times New Roman" w:eastAsia="Times New Roman" w:hAnsi="Times New Roman" w:cs="Times New Roman"/>
          <w:spacing w:val="-3"/>
          <w:lang w:val="fr-FR"/>
        </w:rPr>
        <w:t xml:space="preserve"> </w:t>
      </w:r>
      <w:r w:rsidRPr="00C30BEA">
        <w:rPr>
          <w:rFonts w:ascii="Times New Roman" w:eastAsia="Times New Roman" w:hAnsi="Times New Roman" w:cs="Times New Roman"/>
          <w:lang w:val="fr-FR"/>
        </w:rPr>
        <w:t>in ne</w:t>
      </w:r>
      <w:r w:rsidRPr="00C30BEA">
        <w:rPr>
          <w:rFonts w:ascii="Times New Roman" w:eastAsia="Times New Roman" w:hAnsi="Times New Roman" w:cs="Times New Roman"/>
          <w:spacing w:val="-2"/>
          <w:lang w:val="fr-FR"/>
        </w:rPr>
        <w:t xml:space="preserve"> </w:t>
      </w:r>
      <w:r w:rsidRPr="00C30BEA">
        <w:rPr>
          <w:rFonts w:ascii="Times New Roman" w:eastAsia="Times New Roman" w:hAnsi="Times New Roman" w:cs="Times New Roman"/>
          <w:lang w:val="fr-FR"/>
        </w:rPr>
        <w:t>upravljajte</w:t>
      </w:r>
      <w:r w:rsidRPr="00C30BEA">
        <w:rPr>
          <w:rFonts w:ascii="Times New Roman" w:eastAsia="Times New Roman" w:hAnsi="Times New Roman" w:cs="Times New Roman"/>
          <w:spacing w:val="-2"/>
          <w:lang w:val="fr-FR"/>
        </w:rPr>
        <w:t xml:space="preserve"> </w:t>
      </w:r>
      <w:r w:rsidRPr="00C30BEA">
        <w:rPr>
          <w:rFonts w:ascii="Times New Roman" w:eastAsia="Times New Roman" w:hAnsi="Times New Roman" w:cs="Times New Roman"/>
          <w:lang w:val="fr-FR"/>
        </w:rPr>
        <w:t>strojev.</w:t>
      </w:r>
    </w:p>
    <w:p w14:paraId="08FCE34C" w14:textId="77777777" w:rsidR="009C7BE8" w:rsidRPr="00C30BEA" w:rsidRDefault="009C7BE8" w:rsidP="00C30BEA">
      <w:pPr>
        <w:autoSpaceDE w:val="0"/>
        <w:autoSpaceDN w:val="0"/>
        <w:spacing w:before="10" w:after="0" w:line="240" w:lineRule="auto"/>
        <w:ind w:right="-1"/>
        <w:rPr>
          <w:rFonts w:ascii="Times New Roman" w:eastAsia="Times New Roman" w:hAnsi="Times New Roman" w:cs="Times New Roman"/>
          <w:lang w:val="fr-FR"/>
        </w:rPr>
      </w:pPr>
    </w:p>
    <w:p w14:paraId="24F27895" w14:textId="732E3059" w:rsidR="009C7BE8" w:rsidRPr="00C30BEA" w:rsidRDefault="26A7D002"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b/>
          <w:bCs/>
          <w:lang w:val="pl-PL"/>
        </w:rPr>
        <w:t>Zdravilo Yesifili vsebuje</w:t>
      </w:r>
    </w:p>
    <w:p w14:paraId="0508A24E" w14:textId="4C7E9AB0" w:rsidR="009C7BE8" w:rsidRPr="00C30BEA" w:rsidRDefault="1BBF87A5" w:rsidP="001D0B2A">
      <w:pPr>
        <w:pStyle w:val="ListParagraph"/>
        <w:numPr>
          <w:ilvl w:val="0"/>
          <w:numId w:val="38"/>
        </w:num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Manj kot 1 mmol (23 mg) natrija na enoto odmerka, kar v bistvu pomeni ‘brez natrija’,</w:t>
      </w:r>
    </w:p>
    <w:p w14:paraId="386C4A2A" w14:textId="3FF8DF79" w:rsidR="1BBF87A5" w:rsidRPr="00C30BEA" w:rsidRDefault="1BBF87A5" w:rsidP="001D0B2A">
      <w:pPr>
        <w:pStyle w:val="ListParagraph"/>
        <w:numPr>
          <w:ilvl w:val="0"/>
          <w:numId w:val="38"/>
        </w:numPr>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0,015 mg polisorbata 20 v 0,05 ml odmerka, kar je enako 0,3 mg/ml. Polisorbati lahko povzročijo alergijske reakcije. Povejte zdravniku, če imate kakršno koli poznano alergijo.</w:t>
      </w:r>
    </w:p>
    <w:p w14:paraId="37474A53" w14:textId="77777777" w:rsidR="009C7BE8" w:rsidRPr="00C30BEA" w:rsidRDefault="009C7BE8" w:rsidP="00C30BEA">
      <w:pPr>
        <w:autoSpaceDE w:val="0"/>
        <w:autoSpaceDN w:val="0"/>
        <w:spacing w:before="10" w:after="0" w:line="240" w:lineRule="auto"/>
        <w:ind w:right="-1"/>
        <w:rPr>
          <w:rFonts w:ascii="Times New Roman" w:eastAsia="Times New Roman" w:hAnsi="Times New Roman" w:cs="Times New Roman"/>
          <w:lang w:val="pl-PL"/>
        </w:rPr>
      </w:pPr>
    </w:p>
    <w:p w14:paraId="44FB30A3" w14:textId="77777777" w:rsidR="009C7BE8" w:rsidRPr="00C30BEA" w:rsidRDefault="009C7BE8" w:rsidP="001D0B2A">
      <w:pPr>
        <w:numPr>
          <w:ilvl w:val="0"/>
          <w:numId w:val="19"/>
        </w:numPr>
        <w:tabs>
          <w:tab w:val="left" w:pos="785"/>
          <w:tab w:val="left" w:pos="786"/>
        </w:tabs>
        <w:autoSpaceDE w:val="0"/>
        <w:autoSpaceDN w:val="0"/>
        <w:spacing w:after="0" w:line="240" w:lineRule="auto"/>
        <w:ind w:right="-1" w:hanging="568"/>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Kako</w:t>
      </w:r>
      <w:r w:rsidRPr="00C30BEA">
        <w:rPr>
          <w:rFonts w:ascii="Times New Roman" w:eastAsia="Times New Roman" w:hAnsi="Times New Roman" w:cs="Times New Roman"/>
          <w:b/>
          <w:bCs/>
          <w:spacing w:val="-2"/>
          <w:lang w:val="en-US"/>
        </w:rPr>
        <w:t xml:space="preserve"> </w:t>
      </w:r>
      <w:r w:rsidRPr="00C30BEA">
        <w:rPr>
          <w:rFonts w:ascii="Times New Roman" w:eastAsia="Times New Roman" w:hAnsi="Times New Roman" w:cs="Times New Roman"/>
          <w:b/>
          <w:bCs/>
          <w:lang w:val="en-US"/>
        </w:rPr>
        <w:t>boste</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prejeli</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zdravilo</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Yesafili</w:t>
      </w:r>
    </w:p>
    <w:p w14:paraId="7385B8ED"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b/>
          <w:lang w:val="en-US"/>
        </w:rPr>
      </w:pPr>
    </w:p>
    <w:p w14:paraId="6C144286"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Zdravnik, ki ima izkušnje z dajanjem injekcij v oko, vam bo injiciral zdravilo Yesafili v oko v aseptičnih</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(čistih</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in sterilnih) pogojih.</w:t>
      </w:r>
    </w:p>
    <w:p w14:paraId="6048F435"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69CD73E3"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Priporočeni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odmerek</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2</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mg</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aflibercepta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(0,05</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ml).</w:t>
      </w:r>
    </w:p>
    <w:p w14:paraId="09E3B51E" w14:textId="77777777" w:rsidR="009C7BE8" w:rsidRPr="00C30BEA" w:rsidRDefault="009C7BE8" w:rsidP="00C30BEA">
      <w:pPr>
        <w:autoSpaceDE w:val="0"/>
        <w:autoSpaceDN w:val="0"/>
        <w:spacing w:before="70"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Zdravilo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Yesafili se</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injicira v</w:t>
      </w:r>
      <w:r w:rsidRPr="00C30BEA">
        <w:rPr>
          <w:rFonts w:ascii="Times New Roman" w:eastAsia="Times New Roman" w:hAnsi="Times New Roman" w:cs="Times New Roman"/>
          <w:spacing w:val="-5"/>
          <w:lang w:val="fr-CA"/>
        </w:rPr>
        <w:t xml:space="preserve"> </w:t>
      </w:r>
      <w:r w:rsidRPr="00C30BEA">
        <w:rPr>
          <w:rFonts w:ascii="Times New Roman" w:eastAsia="Times New Roman" w:hAnsi="Times New Roman" w:cs="Times New Roman"/>
          <w:lang w:val="fr-CA"/>
        </w:rPr>
        <w:t>oko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(intravitrealna</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injekcija).</w:t>
      </w:r>
    </w:p>
    <w:p w14:paraId="7FA7F7B7"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fr-CA"/>
        </w:rPr>
      </w:pPr>
    </w:p>
    <w:p w14:paraId="69D7340B"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Pred injiciranjem vam bo zdravnik previdno očistil oko z razkužilom, da se prepreči okužba. Dobili</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boste</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tudi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lokalni</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anestetik</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zmanjšanje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oziroma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preprečitev</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morebitne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bolečine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zaradi</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injekcije.</w:t>
      </w:r>
    </w:p>
    <w:p w14:paraId="7FF480E7" w14:textId="77777777" w:rsidR="009C7BE8" w:rsidRPr="00C30BEA" w:rsidRDefault="009C7BE8" w:rsidP="00C30BEA">
      <w:pPr>
        <w:autoSpaceDE w:val="0"/>
        <w:autoSpaceDN w:val="0"/>
        <w:spacing w:before="2" w:after="0" w:line="240" w:lineRule="auto"/>
        <w:ind w:right="-1"/>
        <w:rPr>
          <w:rFonts w:ascii="Times New Roman" w:eastAsia="Times New Roman" w:hAnsi="Times New Roman" w:cs="Times New Roman"/>
          <w:lang w:val="fr-CA"/>
        </w:rPr>
      </w:pPr>
    </w:p>
    <w:p w14:paraId="6202283C" w14:textId="77777777" w:rsidR="009C7BE8" w:rsidRPr="00C30BEA" w:rsidRDefault="009C7BE8" w:rsidP="00C30BEA">
      <w:pPr>
        <w:autoSpaceDE w:val="0"/>
        <w:autoSpaceDN w:val="0"/>
        <w:spacing w:after="0" w:line="240" w:lineRule="auto"/>
        <w:ind w:right="-1"/>
        <w:outlineLvl w:val="0"/>
        <w:rPr>
          <w:rFonts w:ascii="Times New Roman" w:eastAsia="Times New Roman" w:hAnsi="Times New Roman" w:cs="Times New Roman"/>
          <w:b/>
          <w:bCs/>
          <w:lang w:val="fr-CA"/>
        </w:rPr>
      </w:pPr>
      <w:r w:rsidRPr="00C30BEA">
        <w:rPr>
          <w:rFonts w:ascii="Times New Roman" w:eastAsia="Times New Roman" w:hAnsi="Times New Roman" w:cs="Times New Roman"/>
          <w:b/>
          <w:bCs/>
          <w:lang w:val="fr-CA"/>
        </w:rPr>
        <w:t>Vlažna</w:t>
      </w:r>
      <w:r w:rsidRPr="00C30BEA">
        <w:rPr>
          <w:rFonts w:ascii="Times New Roman" w:eastAsia="Times New Roman" w:hAnsi="Times New Roman" w:cs="Times New Roman"/>
          <w:b/>
          <w:bCs/>
          <w:spacing w:val="-2"/>
          <w:lang w:val="fr-CA"/>
        </w:rPr>
        <w:t xml:space="preserve"> </w:t>
      </w:r>
      <w:r w:rsidRPr="00C30BEA">
        <w:rPr>
          <w:rFonts w:ascii="Times New Roman" w:eastAsia="Times New Roman" w:hAnsi="Times New Roman" w:cs="Times New Roman"/>
          <w:b/>
          <w:bCs/>
          <w:lang w:val="fr-CA"/>
        </w:rPr>
        <w:t>starostna</w:t>
      </w:r>
      <w:r w:rsidRPr="00C30BEA">
        <w:rPr>
          <w:rFonts w:ascii="Times New Roman" w:eastAsia="Times New Roman" w:hAnsi="Times New Roman" w:cs="Times New Roman"/>
          <w:b/>
          <w:bCs/>
          <w:spacing w:val="-4"/>
          <w:lang w:val="fr-CA"/>
        </w:rPr>
        <w:t xml:space="preserve"> </w:t>
      </w:r>
      <w:r w:rsidRPr="00C30BEA">
        <w:rPr>
          <w:rFonts w:ascii="Times New Roman" w:eastAsia="Times New Roman" w:hAnsi="Times New Roman" w:cs="Times New Roman"/>
          <w:b/>
          <w:bCs/>
          <w:lang w:val="fr-CA"/>
        </w:rPr>
        <w:t>degeneracija</w:t>
      </w:r>
      <w:r w:rsidRPr="00C30BEA">
        <w:rPr>
          <w:rFonts w:ascii="Times New Roman" w:eastAsia="Times New Roman" w:hAnsi="Times New Roman" w:cs="Times New Roman"/>
          <w:b/>
          <w:bCs/>
          <w:spacing w:val="-1"/>
          <w:lang w:val="fr-CA"/>
        </w:rPr>
        <w:t xml:space="preserve"> </w:t>
      </w:r>
      <w:r w:rsidRPr="00C30BEA">
        <w:rPr>
          <w:rFonts w:ascii="Times New Roman" w:eastAsia="Times New Roman" w:hAnsi="Times New Roman" w:cs="Times New Roman"/>
          <w:b/>
          <w:bCs/>
          <w:lang w:val="fr-CA"/>
        </w:rPr>
        <w:t>rumene</w:t>
      </w:r>
      <w:r w:rsidRPr="00C30BEA">
        <w:rPr>
          <w:rFonts w:ascii="Times New Roman" w:eastAsia="Times New Roman" w:hAnsi="Times New Roman" w:cs="Times New Roman"/>
          <w:b/>
          <w:bCs/>
          <w:spacing w:val="-1"/>
          <w:lang w:val="fr-CA"/>
        </w:rPr>
        <w:t xml:space="preserve"> </w:t>
      </w:r>
      <w:r w:rsidRPr="00C30BEA">
        <w:rPr>
          <w:rFonts w:ascii="Times New Roman" w:eastAsia="Times New Roman" w:hAnsi="Times New Roman" w:cs="Times New Roman"/>
          <w:b/>
          <w:bCs/>
          <w:lang w:val="fr-CA"/>
        </w:rPr>
        <w:t>pege</w:t>
      </w:r>
    </w:p>
    <w:p w14:paraId="07CE6BA1"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lastRenderedPageBreak/>
        <w:t>Bolniki z vlažno starostno degeneracijo rumene pege bodo zdravljeni z eno injekcijo na mesec tri</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zaporedne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mesece,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nato pa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bo sledila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še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ena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injekcija po dveh</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mesecih.</w:t>
      </w:r>
    </w:p>
    <w:p w14:paraId="1503AD33"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fr-CA"/>
        </w:rPr>
      </w:pPr>
    </w:p>
    <w:p w14:paraId="4918295C" w14:textId="320E0B6A"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Če je vaše stanje stabilno, se bo zdravnik odločil, ali lahko interval med injekcijami ostane vsaka dva</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meseca,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ali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se postopoma podaljšuje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 2</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ali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4</w:t>
      </w:r>
      <w:r w:rsidR="22C996A1" w:rsidRPr="00C30BEA">
        <w:rPr>
          <w:rFonts w:ascii="Times New Roman" w:eastAsia="Times New Roman" w:hAnsi="Times New Roman" w:cs="Times New Roman"/>
          <w:lang w:val="fr-CA"/>
        </w:rPr>
        <w:t xml:space="preserve"> </w:t>
      </w:r>
      <w:r w:rsidRPr="00C30BEA">
        <w:rPr>
          <w:rFonts w:ascii="Times New Roman" w:eastAsia="Times New Roman" w:hAnsi="Times New Roman" w:cs="Times New Roman"/>
          <w:lang w:val="fr-CA"/>
        </w:rPr>
        <w:t>tedne. Če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se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vaše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stanje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poslabša,</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se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lahko</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interval</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med</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injekcijami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skrajša.</w:t>
      </w:r>
    </w:p>
    <w:p w14:paraId="3EF7923A"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fr-CA"/>
        </w:rPr>
      </w:pPr>
    </w:p>
    <w:p w14:paraId="3AB192D0"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Če nimate težav ali vam zdravnik ni drugače svetoval, zdravniški pregledi med injekcijami niso</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potrebni.</w:t>
      </w:r>
    </w:p>
    <w:p w14:paraId="495A03F0" w14:textId="77777777" w:rsidR="009C7BE8" w:rsidRPr="00C30BEA" w:rsidRDefault="009C7BE8" w:rsidP="00C30BEA">
      <w:pPr>
        <w:autoSpaceDE w:val="0"/>
        <w:autoSpaceDN w:val="0"/>
        <w:spacing w:before="11" w:after="0" w:line="240" w:lineRule="auto"/>
        <w:ind w:right="-1"/>
        <w:rPr>
          <w:rFonts w:ascii="Times New Roman" w:eastAsia="Times New Roman" w:hAnsi="Times New Roman" w:cs="Times New Roman"/>
          <w:lang w:val="fr-CA"/>
        </w:rPr>
      </w:pPr>
    </w:p>
    <w:p w14:paraId="1D55E7E1" w14:textId="77777777" w:rsidR="009C7BE8" w:rsidRPr="00C30BEA" w:rsidRDefault="009C7BE8" w:rsidP="00C30BEA">
      <w:pPr>
        <w:autoSpaceDE w:val="0"/>
        <w:autoSpaceDN w:val="0"/>
        <w:spacing w:after="0" w:line="240" w:lineRule="auto"/>
        <w:ind w:right="-1"/>
        <w:outlineLvl w:val="0"/>
        <w:rPr>
          <w:rFonts w:ascii="Times New Roman" w:eastAsia="Times New Roman" w:hAnsi="Times New Roman" w:cs="Times New Roman"/>
          <w:b/>
          <w:bCs/>
          <w:lang w:val="fr-CA"/>
        </w:rPr>
      </w:pPr>
      <w:r w:rsidRPr="00C30BEA">
        <w:rPr>
          <w:rFonts w:ascii="Times New Roman" w:eastAsia="Times New Roman" w:hAnsi="Times New Roman" w:cs="Times New Roman"/>
          <w:b/>
          <w:bCs/>
          <w:lang w:val="fr-CA"/>
        </w:rPr>
        <w:t>Makularni edem, ki nastane kot posledica zapore mrežnične vene (zapora veje mrežnične vene</w:t>
      </w:r>
      <w:r w:rsidRPr="00C30BEA">
        <w:rPr>
          <w:rFonts w:ascii="Times New Roman" w:eastAsia="Times New Roman" w:hAnsi="Times New Roman" w:cs="Times New Roman"/>
          <w:b/>
          <w:bCs/>
          <w:spacing w:val="-52"/>
          <w:lang w:val="fr-CA"/>
        </w:rPr>
        <w:t xml:space="preserve"> </w:t>
      </w:r>
      <w:r w:rsidRPr="00C30BEA">
        <w:rPr>
          <w:rFonts w:ascii="Times New Roman" w:eastAsia="Times New Roman" w:hAnsi="Times New Roman" w:cs="Times New Roman"/>
          <w:b/>
          <w:bCs/>
          <w:lang w:val="fr-CA"/>
        </w:rPr>
        <w:t>ali</w:t>
      </w:r>
      <w:r w:rsidRPr="00C30BEA">
        <w:rPr>
          <w:rFonts w:ascii="Times New Roman" w:eastAsia="Times New Roman" w:hAnsi="Times New Roman" w:cs="Times New Roman"/>
          <w:b/>
          <w:bCs/>
          <w:spacing w:val="-3"/>
          <w:lang w:val="fr-CA"/>
        </w:rPr>
        <w:t xml:space="preserve"> </w:t>
      </w:r>
      <w:r w:rsidRPr="00C30BEA">
        <w:rPr>
          <w:rFonts w:ascii="Times New Roman" w:eastAsia="Times New Roman" w:hAnsi="Times New Roman" w:cs="Times New Roman"/>
          <w:b/>
          <w:bCs/>
          <w:lang w:val="fr-CA"/>
        </w:rPr>
        <w:t>centralne mrežnične vene)</w:t>
      </w:r>
    </w:p>
    <w:p w14:paraId="03AD667A"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Zdravnik vam bo določil načrt zdravljenja, ki je za vas najbolj primeren. Zdravljenje boste začeli s</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serijo</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injekcij</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zdravila Yesafili, ki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jih</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boste prejemali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mesečno.</w:t>
      </w:r>
    </w:p>
    <w:p w14:paraId="2E411197" w14:textId="77777777" w:rsidR="009C7BE8" w:rsidRPr="00C30BEA" w:rsidRDefault="009C7BE8" w:rsidP="00C30BEA">
      <w:pPr>
        <w:autoSpaceDE w:val="0"/>
        <w:autoSpaceDN w:val="0"/>
        <w:spacing w:before="11" w:after="0" w:line="240" w:lineRule="auto"/>
        <w:ind w:right="-1"/>
        <w:rPr>
          <w:rFonts w:ascii="Times New Roman" w:eastAsia="Times New Roman" w:hAnsi="Times New Roman" w:cs="Times New Roman"/>
          <w:lang w:val="fr-CA"/>
        </w:rPr>
      </w:pPr>
    </w:p>
    <w:p w14:paraId="114C9B56"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Interval</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med</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dvema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injekcijama ne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sme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biti krajši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od</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enega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meseca.</w:t>
      </w:r>
    </w:p>
    <w:p w14:paraId="42EFDEAD"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p>
    <w:p w14:paraId="073E61AD"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Zdravnik se lahko odloči za prenehanje zdravljenja z zdravilom Yesafili, če bo ugotovil, da vam</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nadaljnje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zdravljenje ne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bi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koristilo.</w:t>
      </w:r>
    </w:p>
    <w:p w14:paraId="7F35E09E"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p>
    <w:p w14:paraId="50F70522"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Zdravljenje z eno injekcijo na mesec se bo nadaljevalo, dokler bo vaše stanje stabilno. Morda bo tri ali</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več</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zaporednih mesecev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potrebna 1</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injekcija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mesec.</w:t>
      </w:r>
    </w:p>
    <w:p w14:paraId="2F8CCD62" w14:textId="77777777" w:rsidR="009C7BE8" w:rsidRPr="00C30BEA" w:rsidRDefault="009C7BE8" w:rsidP="00C30BEA">
      <w:pPr>
        <w:autoSpaceDE w:val="0"/>
        <w:autoSpaceDN w:val="0"/>
        <w:spacing w:before="2" w:after="0" w:line="240" w:lineRule="auto"/>
        <w:ind w:right="-1"/>
        <w:rPr>
          <w:rFonts w:ascii="Times New Roman" w:eastAsia="Times New Roman" w:hAnsi="Times New Roman" w:cs="Times New Roman"/>
          <w:lang w:val="fr-CA"/>
        </w:rPr>
      </w:pPr>
    </w:p>
    <w:p w14:paraId="47AFEEE2"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Zdravnik bo spremljal vaš odziv na zdravljenje in za vzdrževanje stabilnega stanja morda nadaljeval</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zdravljenje s postopnim podaljševanjem intervala med injekcijami. Če se bo pri podaljšanem intervalu</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zdravljenja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vaše stanje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začelo slabšati, bo</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zdravnik interval</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ustrezno skrajšal.</w:t>
      </w:r>
    </w:p>
    <w:p w14:paraId="436C3C7A" w14:textId="77777777" w:rsidR="009C7BE8" w:rsidRPr="00C30BEA" w:rsidRDefault="009C7BE8" w:rsidP="00C30BEA">
      <w:pPr>
        <w:autoSpaceDE w:val="0"/>
        <w:autoSpaceDN w:val="0"/>
        <w:spacing w:before="10" w:after="0" w:line="240" w:lineRule="auto"/>
        <w:ind w:right="-1"/>
        <w:rPr>
          <w:rFonts w:ascii="Times New Roman" w:eastAsia="Times New Roman" w:hAnsi="Times New Roman" w:cs="Times New Roman"/>
          <w:lang w:val="fr-CA"/>
        </w:rPr>
      </w:pPr>
    </w:p>
    <w:p w14:paraId="2A58EF23"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Glede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na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vaš</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odziv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zdravljenje,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bo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zdravnik</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določil</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načrt</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nadaljnjih</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pregledov</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zdravljenja.</w:t>
      </w:r>
    </w:p>
    <w:p w14:paraId="30DACAE3"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p>
    <w:p w14:paraId="54A630A5" w14:textId="77777777" w:rsidR="009C7BE8" w:rsidRPr="00C30BEA" w:rsidRDefault="009C7BE8" w:rsidP="00C30BEA">
      <w:pPr>
        <w:autoSpaceDE w:val="0"/>
        <w:autoSpaceDN w:val="0"/>
        <w:spacing w:after="0" w:line="240" w:lineRule="auto"/>
        <w:ind w:right="-1"/>
        <w:outlineLvl w:val="0"/>
        <w:rPr>
          <w:rFonts w:ascii="Times New Roman" w:eastAsia="Times New Roman" w:hAnsi="Times New Roman" w:cs="Times New Roman"/>
          <w:b/>
          <w:bCs/>
          <w:lang w:val="fr-CA"/>
        </w:rPr>
      </w:pPr>
      <w:r w:rsidRPr="00C30BEA">
        <w:rPr>
          <w:rFonts w:ascii="Times New Roman" w:eastAsia="Times New Roman" w:hAnsi="Times New Roman" w:cs="Times New Roman"/>
          <w:b/>
          <w:bCs/>
          <w:lang w:val="fr-CA"/>
        </w:rPr>
        <w:t>Diabetični</w:t>
      </w:r>
      <w:r w:rsidRPr="00C30BEA">
        <w:rPr>
          <w:rFonts w:ascii="Times New Roman" w:eastAsia="Times New Roman" w:hAnsi="Times New Roman" w:cs="Times New Roman"/>
          <w:b/>
          <w:bCs/>
          <w:spacing w:val="-1"/>
          <w:lang w:val="fr-CA"/>
        </w:rPr>
        <w:t xml:space="preserve"> </w:t>
      </w:r>
      <w:r w:rsidRPr="00C30BEA">
        <w:rPr>
          <w:rFonts w:ascii="Times New Roman" w:eastAsia="Times New Roman" w:hAnsi="Times New Roman" w:cs="Times New Roman"/>
          <w:b/>
          <w:bCs/>
          <w:lang w:val="fr-CA"/>
        </w:rPr>
        <w:t>makularni</w:t>
      </w:r>
      <w:r w:rsidRPr="00C30BEA">
        <w:rPr>
          <w:rFonts w:ascii="Times New Roman" w:eastAsia="Times New Roman" w:hAnsi="Times New Roman" w:cs="Times New Roman"/>
          <w:b/>
          <w:bCs/>
          <w:spacing w:val="-3"/>
          <w:lang w:val="fr-CA"/>
        </w:rPr>
        <w:t xml:space="preserve"> </w:t>
      </w:r>
      <w:r w:rsidRPr="00C30BEA">
        <w:rPr>
          <w:rFonts w:ascii="Times New Roman" w:eastAsia="Times New Roman" w:hAnsi="Times New Roman" w:cs="Times New Roman"/>
          <w:b/>
          <w:bCs/>
          <w:lang w:val="fr-CA"/>
        </w:rPr>
        <w:t>edem</w:t>
      </w:r>
      <w:r w:rsidRPr="00C30BEA">
        <w:rPr>
          <w:rFonts w:ascii="Times New Roman" w:eastAsia="Times New Roman" w:hAnsi="Times New Roman" w:cs="Times New Roman"/>
          <w:b/>
          <w:bCs/>
          <w:spacing w:val="1"/>
          <w:lang w:val="fr-CA"/>
        </w:rPr>
        <w:t xml:space="preserve"> </w:t>
      </w:r>
      <w:r w:rsidRPr="00C30BEA">
        <w:rPr>
          <w:rFonts w:ascii="Times New Roman" w:eastAsia="Times New Roman" w:hAnsi="Times New Roman" w:cs="Times New Roman"/>
          <w:b/>
          <w:bCs/>
          <w:lang w:val="fr-CA"/>
        </w:rPr>
        <w:t>(DME)</w:t>
      </w:r>
    </w:p>
    <w:p w14:paraId="06A4FD0A"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Bolniki z diabetičnim makularnim edemom bodo zdravljeni z eno injekcijo na mesec, prvih pet</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zaporednih</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mesecev,</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nato pa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se bo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zdravljenje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nadaljevalo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eno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injekcijo</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vsaka dva meseca.</w:t>
      </w:r>
    </w:p>
    <w:p w14:paraId="028C2CF9"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p>
    <w:p w14:paraId="56A5F2BF"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Glede na izvid zdravniškega pregleda pa se lahko interval med injekcijami vzdržuje na vsaka 2 meseca</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ali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pa se prilagodi vašemu stanju. Zdravnik</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bo določil</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načrt nadaljnjih</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pregledov.</w:t>
      </w:r>
    </w:p>
    <w:p w14:paraId="375E5C43" w14:textId="77777777" w:rsidR="009C7BE8" w:rsidRPr="00C30BEA" w:rsidRDefault="009C7BE8" w:rsidP="00C30BEA">
      <w:pPr>
        <w:autoSpaceDE w:val="0"/>
        <w:autoSpaceDN w:val="0"/>
        <w:spacing w:before="11" w:after="0" w:line="240" w:lineRule="auto"/>
        <w:ind w:right="-1"/>
        <w:rPr>
          <w:rFonts w:ascii="Times New Roman" w:eastAsia="Times New Roman" w:hAnsi="Times New Roman" w:cs="Times New Roman"/>
          <w:lang w:val="fr-CA"/>
        </w:rPr>
      </w:pPr>
    </w:p>
    <w:p w14:paraId="3A063CC6"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Zdravnik se lahko odloči za prenehanje zdravljenja z zdravilom Yesafili, če bo ugotovil, da vam</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nadaljnje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zdravljenje ne bi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koristilo.</w:t>
      </w:r>
    </w:p>
    <w:p w14:paraId="1C5647E1" w14:textId="77777777" w:rsidR="009C7BE8" w:rsidRPr="00C30BEA" w:rsidRDefault="009C7BE8" w:rsidP="00C30BEA">
      <w:pPr>
        <w:autoSpaceDE w:val="0"/>
        <w:autoSpaceDN w:val="0"/>
        <w:spacing w:before="11" w:after="0" w:line="240" w:lineRule="auto"/>
        <w:ind w:right="-1"/>
        <w:rPr>
          <w:rFonts w:ascii="Times New Roman" w:eastAsia="Times New Roman" w:hAnsi="Times New Roman" w:cs="Times New Roman"/>
          <w:lang w:val="fr-CA"/>
        </w:rPr>
      </w:pPr>
    </w:p>
    <w:p w14:paraId="3510554F" w14:textId="77777777" w:rsidR="009C7BE8" w:rsidRPr="00C30BEA" w:rsidRDefault="009C7BE8" w:rsidP="00C30BEA">
      <w:pPr>
        <w:autoSpaceDE w:val="0"/>
        <w:autoSpaceDN w:val="0"/>
        <w:spacing w:after="0" w:line="240" w:lineRule="auto"/>
        <w:ind w:right="-1"/>
        <w:outlineLvl w:val="0"/>
        <w:rPr>
          <w:rFonts w:ascii="Times New Roman" w:eastAsia="Times New Roman" w:hAnsi="Times New Roman" w:cs="Times New Roman"/>
          <w:b/>
          <w:bCs/>
          <w:lang w:val="fr-CA"/>
        </w:rPr>
      </w:pPr>
      <w:r w:rsidRPr="00C30BEA">
        <w:rPr>
          <w:rFonts w:ascii="Times New Roman" w:eastAsia="Times New Roman" w:hAnsi="Times New Roman" w:cs="Times New Roman"/>
          <w:b/>
          <w:bCs/>
          <w:lang w:val="fr-CA"/>
        </w:rPr>
        <w:t>Miopična</w:t>
      </w:r>
      <w:r w:rsidRPr="00C30BEA">
        <w:rPr>
          <w:rFonts w:ascii="Times New Roman" w:eastAsia="Times New Roman" w:hAnsi="Times New Roman" w:cs="Times New Roman"/>
          <w:b/>
          <w:bCs/>
          <w:spacing w:val="-2"/>
          <w:lang w:val="fr-CA"/>
        </w:rPr>
        <w:t xml:space="preserve"> </w:t>
      </w:r>
      <w:r w:rsidRPr="00C30BEA">
        <w:rPr>
          <w:rFonts w:ascii="Times New Roman" w:eastAsia="Times New Roman" w:hAnsi="Times New Roman" w:cs="Times New Roman"/>
          <w:b/>
          <w:bCs/>
          <w:lang w:val="fr-CA"/>
        </w:rPr>
        <w:t>horoidalna neovaskularizacija</w:t>
      </w:r>
    </w:p>
    <w:p w14:paraId="4EA597FB"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Bolnikom z miopično horoidalno neovaskularizacijo bo zdravilo injicirano enkrat. Dodatne injekcije</w:t>
      </w:r>
      <w:r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boste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prejeli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samo,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če bodo</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preiskave,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ki jih bo</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opravil</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zdravnik,</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pokazale,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da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se stanje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ni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izboljšalo.</w:t>
      </w:r>
    </w:p>
    <w:p w14:paraId="41C461AF" w14:textId="77777777" w:rsidR="009C7BE8" w:rsidRPr="00C30BEA" w:rsidRDefault="009C7BE8" w:rsidP="00C30BEA">
      <w:pPr>
        <w:autoSpaceDE w:val="0"/>
        <w:autoSpaceDN w:val="0"/>
        <w:spacing w:before="2" w:after="0" w:line="240" w:lineRule="auto"/>
        <w:ind w:right="-1"/>
        <w:rPr>
          <w:rFonts w:ascii="Times New Roman" w:eastAsia="Times New Roman" w:hAnsi="Times New Roman" w:cs="Times New Roman"/>
          <w:lang w:val="fr-CA"/>
        </w:rPr>
      </w:pPr>
    </w:p>
    <w:p w14:paraId="25E446D3"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Interval</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med</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dvema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injekcijama ne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sme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biti krajši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od</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enega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meseca.</w:t>
      </w:r>
    </w:p>
    <w:p w14:paraId="417DD4BC" w14:textId="77777777" w:rsidR="009C7BE8" w:rsidRPr="00C30BEA" w:rsidRDefault="009C7BE8" w:rsidP="00C30BEA">
      <w:pPr>
        <w:autoSpaceDE w:val="0"/>
        <w:autoSpaceDN w:val="0"/>
        <w:spacing w:before="10" w:after="0" w:line="240" w:lineRule="auto"/>
        <w:ind w:right="-1"/>
        <w:rPr>
          <w:rFonts w:ascii="Times New Roman" w:eastAsia="Times New Roman" w:hAnsi="Times New Roman" w:cs="Times New Roman"/>
          <w:lang w:val="fr-CA"/>
        </w:rPr>
      </w:pPr>
    </w:p>
    <w:p w14:paraId="13570019"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Če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se bolezen</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pozdravi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in</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se nato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ponovi,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lahko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zdravnik</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ponovno začne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zdravljenje. Zdravnik</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bo</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določil</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načrt nadaljnjih</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pregledov.</w:t>
      </w:r>
    </w:p>
    <w:p w14:paraId="0BAB83B8"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p>
    <w:p w14:paraId="4DE8EC01" w14:textId="5FD8BF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Podrobnejša navodila za uporabo so navedena na koncu tega navodila pod naslovom »Kako pripraviti</w:t>
      </w:r>
      <w:r w:rsidRPr="00C30BEA">
        <w:rPr>
          <w:rFonts w:ascii="Times New Roman" w:eastAsia="Times New Roman" w:hAnsi="Times New Roman" w:cs="Times New Roman"/>
          <w:spacing w:val="-52"/>
          <w:lang w:val="fr-CA"/>
        </w:rPr>
        <w:t xml:space="preserve"> </w:t>
      </w:r>
      <w:r w:rsidR="00040D2A" w:rsidRPr="00C30BEA">
        <w:rPr>
          <w:rFonts w:ascii="Times New Roman" w:eastAsia="Times New Roman" w:hAnsi="Times New Roman" w:cs="Times New Roman"/>
          <w:spacing w:val="-52"/>
          <w:lang w:val="fr-CA"/>
        </w:rPr>
        <w:t xml:space="preserve"> </w:t>
      </w:r>
      <w:r w:rsidRPr="00C30BEA">
        <w:rPr>
          <w:rFonts w:ascii="Times New Roman" w:eastAsia="Times New Roman" w:hAnsi="Times New Roman" w:cs="Times New Roman"/>
          <w:lang w:val="fr-CA"/>
        </w:rPr>
        <w:t>in</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dajati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zdravilo Yesafili«.</w:t>
      </w:r>
    </w:p>
    <w:p w14:paraId="7BB2CB1C" w14:textId="77777777" w:rsidR="009C7BE8" w:rsidRPr="00C30BEA" w:rsidRDefault="009C7BE8" w:rsidP="00C30BEA">
      <w:pPr>
        <w:autoSpaceDE w:val="0"/>
        <w:autoSpaceDN w:val="0"/>
        <w:spacing w:before="10" w:after="0" w:line="240" w:lineRule="auto"/>
        <w:ind w:right="-1"/>
        <w:rPr>
          <w:rFonts w:ascii="Times New Roman" w:eastAsia="Times New Roman" w:hAnsi="Times New Roman" w:cs="Times New Roman"/>
          <w:lang w:val="fr-CA"/>
        </w:rPr>
      </w:pPr>
    </w:p>
    <w:p w14:paraId="1526EED4" w14:textId="77777777" w:rsidR="009C7BE8" w:rsidRPr="00C30BEA" w:rsidRDefault="009C7BE8" w:rsidP="00C30BEA">
      <w:pPr>
        <w:autoSpaceDE w:val="0"/>
        <w:autoSpaceDN w:val="0"/>
        <w:spacing w:before="1" w:after="0" w:line="240" w:lineRule="auto"/>
        <w:ind w:right="-1"/>
        <w:outlineLvl w:val="0"/>
        <w:rPr>
          <w:rFonts w:ascii="Times New Roman" w:eastAsia="Times New Roman" w:hAnsi="Times New Roman" w:cs="Times New Roman"/>
          <w:b/>
          <w:bCs/>
          <w:lang w:val="fr-CA"/>
        </w:rPr>
      </w:pPr>
      <w:r w:rsidRPr="00C30BEA">
        <w:rPr>
          <w:rFonts w:ascii="Times New Roman" w:eastAsia="Times New Roman" w:hAnsi="Times New Roman" w:cs="Times New Roman"/>
          <w:b/>
          <w:bCs/>
          <w:lang w:val="fr-CA"/>
        </w:rPr>
        <w:t>Če</w:t>
      </w:r>
      <w:r w:rsidRPr="00C30BEA">
        <w:rPr>
          <w:rFonts w:ascii="Times New Roman" w:eastAsia="Times New Roman" w:hAnsi="Times New Roman" w:cs="Times New Roman"/>
          <w:b/>
          <w:bCs/>
          <w:spacing w:val="-2"/>
          <w:lang w:val="fr-CA"/>
        </w:rPr>
        <w:t xml:space="preserve"> </w:t>
      </w:r>
      <w:r w:rsidRPr="00C30BEA">
        <w:rPr>
          <w:rFonts w:ascii="Times New Roman" w:eastAsia="Times New Roman" w:hAnsi="Times New Roman" w:cs="Times New Roman"/>
          <w:b/>
          <w:bCs/>
          <w:lang w:val="fr-CA"/>
        </w:rPr>
        <w:t>ste</w:t>
      </w:r>
      <w:r w:rsidRPr="00C30BEA">
        <w:rPr>
          <w:rFonts w:ascii="Times New Roman" w:eastAsia="Times New Roman" w:hAnsi="Times New Roman" w:cs="Times New Roman"/>
          <w:b/>
          <w:bCs/>
          <w:spacing w:val="-3"/>
          <w:lang w:val="fr-CA"/>
        </w:rPr>
        <w:t xml:space="preserve"> </w:t>
      </w:r>
      <w:r w:rsidRPr="00C30BEA">
        <w:rPr>
          <w:rFonts w:ascii="Times New Roman" w:eastAsia="Times New Roman" w:hAnsi="Times New Roman" w:cs="Times New Roman"/>
          <w:b/>
          <w:bCs/>
          <w:lang w:val="fr-CA"/>
        </w:rPr>
        <w:t>izpustili</w:t>
      </w:r>
      <w:r w:rsidRPr="00C30BEA">
        <w:rPr>
          <w:rFonts w:ascii="Times New Roman" w:eastAsia="Times New Roman" w:hAnsi="Times New Roman" w:cs="Times New Roman"/>
          <w:b/>
          <w:bCs/>
          <w:spacing w:val="-1"/>
          <w:lang w:val="fr-CA"/>
        </w:rPr>
        <w:t xml:space="preserve"> </w:t>
      </w:r>
      <w:r w:rsidRPr="00C30BEA">
        <w:rPr>
          <w:rFonts w:ascii="Times New Roman" w:eastAsia="Times New Roman" w:hAnsi="Times New Roman" w:cs="Times New Roman"/>
          <w:b/>
          <w:bCs/>
          <w:lang w:val="fr-CA"/>
        </w:rPr>
        <w:t>odmerek</w:t>
      </w:r>
      <w:r w:rsidRPr="00C30BEA">
        <w:rPr>
          <w:rFonts w:ascii="Times New Roman" w:eastAsia="Times New Roman" w:hAnsi="Times New Roman" w:cs="Times New Roman"/>
          <w:b/>
          <w:bCs/>
          <w:spacing w:val="-4"/>
          <w:lang w:val="fr-CA"/>
        </w:rPr>
        <w:t xml:space="preserve"> </w:t>
      </w:r>
      <w:r w:rsidRPr="00C30BEA">
        <w:rPr>
          <w:rFonts w:ascii="Times New Roman" w:eastAsia="Times New Roman" w:hAnsi="Times New Roman" w:cs="Times New Roman"/>
          <w:b/>
          <w:bCs/>
          <w:lang w:val="fr-CA"/>
        </w:rPr>
        <w:t>zdravila</w:t>
      </w:r>
      <w:r w:rsidRPr="00C30BEA">
        <w:rPr>
          <w:rFonts w:ascii="Times New Roman" w:eastAsia="Times New Roman" w:hAnsi="Times New Roman" w:cs="Times New Roman"/>
          <w:b/>
          <w:bCs/>
          <w:spacing w:val="-1"/>
          <w:lang w:val="fr-CA"/>
        </w:rPr>
        <w:t xml:space="preserve"> </w:t>
      </w:r>
      <w:r w:rsidRPr="00C30BEA">
        <w:rPr>
          <w:rFonts w:ascii="Times New Roman" w:eastAsia="Times New Roman" w:hAnsi="Times New Roman" w:cs="Times New Roman"/>
          <w:b/>
          <w:bCs/>
          <w:lang w:val="fr-CA"/>
        </w:rPr>
        <w:t>Yesafili</w:t>
      </w:r>
    </w:p>
    <w:p w14:paraId="11A50606"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Dogovorite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se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za novi datum</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pregleda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injiciranje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zdravila.</w:t>
      </w:r>
    </w:p>
    <w:p w14:paraId="02E4C0D7"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p>
    <w:p w14:paraId="1CC6B579" w14:textId="77777777" w:rsidR="009C7BE8" w:rsidRPr="00C30BEA" w:rsidRDefault="009C7BE8" w:rsidP="00C30BEA">
      <w:pPr>
        <w:autoSpaceDE w:val="0"/>
        <w:autoSpaceDN w:val="0"/>
        <w:spacing w:after="0" w:line="240" w:lineRule="auto"/>
        <w:ind w:right="-1"/>
        <w:outlineLvl w:val="0"/>
        <w:rPr>
          <w:rFonts w:ascii="Times New Roman" w:eastAsia="Times New Roman" w:hAnsi="Times New Roman" w:cs="Times New Roman"/>
          <w:b/>
          <w:bCs/>
          <w:lang w:val="fr-CA"/>
        </w:rPr>
      </w:pPr>
      <w:r w:rsidRPr="00C30BEA">
        <w:rPr>
          <w:rFonts w:ascii="Times New Roman" w:eastAsia="Times New Roman" w:hAnsi="Times New Roman" w:cs="Times New Roman"/>
          <w:b/>
          <w:bCs/>
          <w:lang w:val="fr-CA"/>
        </w:rPr>
        <w:t>Če</w:t>
      </w:r>
      <w:r w:rsidRPr="00C30BEA">
        <w:rPr>
          <w:rFonts w:ascii="Times New Roman" w:eastAsia="Times New Roman" w:hAnsi="Times New Roman" w:cs="Times New Roman"/>
          <w:b/>
          <w:bCs/>
          <w:spacing w:val="-2"/>
          <w:lang w:val="fr-CA"/>
        </w:rPr>
        <w:t xml:space="preserve"> </w:t>
      </w:r>
      <w:r w:rsidRPr="00C30BEA">
        <w:rPr>
          <w:rFonts w:ascii="Times New Roman" w:eastAsia="Times New Roman" w:hAnsi="Times New Roman" w:cs="Times New Roman"/>
          <w:b/>
          <w:bCs/>
          <w:lang w:val="fr-CA"/>
        </w:rPr>
        <w:t>ste</w:t>
      </w:r>
      <w:r w:rsidRPr="00C30BEA">
        <w:rPr>
          <w:rFonts w:ascii="Times New Roman" w:eastAsia="Times New Roman" w:hAnsi="Times New Roman" w:cs="Times New Roman"/>
          <w:b/>
          <w:bCs/>
          <w:spacing w:val="-1"/>
          <w:lang w:val="fr-CA"/>
        </w:rPr>
        <w:t xml:space="preserve"> </w:t>
      </w:r>
      <w:r w:rsidRPr="00C30BEA">
        <w:rPr>
          <w:rFonts w:ascii="Times New Roman" w:eastAsia="Times New Roman" w:hAnsi="Times New Roman" w:cs="Times New Roman"/>
          <w:b/>
          <w:bCs/>
          <w:lang w:val="fr-CA"/>
        </w:rPr>
        <w:t>prenehali uporabljati</w:t>
      </w:r>
      <w:r w:rsidRPr="00C30BEA">
        <w:rPr>
          <w:rFonts w:ascii="Times New Roman" w:eastAsia="Times New Roman" w:hAnsi="Times New Roman" w:cs="Times New Roman"/>
          <w:b/>
          <w:bCs/>
          <w:spacing w:val="-3"/>
          <w:lang w:val="fr-CA"/>
        </w:rPr>
        <w:t xml:space="preserve"> </w:t>
      </w:r>
      <w:r w:rsidRPr="00C30BEA">
        <w:rPr>
          <w:rFonts w:ascii="Times New Roman" w:eastAsia="Times New Roman" w:hAnsi="Times New Roman" w:cs="Times New Roman"/>
          <w:b/>
          <w:bCs/>
          <w:lang w:val="fr-CA"/>
        </w:rPr>
        <w:t>zdravilo</w:t>
      </w:r>
      <w:r w:rsidRPr="00C30BEA">
        <w:rPr>
          <w:rFonts w:ascii="Times New Roman" w:eastAsia="Times New Roman" w:hAnsi="Times New Roman" w:cs="Times New Roman"/>
          <w:b/>
          <w:bCs/>
          <w:spacing w:val="-4"/>
          <w:lang w:val="fr-CA"/>
        </w:rPr>
        <w:t xml:space="preserve"> </w:t>
      </w:r>
      <w:r w:rsidRPr="00C30BEA">
        <w:rPr>
          <w:rFonts w:ascii="Times New Roman" w:eastAsia="Times New Roman" w:hAnsi="Times New Roman" w:cs="Times New Roman"/>
          <w:b/>
          <w:bCs/>
          <w:lang w:val="fr-CA"/>
        </w:rPr>
        <w:t>Yesafili</w:t>
      </w:r>
    </w:p>
    <w:p w14:paraId="0E2CB3BC"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Posvetujte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zdravnikom,</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preden</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prenehate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zdravljenjem.</w:t>
      </w:r>
    </w:p>
    <w:p w14:paraId="63F7F66E" w14:textId="77777777" w:rsidR="009C7BE8" w:rsidRPr="00C30BEA" w:rsidRDefault="009C7BE8" w:rsidP="00C30BEA">
      <w:pPr>
        <w:autoSpaceDE w:val="0"/>
        <w:autoSpaceDN w:val="0"/>
        <w:spacing w:before="10" w:after="0" w:line="240" w:lineRule="auto"/>
        <w:ind w:right="-1"/>
        <w:rPr>
          <w:rFonts w:ascii="Times New Roman" w:eastAsia="Times New Roman" w:hAnsi="Times New Roman" w:cs="Times New Roman"/>
          <w:lang w:val="fr-CA"/>
        </w:rPr>
      </w:pPr>
    </w:p>
    <w:p w14:paraId="3AB5D093"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lastRenderedPageBreak/>
        <w:t>Če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imate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dodatna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vprašanja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uporabi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zdravila,</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se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posvetujte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zdravnikom.</w:t>
      </w:r>
    </w:p>
    <w:p w14:paraId="6C0F5F7B"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p>
    <w:p w14:paraId="24CEE7D9" w14:textId="77777777" w:rsidR="009C7BE8" w:rsidRPr="00C30BEA" w:rsidRDefault="009C7BE8" w:rsidP="00C30BEA">
      <w:pPr>
        <w:autoSpaceDE w:val="0"/>
        <w:autoSpaceDN w:val="0"/>
        <w:spacing w:before="2" w:after="0" w:line="240" w:lineRule="auto"/>
        <w:ind w:right="-1"/>
        <w:rPr>
          <w:rFonts w:ascii="Times New Roman" w:eastAsia="Times New Roman" w:hAnsi="Times New Roman" w:cs="Times New Roman"/>
          <w:lang w:val="fr-CA"/>
        </w:rPr>
      </w:pPr>
    </w:p>
    <w:p w14:paraId="30A1348B" w14:textId="77777777" w:rsidR="009C7BE8" w:rsidRPr="00C30BEA" w:rsidRDefault="009C7BE8" w:rsidP="001D0B2A">
      <w:pPr>
        <w:numPr>
          <w:ilvl w:val="0"/>
          <w:numId w:val="19"/>
        </w:numPr>
        <w:tabs>
          <w:tab w:val="left" w:pos="785"/>
          <w:tab w:val="left" w:pos="786"/>
        </w:tabs>
        <w:autoSpaceDE w:val="0"/>
        <w:autoSpaceDN w:val="0"/>
        <w:spacing w:after="0" w:line="240" w:lineRule="auto"/>
        <w:ind w:right="-1" w:hanging="568"/>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Možni</w:t>
      </w:r>
      <w:r w:rsidRPr="00C30BEA">
        <w:rPr>
          <w:rFonts w:ascii="Times New Roman" w:eastAsia="Times New Roman" w:hAnsi="Times New Roman" w:cs="Times New Roman"/>
          <w:b/>
          <w:bCs/>
          <w:spacing w:val="-4"/>
          <w:lang w:val="en-US"/>
        </w:rPr>
        <w:t xml:space="preserve"> </w:t>
      </w:r>
      <w:r w:rsidRPr="00C30BEA">
        <w:rPr>
          <w:rFonts w:ascii="Times New Roman" w:eastAsia="Times New Roman" w:hAnsi="Times New Roman" w:cs="Times New Roman"/>
          <w:b/>
          <w:bCs/>
          <w:lang w:val="en-US"/>
        </w:rPr>
        <w:t>neželeni učinki</w:t>
      </w:r>
    </w:p>
    <w:p w14:paraId="336981A1" w14:textId="77777777" w:rsidR="009C7BE8" w:rsidRPr="00C30BEA" w:rsidRDefault="009C7BE8" w:rsidP="00C30BEA">
      <w:pPr>
        <w:autoSpaceDE w:val="0"/>
        <w:autoSpaceDN w:val="0"/>
        <w:spacing w:before="10" w:after="0" w:line="240" w:lineRule="auto"/>
        <w:ind w:right="-1"/>
        <w:rPr>
          <w:rFonts w:ascii="Times New Roman" w:eastAsia="Times New Roman" w:hAnsi="Times New Roman" w:cs="Times New Roman"/>
          <w:b/>
          <w:lang w:val="en-US"/>
        </w:rPr>
      </w:pPr>
    </w:p>
    <w:p w14:paraId="719EBBC0"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Kot vsa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zdravila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ima lahko</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tudi</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to</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zdravilo neželene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učinke, ki pa se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ne pojavijo</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pri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vseh bolnikih.</w:t>
      </w:r>
    </w:p>
    <w:p w14:paraId="7195B2C7"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16F86A37"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b/>
          <w:lang w:val="pl-PL"/>
        </w:rPr>
      </w:pPr>
      <w:r w:rsidRPr="00C30BEA">
        <w:rPr>
          <w:rFonts w:ascii="Times New Roman" w:eastAsia="Times New Roman" w:hAnsi="Times New Roman" w:cs="Times New Roman"/>
          <w:lang w:val="en-US"/>
        </w:rPr>
        <w:t xml:space="preserve">Lahko se pojavijo </w:t>
      </w:r>
      <w:r w:rsidRPr="00C30BEA">
        <w:rPr>
          <w:rFonts w:ascii="Times New Roman" w:eastAsia="Times New Roman" w:hAnsi="Times New Roman" w:cs="Times New Roman"/>
          <w:b/>
          <w:lang w:val="en-US"/>
        </w:rPr>
        <w:t xml:space="preserve">alergijske reakcije </w:t>
      </w:r>
      <w:r w:rsidRPr="00C30BEA">
        <w:rPr>
          <w:rFonts w:ascii="Times New Roman" w:eastAsia="Times New Roman" w:hAnsi="Times New Roman" w:cs="Times New Roman"/>
          <w:lang w:val="en-US"/>
        </w:rPr>
        <w:t xml:space="preserve">(preobčutljivost). </w:t>
      </w:r>
      <w:r w:rsidRPr="00C30BEA">
        <w:rPr>
          <w:rFonts w:ascii="Times New Roman" w:eastAsia="Times New Roman" w:hAnsi="Times New Roman" w:cs="Times New Roman"/>
          <w:b/>
          <w:lang w:val="pl-PL"/>
        </w:rPr>
        <w:t>Te so lahko resne, zato je potrebno, da se</w:t>
      </w:r>
      <w:r w:rsidRPr="00C30BEA">
        <w:rPr>
          <w:rFonts w:ascii="Times New Roman" w:eastAsia="Times New Roman" w:hAnsi="Times New Roman" w:cs="Times New Roman"/>
          <w:b/>
          <w:spacing w:val="-52"/>
          <w:lang w:val="pl-PL"/>
        </w:rPr>
        <w:t xml:space="preserve"> </w:t>
      </w:r>
      <w:r w:rsidRPr="00C30BEA">
        <w:rPr>
          <w:rFonts w:ascii="Times New Roman" w:eastAsia="Times New Roman" w:hAnsi="Times New Roman" w:cs="Times New Roman"/>
          <w:b/>
          <w:lang w:val="pl-PL"/>
        </w:rPr>
        <w:t>takoj</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posvetujete</w:t>
      </w:r>
      <w:r w:rsidRPr="00C30BEA">
        <w:rPr>
          <w:rFonts w:ascii="Times New Roman" w:eastAsia="Times New Roman" w:hAnsi="Times New Roman" w:cs="Times New Roman"/>
          <w:b/>
          <w:spacing w:val="-2"/>
          <w:lang w:val="pl-PL"/>
        </w:rPr>
        <w:t xml:space="preserve"> </w:t>
      </w:r>
      <w:r w:rsidRPr="00C30BEA">
        <w:rPr>
          <w:rFonts w:ascii="Times New Roman" w:eastAsia="Times New Roman" w:hAnsi="Times New Roman" w:cs="Times New Roman"/>
          <w:b/>
          <w:lang w:val="pl-PL"/>
        </w:rPr>
        <w:t>z</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zdravnikom.</w:t>
      </w:r>
    </w:p>
    <w:p w14:paraId="530F8570"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b/>
          <w:lang w:val="pl-PL"/>
        </w:rPr>
      </w:pPr>
    </w:p>
    <w:p w14:paraId="157F0224" w14:textId="19362FE5"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Pri injiciranju aflibercepta se lahko pojavijo nekateri neželeni učinki, ki prizadenejo oko in so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 xml:space="preserve">povezani s postopkom injiciranja. Nekateri med njimi so lahko </w:t>
      </w:r>
      <w:r w:rsidRPr="00C30BEA">
        <w:rPr>
          <w:rFonts w:ascii="Times New Roman" w:eastAsia="Times New Roman" w:hAnsi="Times New Roman" w:cs="Times New Roman"/>
          <w:b/>
          <w:bCs/>
          <w:lang w:val="pl-PL"/>
        </w:rPr>
        <w:t xml:space="preserve">resni </w:t>
      </w:r>
      <w:r w:rsidRPr="00C30BEA">
        <w:rPr>
          <w:rFonts w:ascii="Times New Roman" w:eastAsia="Times New Roman" w:hAnsi="Times New Roman" w:cs="Times New Roman"/>
          <w:lang w:val="pl-PL"/>
        </w:rPr>
        <w:t xml:space="preserve">in vključujejo </w:t>
      </w:r>
      <w:r w:rsidRPr="00C30BEA">
        <w:rPr>
          <w:rFonts w:ascii="Times New Roman" w:eastAsia="Times New Roman" w:hAnsi="Times New Roman" w:cs="Times New Roman"/>
          <w:b/>
          <w:bCs/>
          <w:lang w:val="pl-PL"/>
        </w:rPr>
        <w:t>slepoto</w:t>
      </w:r>
      <w:r w:rsidRPr="00C30BEA">
        <w:rPr>
          <w:rFonts w:ascii="Times New Roman" w:eastAsia="Times New Roman" w:hAnsi="Times New Roman" w:cs="Times New Roman"/>
          <w:lang w:val="pl-PL"/>
        </w:rPr>
        <w:t xml:space="preserve">, </w:t>
      </w:r>
      <w:r w:rsidRPr="00C30BEA">
        <w:rPr>
          <w:rFonts w:ascii="Times New Roman" w:eastAsia="Times New Roman" w:hAnsi="Times New Roman" w:cs="Times New Roman"/>
          <w:b/>
          <w:bCs/>
          <w:lang w:val="pl-PL"/>
        </w:rPr>
        <w:t>resne</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 xml:space="preserve">okužbe in vnetja znotraj očesa </w:t>
      </w:r>
      <w:r w:rsidRPr="00C30BEA">
        <w:rPr>
          <w:rFonts w:ascii="Times New Roman" w:eastAsia="Times New Roman" w:hAnsi="Times New Roman" w:cs="Times New Roman"/>
          <w:lang w:val="pl-PL"/>
        </w:rPr>
        <w:t xml:space="preserve">(endoftalmitis), </w:t>
      </w:r>
      <w:r w:rsidRPr="00C30BEA">
        <w:rPr>
          <w:rFonts w:ascii="Times New Roman" w:eastAsia="Times New Roman" w:hAnsi="Times New Roman" w:cs="Times New Roman"/>
          <w:b/>
          <w:bCs/>
          <w:lang w:val="pl-PL"/>
        </w:rPr>
        <w:t>odstop, raztrganine ali krvavitve v na svetlobo</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 xml:space="preserve">občutljivo plast v zadnjem delu očesa </w:t>
      </w:r>
      <w:r w:rsidRPr="00C30BEA">
        <w:rPr>
          <w:rFonts w:ascii="Times New Roman" w:eastAsia="Times New Roman" w:hAnsi="Times New Roman" w:cs="Times New Roman"/>
          <w:lang w:val="pl-PL"/>
        </w:rPr>
        <w:t xml:space="preserve">(odstop ali raztrganine mrežnice), </w:t>
      </w:r>
      <w:r w:rsidRPr="00C30BEA">
        <w:rPr>
          <w:rFonts w:ascii="Times New Roman" w:eastAsia="Times New Roman" w:hAnsi="Times New Roman" w:cs="Times New Roman"/>
          <w:b/>
          <w:bCs/>
          <w:lang w:val="pl-PL"/>
        </w:rPr>
        <w:t xml:space="preserve">motnjavo leče </w:t>
      </w:r>
      <w:r w:rsidRPr="00C30BEA">
        <w:rPr>
          <w:rFonts w:ascii="Times New Roman" w:eastAsia="Times New Roman" w:hAnsi="Times New Roman" w:cs="Times New Roman"/>
          <w:lang w:val="pl-PL"/>
        </w:rPr>
        <w:t>(katarakta),</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b/>
          <w:bCs/>
          <w:lang w:val="pl-PL"/>
        </w:rPr>
        <w:t xml:space="preserve">krvavitve v očesu </w:t>
      </w:r>
      <w:r w:rsidRPr="00C30BEA">
        <w:rPr>
          <w:rFonts w:ascii="Times New Roman" w:eastAsia="Times New Roman" w:hAnsi="Times New Roman" w:cs="Times New Roman"/>
          <w:lang w:val="pl-PL"/>
        </w:rPr>
        <w:t xml:space="preserve">(krvavitve v steklovino), </w:t>
      </w:r>
      <w:r w:rsidRPr="00C30BEA">
        <w:rPr>
          <w:rFonts w:ascii="Times New Roman" w:eastAsia="Times New Roman" w:hAnsi="Times New Roman" w:cs="Times New Roman"/>
          <w:b/>
          <w:bCs/>
          <w:lang w:val="pl-PL"/>
        </w:rPr>
        <w:t>odstop gelu podobne snovi znotraj očesa od mrežnice</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lang w:val="pl-PL"/>
        </w:rPr>
        <w:t xml:space="preserve">(odstop steklovine) in </w:t>
      </w:r>
      <w:r w:rsidRPr="00C30BEA">
        <w:rPr>
          <w:rFonts w:ascii="Times New Roman" w:eastAsia="Times New Roman" w:hAnsi="Times New Roman" w:cs="Times New Roman"/>
          <w:b/>
          <w:bCs/>
          <w:lang w:val="pl-PL"/>
        </w:rPr>
        <w:t>povišanje očesnega tlaka</w:t>
      </w:r>
      <w:r w:rsidRPr="00C30BEA">
        <w:rPr>
          <w:rFonts w:ascii="Times New Roman" w:eastAsia="Times New Roman" w:hAnsi="Times New Roman" w:cs="Times New Roman"/>
          <w:lang w:val="pl-PL"/>
        </w:rPr>
        <w:t>, glejte poglavje 2. Ti resni neželeni učinki, ki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prizadenejo</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oko,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kliničnih študijah pojavili pri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manj kot</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1 od 1900</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injekcij.</w:t>
      </w:r>
    </w:p>
    <w:p w14:paraId="4481DA7F" w14:textId="77777777" w:rsidR="009C7BE8" w:rsidRPr="00C30BEA" w:rsidRDefault="009C7BE8" w:rsidP="00C30BEA">
      <w:pPr>
        <w:autoSpaceDE w:val="0"/>
        <w:autoSpaceDN w:val="0"/>
        <w:spacing w:before="2" w:after="0" w:line="240" w:lineRule="auto"/>
        <w:ind w:right="-1"/>
        <w:rPr>
          <w:rFonts w:ascii="Times New Roman" w:eastAsia="Times New Roman" w:hAnsi="Times New Roman" w:cs="Times New Roman"/>
          <w:lang w:val="pl-PL"/>
        </w:rPr>
      </w:pPr>
    </w:p>
    <w:p w14:paraId="44A8158D"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 xml:space="preserve">Če se vam vid nenadoma poslabša ali se po injekciji povečata bolečina in pordelost očesa, </w:t>
      </w:r>
      <w:r w:rsidRPr="00C30BEA">
        <w:rPr>
          <w:rFonts w:ascii="Times New Roman" w:eastAsia="Times New Roman" w:hAnsi="Times New Roman" w:cs="Times New Roman"/>
          <w:b/>
          <w:lang w:val="pl-PL"/>
        </w:rPr>
        <w:t>se takoj</w:t>
      </w:r>
      <w:r w:rsidRPr="00C30BEA">
        <w:rPr>
          <w:rFonts w:ascii="Times New Roman" w:eastAsia="Times New Roman" w:hAnsi="Times New Roman" w:cs="Times New Roman"/>
          <w:b/>
          <w:spacing w:val="-52"/>
          <w:lang w:val="pl-PL"/>
        </w:rPr>
        <w:t xml:space="preserve"> </w:t>
      </w:r>
      <w:r w:rsidRPr="00C30BEA">
        <w:rPr>
          <w:rFonts w:ascii="Times New Roman" w:eastAsia="Times New Roman" w:hAnsi="Times New Roman" w:cs="Times New Roman"/>
          <w:b/>
          <w:lang w:val="pl-PL"/>
        </w:rPr>
        <w:t>posvetujte z</w:t>
      </w:r>
      <w:r w:rsidRPr="00C30BEA">
        <w:rPr>
          <w:rFonts w:ascii="Times New Roman" w:eastAsia="Times New Roman" w:hAnsi="Times New Roman" w:cs="Times New Roman"/>
          <w:b/>
          <w:spacing w:val="-2"/>
          <w:lang w:val="pl-PL"/>
        </w:rPr>
        <w:t xml:space="preserve"> </w:t>
      </w:r>
      <w:r w:rsidRPr="00C30BEA">
        <w:rPr>
          <w:rFonts w:ascii="Times New Roman" w:eastAsia="Times New Roman" w:hAnsi="Times New Roman" w:cs="Times New Roman"/>
          <w:b/>
          <w:lang w:val="pl-PL"/>
        </w:rPr>
        <w:t>zdravnikom</w:t>
      </w:r>
      <w:r w:rsidRPr="00C30BEA">
        <w:rPr>
          <w:rFonts w:ascii="Times New Roman" w:eastAsia="Times New Roman" w:hAnsi="Times New Roman" w:cs="Times New Roman"/>
          <w:lang w:val="pl-PL"/>
        </w:rPr>
        <w:t>.</w:t>
      </w:r>
    </w:p>
    <w:p w14:paraId="7F4F8CC6" w14:textId="77777777" w:rsidR="009C7BE8" w:rsidRPr="00C30BEA" w:rsidRDefault="009C7BE8" w:rsidP="00C30BEA">
      <w:pPr>
        <w:autoSpaceDE w:val="0"/>
        <w:autoSpaceDN w:val="0"/>
        <w:spacing w:before="11" w:after="0" w:line="240" w:lineRule="auto"/>
        <w:ind w:right="-1"/>
        <w:rPr>
          <w:rFonts w:ascii="Times New Roman" w:eastAsia="Times New Roman" w:hAnsi="Times New Roman" w:cs="Times New Roman"/>
          <w:lang w:val="pl-PL"/>
        </w:rPr>
      </w:pPr>
    </w:p>
    <w:p w14:paraId="29D87DDE" w14:textId="77777777" w:rsidR="009C7BE8" w:rsidRPr="00C30BEA" w:rsidRDefault="009C7BE8" w:rsidP="00C30BEA">
      <w:pPr>
        <w:autoSpaceDE w:val="0"/>
        <w:autoSpaceDN w:val="0"/>
        <w:spacing w:after="0" w:line="240" w:lineRule="auto"/>
        <w:ind w:right="-1"/>
        <w:outlineLvl w:val="0"/>
        <w:rPr>
          <w:rFonts w:ascii="Times New Roman" w:eastAsia="Times New Roman" w:hAnsi="Times New Roman" w:cs="Times New Roman"/>
          <w:b/>
          <w:bCs/>
          <w:lang w:val="pl-PL"/>
        </w:rPr>
      </w:pPr>
      <w:r w:rsidRPr="00C30BEA">
        <w:rPr>
          <w:rFonts w:ascii="Times New Roman" w:eastAsia="Times New Roman" w:hAnsi="Times New Roman" w:cs="Times New Roman"/>
          <w:b/>
          <w:bCs/>
          <w:lang w:val="pl-PL"/>
        </w:rPr>
        <w:t>Seznam</w:t>
      </w:r>
      <w:r w:rsidRPr="00C30BEA">
        <w:rPr>
          <w:rFonts w:ascii="Times New Roman" w:eastAsia="Times New Roman" w:hAnsi="Times New Roman" w:cs="Times New Roman"/>
          <w:b/>
          <w:bCs/>
          <w:spacing w:val="-4"/>
          <w:lang w:val="pl-PL"/>
        </w:rPr>
        <w:t xml:space="preserve"> </w:t>
      </w:r>
      <w:r w:rsidRPr="00C30BEA">
        <w:rPr>
          <w:rFonts w:ascii="Times New Roman" w:eastAsia="Times New Roman" w:hAnsi="Times New Roman" w:cs="Times New Roman"/>
          <w:b/>
          <w:bCs/>
          <w:lang w:val="pl-PL"/>
        </w:rPr>
        <w:t>neželenih</w:t>
      </w:r>
      <w:r w:rsidRPr="00C30BEA">
        <w:rPr>
          <w:rFonts w:ascii="Times New Roman" w:eastAsia="Times New Roman" w:hAnsi="Times New Roman" w:cs="Times New Roman"/>
          <w:b/>
          <w:bCs/>
          <w:spacing w:val="-2"/>
          <w:lang w:val="pl-PL"/>
        </w:rPr>
        <w:t xml:space="preserve"> </w:t>
      </w:r>
      <w:r w:rsidRPr="00C30BEA">
        <w:rPr>
          <w:rFonts w:ascii="Times New Roman" w:eastAsia="Times New Roman" w:hAnsi="Times New Roman" w:cs="Times New Roman"/>
          <w:b/>
          <w:bCs/>
          <w:lang w:val="pl-PL"/>
        </w:rPr>
        <w:t>učinkov,</w:t>
      </w:r>
      <w:r w:rsidRPr="00C30BEA">
        <w:rPr>
          <w:rFonts w:ascii="Times New Roman" w:eastAsia="Times New Roman" w:hAnsi="Times New Roman" w:cs="Times New Roman"/>
          <w:b/>
          <w:bCs/>
          <w:spacing w:val="-2"/>
          <w:lang w:val="pl-PL"/>
        </w:rPr>
        <w:t xml:space="preserve"> </w:t>
      </w:r>
      <w:r w:rsidRPr="00C30BEA">
        <w:rPr>
          <w:rFonts w:ascii="Times New Roman" w:eastAsia="Times New Roman" w:hAnsi="Times New Roman" w:cs="Times New Roman"/>
          <w:b/>
          <w:bCs/>
          <w:lang w:val="pl-PL"/>
        </w:rPr>
        <w:t>o</w:t>
      </w:r>
      <w:r w:rsidRPr="00C30BEA">
        <w:rPr>
          <w:rFonts w:ascii="Times New Roman" w:eastAsia="Times New Roman" w:hAnsi="Times New Roman" w:cs="Times New Roman"/>
          <w:b/>
          <w:bCs/>
          <w:spacing w:val="-2"/>
          <w:lang w:val="pl-PL"/>
        </w:rPr>
        <w:t xml:space="preserve"> </w:t>
      </w:r>
      <w:r w:rsidRPr="00C30BEA">
        <w:rPr>
          <w:rFonts w:ascii="Times New Roman" w:eastAsia="Times New Roman" w:hAnsi="Times New Roman" w:cs="Times New Roman"/>
          <w:b/>
          <w:bCs/>
          <w:lang w:val="pl-PL"/>
        </w:rPr>
        <w:t>katerih</w:t>
      </w:r>
      <w:r w:rsidRPr="00C30BEA">
        <w:rPr>
          <w:rFonts w:ascii="Times New Roman" w:eastAsia="Times New Roman" w:hAnsi="Times New Roman" w:cs="Times New Roman"/>
          <w:b/>
          <w:bCs/>
          <w:spacing w:val="-4"/>
          <w:lang w:val="pl-PL"/>
        </w:rPr>
        <w:t xml:space="preserve"> </w:t>
      </w:r>
      <w:r w:rsidRPr="00C30BEA">
        <w:rPr>
          <w:rFonts w:ascii="Times New Roman" w:eastAsia="Times New Roman" w:hAnsi="Times New Roman" w:cs="Times New Roman"/>
          <w:b/>
          <w:bCs/>
          <w:lang w:val="pl-PL"/>
        </w:rPr>
        <w:t>so</w:t>
      </w:r>
      <w:r w:rsidRPr="00C30BEA">
        <w:rPr>
          <w:rFonts w:ascii="Times New Roman" w:eastAsia="Times New Roman" w:hAnsi="Times New Roman" w:cs="Times New Roman"/>
          <w:b/>
          <w:bCs/>
          <w:spacing w:val="-2"/>
          <w:lang w:val="pl-PL"/>
        </w:rPr>
        <w:t xml:space="preserve"> </w:t>
      </w:r>
      <w:r w:rsidRPr="00C30BEA">
        <w:rPr>
          <w:rFonts w:ascii="Times New Roman" w:eastAsia="Times New Roman" w:hAnsi="Times New Roman" w:cs="Times New Roman"/>
          <w:b/>
          <w:bCs/>
          <w:lang w:val="pl-PL"/>
        </w:rPr>
        <w:t>poročali</w:t>
      </w:r>
    </w:p>
    <w:p w14:paraId="716183E3"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pl-PL"/>
        </w:rPr>
        <w:t>V nadaljevanju so navedeni drugi neželeni učinki, o katerih so poročali, da so morda povezani s</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 xml:space="preserve">postopkom injiciranja ali z zdravilom. </w:t>
      </w:r>
      <w:r w:rsidRPr="00C30BEA">
        <w:rPr>
          <w:rFonts w:ascii="Times New Roman" w:eastAsia="Times New Roman" w:hAnsi="Times New Roman" w:cs="Times New Roman"/>
          <w:lang w:val="fr-CA"/>
        </w:rPr>
        <w:t>Ni razloga za zaskrbljenost, morda se vam ne bo pojavil</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nobeden</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od njih. Pri</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sumu</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na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neželene učinke se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vedno</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posvetujte</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zdravnikom.</w:t>
      </w:r>
    </w:p>
    <w:p w14:paraId="450D9E4A"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p>
    <w:p w14:paraId="367E5C6B"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b/>
          <w:lang w:val="fr-CA"/>
        </w:rPr>
        <w:t>Zelo</w:t>
      </w:r>
      <w:r w:rsidRPr="00C30BEA">
        <w:rPr>
          <w:rFonts w:ascii="Times New Roman" w:eastAsia="Times New Roman" w:hAnsi="Times New Roman" w:cs="Times New Roman"/>
          <w:b/>
          <w:spacing w:val="-2"/>
          <w:lang w:val="fr-CA"/>
        </w:rPr>
        <w:t xml:space="preserve"> </w:t>
      </w:r>
      <w:r w:rsidRPr="00C30BEA">
        <w:rPr>
          <w:rFonts w:ascii="Times New Roman" w:eastAsia="Times New Roman" w:hAnsi="Times New Roman" w:cs="Times New Roman"/>
          <w:b/>
          <w:lang w:val="fr-CA"/>
        </w:rPr>
        <w:t xml:space="preserve">pogosti neželeni učinki </w:t>
      </w:r>
      <w:r w:rsidRPr="00C30BEA">
        <w:rPr>
          <w:rFonts w:ascii="Times New Roman" w:eastAsia="Times New Roman" w:hAnsi="Times New Roman" w:cs="Times New Roman"/>
          <w:lang w:val="fr-CA"/>
        </w:rPr>
        <w:t>(pojavijo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se</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lahko</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pri</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več</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kot 1</w:t>
      </w:r>
      <w:r w:rsidRPr="00C30BEA">
        <w:rPr>
          <w:rFonts w:ascii="Times New Roman" w:eastAsia="Times New Roman" w:hAnsi="Times New Roman" w:cs="Times New Roman"/>
          <w:spacing w:val="-5"/>
          <w:lang w:val="fr-CA"/>
        </w:rPr>
        <w:t xml:space="preserve"> </w:t>
      </w:r>
      <w:r w:rsidRPr="00C30BEA">
        <w:rPr>
          <w:rFonts w:ascii="Times New Roman" w:eastAsia="Times New Roman" w:hAnsi="Times New Roman" w:cs="Times New Roman"/>
          <w:lang w:val="fr-CA"/>
        </w:rPr>
        <w:t>od</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10</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bolnikov)</w:t>
      </w:r>
    </w:p>
    <w:p w14:paraId="28AC3F0D" w14:textId="77777777" w:rsidR="009C7BE8" w:rsidRPr="00C30BEA" w:rsidRDefault="009C7BE8" w:rsidP="001D0B2A">
      <w:pPr>
        <w:numPr>
          <w:ilvl w:val="0"/>
          <w:numId w:val="39"/>
        </w:numPr>
        <w:tabs>
          <w:tab w:val="left" w:pos="785"/>
          <w:tab w:val="left" w:pos="7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poslabšanje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vida</w:t>
      </w:r>
    </w:p>
    <w:p w14:paraId="72FBA8D1" w14:textId="77777777" w:rsidR="009C7BE8" w:rsidRPr="00C30BEA" w:rsidRDefault="009C7BE8" w:rsidP="001D0B2A">
      <w:pPr>
        <w:numPr>
          <w:ilvl w:val="0"/>
          <w:numId w:val="39"/>
        </w:numPr>
        <w:tabs>
          <w:tab w:val="left" w:pos="785"/>
          <w:tab w:val="left" w:pos="786"/>
        </w:tabs>
        <w:autoSpaceDE w:val="0"/>
        <w:autoSpaceDN w:val="0"/>
        <w:spacing w:before="2"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krvavitev</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na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očesnem ozadju</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(krvavitev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mrežnici)</w:t>
      </w:r>
    </w:p>
    <w:p w14:paraId="3B8844A0" w14:textId="77777777" w:rsidR="009C7BE8" w:rsidRPr="00C30BEA" w:rsidRDefault="009C7BE8" w:rsidP="001D0B2A">
      <w:pPr>
        <w:numPr>
          <w:ilvl w:val="0"/>
          <w:numId w:val="39"/>
        </w:numPr>
        <w:tabs>
          <w:tab w:val="left" w:pos="785"/>
          <w:tab w:val="left" w:pos="7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krvavitev</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pod</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površino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očesa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zaradi krvavitev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iz</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majhnih</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krvnih</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žil</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zunanje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plasti</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očesa</w:t>
      </w:r>
    </w:p>
    <w:p w14:paraId="75BD7AC6" w14:textId="77777777" w:rsidR="009C7BE8" w:rsidRPr="00C30BEA" w:rsidRDefault="009C7BE8" w:rsidP="001D0B2A">
      <w:pPr>
        <w:numPr>
          <w:ilvl w:val="0"/>
          <w:numId w:val="39"/>
        </w:numPr>
        <w:tabs>
          <w:tab w:val="left" w:pos="785"/>
          <w:tab w:val="left" w:pos="786"/>
        </w:tabs>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bolečina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v očesu</w:t>
      </w:r>
    </w:p>
    <w:p w14:paraId="011BF72B" w14:textId="77777777" w:rsidR="009C7BE8" w:rsidRPr="00C30BEA" w:rsidRDefault="009C7BE8" w:rsidP="00C30BEA">
      <w:pPr>
        <w:autoSpaceDE w:val="0"/>
        <w:autoSpaceDN w:val="0"/>
        <w:spacing w:before="9" w:after="0" w:line="240" w:lineRule="auto"/>
        <w:ind w:right="-1"/>
        <w:rPr>
          <w:rFonts w:ascii="Times New Roman" w:eastAsia="Times New Roman" w:hAnsi="Times New Roman" w:cs="Times New Roman"/>
          <w:lang w:val="en-US"/>
        </w:rPr>
      </w:pPr>
    </w:p>
    <w:p w14:paraId="28E5DC34"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b/>
          <w:lang w:val="en-US"/>
        </w:rPr>
        <w:t>Pogosti</w:t>
      </w:r>
      <w:r w:rsidRPr="00C30BEA">
        <w:rPr>
          <w:rFonts w:ascii="Times New Roman" w:eastAsia="Times New Roman" w:hAnsi="Times New Roman" w:cs="Times New Roman"/>
          <w:b/>
          <w:spacing w:val="-2"/>
          <w:lang w:val="en-US"/>
        </w:rPr>
        <w:t xml:space="preserve"> </w:t>
      </w:r>
      <w:r w:rsidRPr="00C30BEA">
        <w:rPr>
          <w:rFonts w:ascii="Times New Roman" w:eastAsia="Times New Roman" w:hAnsi="Times New Roman" w:cs="Times New Roman"/>
          <w:b/>
          <w:lang w:val="en-US"/>
        </w:rPr>
        <w:t>neželeni učinki</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lang w:val="en-US"/>
        </w:rPr>
        <w:t>(pojavijo</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se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lahko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pri največ</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1</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od</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10</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bolnikov)</w:t>
      </w:r>
    </w:p>
    <w:p w14:paraId="153D777C" w14:textId="77777777" w:rsidR="009C7BE8" w:rsidRPr="00C30BEA" w:rsidRDefault="009C7BE8" w:rsidP="001D0B2A">
      <w:pPr>
        <w:numPr>
          <w:ilvl w:val="0"/>
          <w:numId w:val="40"/>
        </w:numPr>
        <w:tabs>
          <w:tab w:val="left" w:pos="785"/>
          <w:tab w:val="left" w:pos="786"/>
        </w:tabs>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odstop ali raztrganine ene od plasti v zadnjem delu očesa, kar se kaže kot bliski svetlobe z</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motnjavami, ki včasih napredujejo do izgube vida (zatrganje*/odstop pigmentnega epitelija</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mrežnice,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odstop/raztrganine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mrežnice)</w:t>
      </w:r>
    </w:p>
    <w:p w14:paraId="721D7EB0" w14:textId="6658FF26" w:rsidR="009C7BE8" w:rsidRPr="002871F8" w:rsidRDefault="009C7BE8" w:rsidP="001D0B2A">
      <w:pPr>
        <w:pStyle w:val="ListParagraph"/>
        <w:numPr>
          <w:ilvl w:val="1"/>
          <w:numId w:val="40"/>
        </w:numPr>
        <w:autoSpaceDE w:val="0"/>
        <w:autoSpaceDN w:val="0"/>
        <w:spacing w:after="0" w:line="240" w:lineRule="auto"/>
        <w:ind w:right="-1"/>
        <w:rPr>
          <w:rFonts w:ascii="Times New Roman" w:eastAsia="Times New Roman" w:hAnsi="Times New Roman" w:cs="Times New Roman"/>
          <w:lang w:val="pl-PL"/>
        </w:rPr>
      </w:pPr>
      <w:r w:rsidRPr="002871F8">
        <w:rPr>
          <w:rFonts w:ascii="Times New Roman" w:eastAsia="Times New Roman" w:hAnsi="Times New Roman" w:cs="Times New Roman"/>
          <w:lang w:val="pl-PL"/>
        </w:rPr>
        <w:t>*Stanja, za katera je znano, da so povezana z vlažno starostno degeneracijo rumene pege;</w:t>
      </w:r>
      <w:r w:rsidRPr="002871F8">
        <w:rPr>
          <w:rFonts w:ascii="Times New Roman" w:eastAsia="Times New Roman" w:hAnsi="Times New Roman" w:cs="Times New Roman"/>
          <w:spacing w:val="-52"/>
          <w:lang w:val="pl-PL"/>
        </w:rPr>
        <w:t xml:space="preserve"> </w:t>
      </w:r>
      <w:r w:rsidRPr="002871F8">
        <w:rPr>
          <w:rFonts w:ascii="Times New Roman" w:eastAsia="Times New Roman" w:hAnsi="Times New Roman" w:cs="Times New Roman"/>
          <w:lang w:val="pl-PL"/>
        </w:rPr>
        <w:t>opazili so</w:t>
      </w:r>
      <w:r w:rsidRPr="002871F8">
        <w:rPr>
          <w:rFonts w:ascii="Times New Roman" w:eastAsia="Times New Roman" w:hAnsi="Times New Roman" w:cs="Times New Roman"/>
          <w:spacing w:val="-2"/>
          <w:lang w:val="pl-PL"/>
        </w:rPr>
        <w:t xml:space="preserve"> </w:t>
      </w:r>
      <w:r w:rsidRPr="002871F8">
        <w:rPr>
          <w:rFonts w:ascii="Times New Roman" w:eastAsia="Times New Roman" w:hAnsi="Times New Roman" w:cs="Times New Roman"/>
          <w:lang w:val="pl-PL"/>
        </w:rPr>
        <w:t>jih</w:t>
      </w:r>
      <w:r w:rsidRPr="002871F8">
        <w:rPr>
          <w:rFonts w:ascii="Times New Roman" w:eastAsia="Times New Roman" w:hAnsi="Times New Roman" w:cs="Times New Roman"/>
          <w:spacing w:val="-4"/>
          <w:lang w:val="pl-PL"/>
        </w:rPr>
        <w:t xml:space="preserve"> </w:t>
      </w:r>
      <w:r w:rsidRPr="002871F8">
        <w:rPr>
          <w:rFonts w:ascii="Times New Roman" w:eastAsia="Times New Roman" w:hAnsi="Times New Roman" w:cs="Times New Roman"/>
          <w:lang w:val="pl-PL"/>
        </w:rPr>
        <w:t>samo pri bolnikih</w:t>
      </w:r>
      <w:r w:rsidRPr="002871F8">
        <w:rPr>
          <w:rFonts w:ascii="Times New Roman" w:eastAsia="Times New Roman" w:hAnsi="Times New Roman" w:cs="Times New Roman"/>
          <w:spacing w:val="-3"/>
          <w:lang w:val="pl-PL"/>
        </w:rPr>
        <w:t xml:space="preserve"> </w:t>
      </w:r>
      <w:r w:rsidRPr="002871F8">
        <w:rPr>
          <w:rFonts w:ascii="Times New Roman" w:eastAsia="Times New Roman" w:hAnsi="Times New Roman" w:cs="Times New Roman"/>
          <w:lang w:val="pl-PL"/>
        </w:rPr>
        <w:t>z</w:t>
      </w:r>
      <w:r w:rsidRPr="002871F8">
        <w:rPr>
          <w:rFonts w:ascii="Times New Roman" w:eastAsia="Times New Roman" w:hAnsi="Times New Roman" w:cs="Times New Roman"/>
          <w:spacing w:val="-1"/>
          <w:lang w:val="pl-PL"/>
        </w:rPr>
        <w:t xml:space="preserve"> </w:t>
      </w:r>
      <w:r w:rsidRPr="002871F8">
        <w:rPr>
          <w:rFonts w:ascii="Times New Roman" w:eastAsia="Times New Roman" w:hAnsi="Times New Roman" w:cs="Times New Roman"/>
          <w:lang w:val="pl-PL"/>
        </w:rPr>
        <w:t>vlažno starostno</w:t>
      </w:r>
      <w:r w:rsidRPr="002871F8">
        <w:rPr>
          <w:rFonts w:ascii="Times New Roman" w:eastAsia="Times New Roman" w:hAnsi="Times New Roman" w:cs="Times New Roman"/>
          <w:spacing w:val="-1"/>
          <w:lang w:val="pl-PL"/>
        </w:rPr>
        <w:t xml:space="preserve"> </w:t>
      </w:r>
      <w:r w:rsidRPr="002871F8">
        <w:rPr>
          <w:rFonts w:ascii="Times New Roman" w:eastAsia="Times New Roman" w:hAnsi="Times New Roman" w:cs="Times New Roman"/>
          <w:lang w:val="pl-PL"/>
        </w:rPr>
        <w:t>degeneracijo rumene</w:t>
      </w:r>
      <w:r w:rsidRPr="002871F8">
        <w:rPr>
          <w:rFonts w:ascii="Times New Roman" w:eastAsia="Times New Roman" w:hAnsi="Times New Roman" w:cs="Times New Roman"/>
          <w:spacing w:val="-1"/>
          <w:lang w:val="pl-PL"/>
        </w:rPr>
        <w:t xml:space="preserve"> </w:t>
      </w:r>
      <w:r w:rsidRPr="002871F8">
        <w:rPr>
          <w:rFonts w:ascii="Times New Roman" w:eastAsia="Times New Roman" w:hAnsi="Times New Roman" w:cs="Times New Roman"/>
          <w:lang w:val="pl-PL"/>
        </w:rPr>
        <w:t>pege.</w:t>
      </w:r>
    </w:p>
    <w:p w14:paraId="709215B1" w14:textId="77777777" w:rsidR="009C7BE8" w:rsidRPr="00C30BEA" w:rsidRDefault="009C7BE8" w:rsidP="001D0B2A">
      <w:pPr>
        <w:numPr>
          <w:ilvl w:val="0"/>
          <w:numId w:val="40"/>
        </w:numPr>
        <w:tabs>
          <w:tab w:val="left" w:pos="785"/>
          <w:tab w:val="left" w:pos="786"/>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degeneracija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mrežnice,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ki povzroči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motnje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vida</w:t>
      </w:r>
    </w:p>
    <w:p w14:paraId="2F57112D" w14:textId="77777777" w:rsidR="009C7BE8" w:rsidRPr="00C30BEA" w:rsidRDefault="009C7BE8" w:rsidP="001D0B2A">
      <w:pPr>
        <w:numPr>
          <w:ilvl w:val="0"/>
          <w:numId w:val="40"/>
        </w:numPr>
        <w:tabs>
          <w:tab w:val="left" w:pos="785"/>
          <w:tab w:val="left" w:pos="786"/>
        </w:tabs>
        <w:autoSpaceDE w:val="0"/>
        <w:autoSpaceDN w:val="0"/>
        <w:spacing w:after="0" w:line="240" w:lineRule="auto"/>
        <w:ind w:right="-1"/>
        <w:rPr>
          <w:rFonts w:ascii="Times New Roman" w:eastAsia="Times New Roman" w:hAnsi="Times New Roman" w:cs="Times New Roman"/>
          <w:lang w:val="da-DK"/>
        </w:rPr>
      </w:pPr>
      <w:r w:rsidRPr="00C30BEA">
        <w:rPr>
          <w:rFonts w:ascii="Times New Roman" w:eastAsia="Times New Roman" w:hAnsi="Times New Roman" w:cs="Times New Roman"/>
          <w:lang w:val="da-DK"/>
        </w:rPr>
        <w:t>krvavitev</w:t>
      </w:r>
      <w:r w:rsidRPr="00C30BEA">
        <w:rPr>
          <w:rFonts w:ascii="Times New Roman" w:eastAsia="Times New Roman" w:hAnsi="Times New Roman" w:cs="Times New Roman"/>
          <w:spacing w:val="-1"/>
          <w:lang w:val="da-DK"/>
        </w:rPr>
        <w:t xml:space="preserve"> </w:t>
      </w:r>
      <w:r w:rsidRPr="00C30BEA">
        <w:rPr>
          <w:rFonts w:ascii="Times New Roman" w:eastAsia="Times New Roman" w:hAnsi="Times New Roman" w:cs="Times New Roman"/>
          <w:lang w:val="da-DK"/>
        </w:rPr>
        <w:t>v</w:t>
      </w:r>
      <w:r w:rsidRPr="00C30BEA">
        <w:rPr>
          <w:rFonts w:ascii="Times New Roman" w:eastAsia="Times New Roman" w:hAnsi="Times New Roman" w:cs="Times New Roman"/>
          <w:spacing w:val="-1"/>
          <w:lang w:val="da-DK"/>
        </w:rPr>
        <w:t xml:space="preserve"> </w:t>
      </w:r>
      <w:r w:rsidRPr="00C30BEA">
        <w:rPr>
          <w:rFonts w:ascii="Times New Roman" w:eastAsia="Times New Roman" w:hAnsi="Times New Roman" w:cs="Times New Roman"/>
          <w:lang w:val="da-DK"/>
        </w:rPr>
        <w:t>oko</w:t>
      </w:r>
      <w:r w:rsidRPr="00C30BEA">
        <w:rPr>
          <w:rFonts w:ascii="Times New Roman" w:eastAsia="Times New Roman" w:hAnsi="Times New Roman" w:cs="Times New Roman"/>
          <w:spacing w:val="-1"/>
          <w:lang w:val="da-DK"/>
        </w:rPr>
        <w:t xml:space="preserve"> </w:t>
      </w:r>
      <w:r w:rsidRPr="00C30BEA">
        <w:rPr>
          <w:rFonts w:ascii="Times New Roman" w:eastAsia="Times New Roman" w:hAnsi="Times New Roman" w:cs="Times New Roman"/>
          <w:lang w:val="da-DK"/>
        </w:rPr>
        <w:t>(krvavitev</w:t>
      </w:r>
      <w:r w:rsidRPr="00C30BEA">
        <w:rPr>
          <w:rFonts w:ascii="Times New Roman" w:eastAsia="Times New Roman" w:hAnsi="Times New Roman" w:cs="Times New Roman"/>
          <w:spacing w:val="-3"/>
          <w:lang w:val="da-DK"/>
        </w:rPr>
        <w:t xml:space="preserve"> </w:t>
      </w:r>
      <w:r w:rsidRPr="00C30BEA">
        <w:rPr>
          <w:rFonts w:ascii="Times New Roman" w:eastAsia="Times New Roman" w:hAnsi="Times New Roman" w:cs="Times New Roman"/>
          <w:lang w:val="da-DK"/>
        </w:rPr>
        <w:t>v steklovino)</w:t>
      </w:r>
    </w:p>
    <w:p w14:paraId="3A3AB826" w14:textId="77777777" w:rsidR="009C7BE8" w:rsidRPr="00C30BEA" w:rsidRDefault="009C7BE8" w:rsidP="001D0B2A">
      <w:pPr>
        <w:numPr>
          <w:ilvl w:val="0"/>
          <w:numId w:val="40"/>
        </w:numPr>
        <w:tabs>
          <w:tab w:val="left" w:pos="785"/>
          <w:tab w:val="left" w:pos="786"/>
        </w:tabs>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nekatere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oblike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motnjave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leče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(katarakta)</w:t>
      </w:r>
    </w:p>
    <w:p w14:paraId="79B76A9C" w14:textId="77777777" w:rsidR="009C7BE8" w:rsidRPr="00C30BEA" w:rsidRDefault="009C7BE8" w:rsidP="001D0B2A">
      <w:pPr>
        <w:numPr>
          <w:ilvl w:val="0"/>
          <w:numId w:val="40"/>
        </w:numPr>
        <w:tabs>
          <w:tab w:val="left" w:pos="785"/>
          <w:tab w:val="left" w:pos="7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poškodba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sprednje plasti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zrkla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(poškodbe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roženice)</w:t>
      </w:r>
    </w:p>
    <w:p w14:paraId="0C81D697" w14:textId="77777777" w:rsidR="009C7BE8" w:rsidRPr="00C30BEA" w:rsidRDefault="009C7BE8" w:rsidP="001D0B2A">
      <w:pPr>
        <w:numPr>
          <w:ilvl w:val="0"/>
          <w:numId w:val="40"/>
        </w:numPr>
        <w:tabs>
          <w:tab w:val="left" w:pos="785"/>
          <w:tab w:val="left" w:pos="786"/>
        </w:tabs>
        <w:autoSpaceDE w:val="0"/>
        <w:autoSpaceDN w:val="0"/>
        <w:spacing w:before="2"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povišanje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očesnega tlaka</w:t>
      </w:r>
    </w:p>
    <w:p w14:paraId="6C121254" w14:textId="77777777" w:rsidR="009C7BE8" w:rsidRPr="00C30BEA" w:rsidRDefault="009C7BE8" w:rsidP="001D0B2A">
      <w:pPr>
        <w:numPr>
          <w:ilvl w:val="0"/>
          <w:numId w:val="40"/>
        </w:numPr>
        <w:tabs>
          <w:tab w:val="left" w:pos="785"/>
          <w:tab w:val="left" w:pos="7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migajoče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pikice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(motnjave)</w:t>
      </w:r>
    </w:p>
    <w:p w14:paraId="0C56188E" w14:textId="77777777" w:rsidR="009C7BE8" w:rsidRPr="00C30BEA" w:rsidRDefault="009C7BE8" w:rsidP="001D0B2A">
      <w:pPr>
        <w:numPr>
          <w:ilvl w:val="0"/>
          <w:numId w:val="40"/>
        </w:numPr>
        <w:tabs>
          <w:tab w:val="left" w:pos="785"/>
          <w:tab w:val="left" w:pos="7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odstop gelu podobne snovi znotraj očesa od mrežnice (odstop steklovine, kar se kaže kot bliski</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svetlobe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z</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motnjavami)</w:t>
      </w:r>
    </w:p>
    <w:p w14:paraId="5DF8B2C3" w14:textId="77777777" w:rsidR="009C7BE8" w:rsidRPr="00C30BEA" w:rsidRDefault="009C7BE8" w:rsidP="001D0B2A">
      <w:pPr>
        <w:numPr>
          <w:ilvl w:val="0"/>
          <w:numId w:val="40"/>
        </w:numPr>
        <w:tabs>
          <w:tab w:val="left" w:pos="785"/>
          <w:tab w:val="left" w:pos="786"/>
        </w:tabs>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občutek,</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da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imate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nekaj</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očesu</w:t>
      </w:r>
    </w:p>
    <w:p w14:paraId="28EEBF01" w14:textId="77777777" w:rsidR="009C7BE8" w:rsidRPr="00C30BEA" w:rsidRDefault="009C7BE8" w:rsidP="001D0B2A">
      <w:pPr>
        <w:numPr>
          <w:ilvl w:val="0"/>
          <w:numId w:val="40"/>
        </w:numPr>
        <w:tabs>
          <w:tab w:val="left" w:pos="785"/>
          <w:tab w:val="left" w:pos="786"/>
        </w:tabs>
        <w:autoSpaceDE w:val="0"/>
        <w:autoSpaceDN w:val="0"/>
        <w:spacing w:before="2"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močnejše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solzenje</w:t>
      </w:r>
    </w:p>
    <w:p w14:paraId="6A224CDF" w14:textId="77777777" w:rsidR="009C7BE8" w:rsidRPr="00C30BEA" w:rsidRDefault="009C7BE8" w:rsidP="001D0B2A">
      <w:pPr>
        <w:numPr>
          <w:ilvl w:val="0"/>
          <w:numId w:val="40"/>
        </w:numPr>
        <w:tabs>
          <w:tab w:val="left" w:pos="785"/>
          <w:tab w:val="left" w:pos="7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oteklina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veke</w:t>
      </w:r>
    </w:p>
    <w:p w14:paraId="40EBFA1A" w14:textId="77777777" w:rsidR="009C7BE8" w:rsidRPr="00C30BEA" w:rsidRDefault="009C7BE8" w:rsidP="001D0B2A">
      <w:pPr>
        <w:numPr>
          <w:ilvl w:val="0"/>
          <w:numId w:val="40"/>
        </w:numPr>
        <w:tabs>
          <w:tab w:val="left" w:pos="785"/>
          <w:tab w:val="left" w:pos="786"/>
        </w:tabs>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krvavitev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na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mestu</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injiciranja</w:t>
      </w:r>
    </w:p>
    <w:p w14:paraId="37E69149" w14:textId="77777777" w:rsidR="009C7BE8" w:rsidRPr="00C30BEA" w:rsidRDefault="009C7BE8" w:rsidP="001D0B2A">
      <w:pPr>
        <w:numPr>
          <w:ilvl w:val="0"/>
          <w:numId w:val="40"/>
        </w:numPr>
        <w:tabs>
          <w:tab w:val="left" w:pos="785"/>
          <w:tab w:val="left" w:pos="7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pordelost očesa</w:t>
      </w:r>
    </w:p>
    <w:p w14:paraId="23606F32"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45968431"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b/>
          <w:lang w:val="en-US"/>
        </w:rPr>
        <w:t>Občasni</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neželeni</w:t>
      </w:r>
      <w:r w:rsidRPr="00C30BEA">
        <w:rPr>
          <w:rFonts w:ascii="Times New Roman" w:eastAsia="Times New Roman" w:hAnsi="Times New Roman" w:cs="Times New Roman"/>
          <w:b/>
          <w:spacing w:val="-3"/>
          <w:lang w:val="en-US"/>
        </w:rPr>
        <w:t xml:space="preserve"> </w:t>
      </w:r>
      <w:r w:rsidRPr="00C30BEA">
        <w:rPr>
          <w:rFonts w:ascii="Times New Roman" w:eastAsia="Times New Roman" w:hAnsi="Times New Roman" w:cs="Times New Roman"/>
          <w:b/>
          <w:lang w:val="en-US"/>
        </w:rPr>
        <w:t>učinki</w:t>
      </w:r>
      <w:r w:rsidRPr="00C30BEA">
        <w:rPr>
          <w:rFonts w:ascii="Times New Roman" w:eastAsia="Times New Roman" w:hAnsi="Times New Roman" w:cs="Times New Roman"/>
          <w:b/>
          <w:spacing w:val="-3"/>
          <w:lang w:val="en-US"/>
        </w:rPr>
        <w:t xml:space="preserve"> </w:t>
      </w:r>
      <w:r w:rsidRPr="00C30BEA">
        <w:rPr>
          <w:rFonts w:ascii="Times New Roman" w:eastAsia="Times New Roman" w:hAnsi="Times New Roman" w:cs="Times New Roman"/>
          <w:lang w:val="en-US"/>
        </w:rPr>
        <w:t>(pojavijo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se</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lahko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pri največ</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1</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od</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100</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bolnikov)</w:t>
      </w:r>
    </w:p>
    <w:p w14:paraId="3A5A1A07" w14:textId="77777777" w:rsidR="009C7BE8" w:rsidRPr="00C30BEA" w:rsidRDefault="009C7BE8" w:rsidP="001D0B2A">
      <w:pPr>
        <w:numPr>
          <w:ilvl w:val="0"/>
          <w:numId w:val="41"/>
        </w:numPr>
        <w:tabs>
          <w:tab w:val="left" w:pos="785"/>
          <w:tab w:val="left" w:pos="7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alergijske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reakcije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(preobčutljivost)**</w:t>
      </w:r>
    </w:p>
    <w:p w14:paraId="2DA54A4C" w14:textId="77777777" w:rsidR="009C7BE8" w:rsidRPr="002871F8" w:rsidRDefault="009C7BE8" w:rsidP="001D0B2A">
      <w:pPr>
        <w:pStyle w:val="ListParagraph"/>
        <w:numPr>
          <w:ilvl w:val="1"/>
          <w:numId w:val="41"/>
        </w:numPr>
        <w:autoSpaceDE w:val="0"/>
        <w:autoSpaceDN w:val="0"/>
        <w:spacing w:after="0" w:line="240" w:lineRule="auto"/>
        <w:ind w:right="-1"/>
        <w:rPr>
          <w:rFonts w:ascii="Times New Roman" w:eastAsia="Times New Roman" w:hAnsi="Times New Roman" w:cs="Times New Roman"/>
          <w:lang w:val="en-US"/>
        </w:rPr>
      </w:pPr>
      <w:r w:rsidRPr="002871F8">
        <w:rPr>
          <w:rFonts w:ascii="Times New Roman" w:eastAsia="Times New Roman" w:hAnsi="Times New Roman" w:cs="Times New Roman"/>
          <w:lang w:val="en-US"/>
        </w:rPr>
        <w:t>**Poročali so o alergijskih reakcijah, kot so izpuščaj, srbenje (pruritus), koprivnica (urtikarija),</w:t>
      </w:r>
      <w:r w:rsidRPr="002871F8">
        <w:rPr>
          <w:rFonts w:ascii="Times New Roman" w:eastAsia="Times New Roman" w:hAnsi="Times New Roman" w:cs="Times New Roman"/>
          <w:spacing w:val="-52"/>
          <w:lang w:val="en-US"/>
        </w:rPr>
        <w:t xml:space="preserve"> </w:t>
      </w:r>
      <w:r w:rsidRPr="002871F8">
        <w:rPr>
          <w:rFonts w:ascii="Times New Roman" w:eastAsia="Times New Roman" w:hAnsi="Times New Roman" w:cs="Times New Roman"/>
          <w:lang w:val="en-US"/>
        </w:rPr>
        <w:t>in</w:t>
      </w:r>
      <w:r w:rsidRPr="002871F8">
        <w:rPr>
          <w:rFonts w:ascii="Times New Roman" w:eastAsia="Times New Roman" w:hAnsi="Times New Roman" w:cs="Times New Roman"/>
          <w:spacing w:val="-2"/>
          <w:lang w:val="en-US"/>
        </w:rPr>
        <w:t xml:space="preserve"> </w:t>
      </w:r>
      <w:r w:rsidRPr="002871F8">
        <w:rPr>
          <w:rFonts w:ascii="Times New Roman" w:eastAsia="Times New Roman" w:hAnsi="Times New Roman" w:cs="Times New Roman"/>
          <w:lang w:val="en-US"/>
        </w:rPr>
        <w:t>posameznih</w:t>
      </w:r>
      <w:r w:rsidRPr="002871F8">
        <w:rPr>
          <w:rFonts w:ascii="Times New Roman" w:eastAsia="Times New Roman" w:hAnsi="Times New Roman" w:cs="Times New Roman"/>
          <w:spacing w:val="-1"/>
          <w:lang w:val="en-US"/>
        </w:rPr>
        <w:t xml:space="preserve"> </w:t>
      </w:r>
      <w:r w:rsidRPr="002871F8">
        <w:rPr>
          <w:rFonts w:ascii="Times New Roman" w:eastAsia="Times New Roman" w:hAnsi="Times New Roman" w:cs="Times New Roman"/>
          <w:lang w:val="en-US"/>
        </w:rPr>
        <w:t>primerih</w:t>
      </w:r>
      <w:r w:rsidRPr="002871F8">
        <w:rPr>
          <w:rFonts w:ascii="Times New Roman" w:eastAsia="Times New Roman" w:hAnsi="Times New Roman" w:cs="Times New Roman"/>
          <w:spacing w:val="-4"/>
          <w:lang w:val="en-US"/>
        </w:rPr>
        <w:t xml:space="preserve"> </w:t>
      </w:r>
      <w:r w:rsidRPr="002871F8">
        <w:rPr>
          <w:rFonts w:ascii="Times New Roman" w:eastAsia="Times New Roman" w:hAnsi="Times New Roman" w:cs="Times New Roman"/>
          <w:lang w:val="en-US"/>
        </w:rPr>
        <w:t>hudih</w:t>
      </w:r>
      <w:r w:rsidRPr="002871F8">
        <w:rPr>
          <w:rFonts w:ascii="Times New Roman" w:eastAsia="Times New Roman" w:hAnsi="Times New Roman" w:cs="Times New Roman"/>
          <w:spacing w:val="-1"/>
          <w:lang w:val="en-US"/>
        </w:rPr>
        <w:t xml:space="preserve"> </w:t>
      </w:r>
      <w:r w:rsidRPr="002871F8">
        <w:rPr>
          <w:rFonts w:ascii="Times New Roman" w:eastAsia="Times New Roman" w:hAnsi="Times New Roman" w:cs="Times New Roman"/>
          <w:lang w:val="en-US"/>
        </w:rPr>
        <w:t>alergijskih</w:t>
      </w:r>
      <w:r w:rsidRPr="002871F8">
        <w:rPr>
          <w:rFonts w:ascii="Times New Roman" w:eastAsia="Times New Roman" w:hAnsi="Times New Roman" w:cs="Times New Roman"/>
          <w:spacing w:val="-4"/>
          <w:lang w:val="en-US"/>
        </w:rPr>
        <w:t xml:space="preserve"> </w:t>
      </w:r>
      <w:r w:rsidRPr="002871F8">
        <w:rPr>
          <w:rFonts w:ascii="Times New Roman" w:eastAsia="Times New Roman" w:hAnsi="Times New Roman" w:cs="Times New Roman"/>
          <w:lang w:val="en-US"/>
        </w:rPr>
        <w:t>(anafilaktičnih/anafilaktoidnih)</w:t>
      </w:r>
      <w:r w:rsidRPr="002871F8">
        <w:rPr>
          <w:rFonts w:ascii="Times New Roman" w:eastAsia="Times New Roman" w:hAnsi="Times New Roman" w:cs="Times New Roman"/>
          <w:spacing w:val="-1"/>
          <w:lang w:val="en-US"/>
        </w:rPr>
        <w:t xml:space="preserve"> </w:t>
      </w:r>
      <w:r w:rsidRPr="002871F8">
        <w:rPr>
          <w:rFonts w:ascii="Times New Roman" w:eastAsia="Times New Roman" w:hAnsi="Times New Roman" w:cs="Times New Roman"/>
          <w:lang w:val="en-US"/>
        </w:rPr>
        <w:lastRenderedPageBreak/>
        <w:t>reakcij.</w:t>
      </w:r>
    </w:p>
    <w:p w14:paraId="39201196" w14:textId="77777777" w:rsidR="009C7BE8" w:rsidRPr="00C30BEA" w:rsidRDefault="009C7BE8" w:rsidP="001D0B2A">
      <w:pPr>
        <w:numPr>
          <w:ilvl w:val="0"/>
          <w:numId w:val="41"/>
        </w:numPr>
        <w:tabs>
          <w:tab w:val="left" w:pos="785"/>
          <w:tab w:val="left" w:pos="7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hudo</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vnetje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ali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okužba 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očesu</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(endoftalmitis)</w:t>
      </w:r>
    </w:p>
    <w:p w14:paraId="1E4F8860" w14:textId="77777777" w:rsidR="009C7BE8" w:rsidRPr="00C30BEA" w:rsidRDefault="009C7BE8" w:rsidP="001D0B2A">
      <w:pPr>
        <w:numPr>
          <w:ilvl w:val="0"/>
          <w:numId w:val="41"/>
        </w:numPr>
        <w:tabs>
          <w:tab w:val="left" w:pos="785"/>
          <w:tab w:val="left" w:pos="786"/>
        </w:tabs>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vnetje šarenice ali drugih delov očesa (iritis, uveitis, iridociklitis, migljanje v sprednjem</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očesnem</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prekatu)</w:t>
      </w:r>
    </w:p>
    <w:p w14:paraId="6C2F9F64" w14:textId="77777777" w:rsidR="009C7BE8" w:rsidRPr="00C30BEA" w:rsidRDefault="009C7BE8" w:rsidP="001D0B2A">
      <w:pPr>
        <w:numPr>
          <w:ilvl w:val="0"/>
          <w:numId w:val="41"/>
        </w:numPr>
        <w:tabs>
          <w:tab w:val="left" w:pos="785"/>
          <w:tab w:val="left" w:pos="786"/>
        </w:tabs>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nenormalen</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občutek v</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očesu</w:t>
      </w:r>
    </w:p>
    <w:p w14:paraId="7A02BB55" w14:textId="77777777" w:rsidR="009C7BE8" w:rsidRPr="00C30BEA" w:rsidRDefault="009C7BE8" w:rsidP="001D0B2A">
      <w:pPr>
        <w:numPr>
          <w:ilvl w:val="0"/>
          <w:numId w:val="41"/>
        </w:numPr>
        <w:tabs>
          <w:tab w:val="left" w:pos="785"/>
          <w:tab w:val="left" w:pos="7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draženje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veke</w:t>
      </w:r>
    </w:p>
    <w:p w14:paraId="55D99D65" w14:textId="77777777" w:rsidR="009C7BE8" w:rsidRPr="002871F8" w:rsidRDefault="009C7BE8" w:rsidP="001D0B2A">
      <w:pPr>
        <w:numPr>
          <w:ilvl w:val="0"/>
          <w:numId w:val="41"/>
        </w:numPr>
        <w:tabs>
          <w:tab w:val="left" w:pos="785"/>
          <w:tab w:val="left" w:pos="786"/>
        </w:tabs>
        <w:autoSpaceDE w:val="0"/>
        <w:autoSpaceDN w:val="0"/>
        <w:spacing w:after="0" w:line="240" w:lineRule="auto"/>
        <w:ind w:right="-1"/>
        <w:rPr>
          <w:rFonts w:ascii="Times New Roman" w:eastAsia="Times New Roman" w:hAnsi="Times New Roman" w:cs="Times New Roman"/>
          <w:lang w:val="en-US"/>
        </w:rPr>
      </w:pPr>
      <w:r w:rsidRPr="002871F8">
        <w:rPr>
          <w:rFonts w:ascii="Times New Roman" w:eastAsia="Times New Roman" w:hAnsi="Times New Roman" w:cs="Times New Roman"/>
          <w:lang w:val="en-US"/>
        </w:rPr>
        <w:t>oteklina sprednje plasti zrkla (roženice)</w:t>
      </w:r>
    </w:p>
    <w:p w14:paraId="18780CBA"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pl-PL"/>
        </w:rPr>
      </w:pPr>
    </w:p>
    <w:p w14:paraId="508CF7AA"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b/>
          <w:lang w:val="pl-PL"/>
        </w:rPr>
        <w:t>Redki</w:t>
      </w:r>
      <w:r w:rsidRPr="00C30BEA">
        <w:rPr>
          <w:rFonts w:ascii="Times New Roman" w:eastAsia="Times New Roman" w:hAnsi="Times New Roman" w:cs="Times New Roman"/>
          <w:b/>
          <w:spacing w:val="-2"/>
          <w:lang w:val="pl-PL"/>
        </w:rPr>
        <w:t xml:space="preserve"> </w:t>
      </w:r>
      <w:r w:rsidRPr="00C30BEA">
        <w:rPr>
          <w:rFonts w:ascii="Times New Roman" w:eastAsia="Times New Roman" w:hAnsi="Times New Roman" w:cs="Times New Roman"/>
          <w:b/>
          <w:lang w:val="pl-PL"/>
        </w:rPr>
        <w:t>neželeni</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učinki</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lang w:val="pl-PL"/>
        </w:rPr>
        <w:t>(pojavijo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se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lahko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pri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največ</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1</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od</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1000</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bolnikov)</w:t>
      </w:r>
    </w:p>
    <w:p w14:paraId="4B060229" w14:textId="77777777" w:rsidR="009C7BE8" w:rsidRPr="00C30BEA" w:rsidRDefault="009C7BE8" w:rsidP="001D0B2A">
      <w:pPr>
        <w:numPr>
          <w:ilvl w:val="0"/>
          <w:numId w:val="42"/>
        </w:numPr>
        <w:tabs>
          <w:tab w:val="left" w:pos="785"/>
          <w:tab w:val="left" w:pos="786"/>
        </w:tabs>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slepota</w:t>
      </w:r>
    </w:p>
    <w:p w14:paraId="408DAAB9" w14:textId="77777777" w:rsidR="009C7BE8" w:rsidRPr="00C30BEA" w:rsidRDefault="009C7BE8" w:rsidP="001D0B2A">
      <w:pPr>
        <w:numPr>
          <w:ilvl w:val="0"/>
          <w:numId w:val="42"/>
        </w:numPr>
        <w:tabs>
          <w:tab w:val="left" w:pos="785"/>
          <w:tab w:val="left" w:pos="786"/>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motnjave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leče</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zaradi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poškodbe (travmatska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katarakta)</w:t>
      </w:r>
    </w:p>
    <w:p w14:paraId="15DB4E28" w14:textId="77777777" w:rsidR="009C7BE8" w:rsidRPr="00C30BEA" w:rsidRDefault="009C7BE8" w:rsidP="001D0B2A">
      <w:pPr>
        <w:numPr>
          <w:ilvl w:val="0"/>
          <w:numId w:val="42"/>
        </w:numPr>
        <w:tabs>
          <w:tab w:val="left" w:pos="785"/>
          <w:tab w:val="left" w:pos="786"/>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vnetje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gelu</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podobne snovi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znotraj</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očesa</w:t>
      </w:r>
    </w:p>
    <w:p w14:paraId="19520AEF" w14:textId="77777777" w:rsidR="009C7BE8" w:rsidRPr="00C30BEA" w:rsidRDefault="009C7BE8" w:rsidP="001D0B2A">
      <w:pPr>
        <w:numPr>
          <w:ilvl w:val="0"/>
          <w:numId w:val="42"/>
        </w:numPr>
        <w:tabs>
          <w:tab w:val="left" w:pos="785"/>
          <w:tab w:val="left" w:pos="786"/>
        </w:tabs>
        <w:autoSpaceDE w:val="0"/>
        <w:autoSpaceDN w:val="0"/>
        <w:spacing w:before="2"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gnoj</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v</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očesu</w:t>
      </w:r>
    </w:p>
    <w:p w14:paraId="7B7A215A"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77DBAB0F" w14:textId="62433371" w:rsidR="62064A6D" w:rsidRPr="001D0B2A" w:rsidRDefault="62064A6D" w:rsidP="00C30BEA">
      <w:pPr>
        <w:spacing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b/>
          <w:bCs/>
          <w:lang w:val="pl-PL"/>
        </w:rPr>
        <w:t xml:space="preserve">Neznana pogostost </w:t>
      </w:r>
      <w:r w:rsidRPr="001D0B2A">
        <w:rPr>
          <w:rFonts w:ascii="Times New Roman" w:eastAsia="Times New Roman" w:hAnsi="Times New Roman" w:cs="Times New Roman"/>
          <w:lang w:val="pl-PL"/>
        </w:rPr>
        <w:t>(pogostosti ni mogoče oceniti iz razpoložljivih podatkov)</w:t>
      </w:r>
    </w:p>
    <w:p w14:paraId="15BE0D86" w14:textId="2387F583" w:rsidR="62064A6D" w:rsidRPr="001D0B2A" w:rsidRDefault="62064A6D" w:rsidP="00C30BEA">
      <w:pPr>
        <w:pStyle w:val="ListParagraph"/>
        <w:numPr>
          <w:ilvl w:val="0"/>
          <w:numId w:val="1"/>
        </w:numPr>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vnetje beločnice, ki je pordela in boleča (skleritis)</w:t>
      </w:r>
    </w:p>
    <w:p w14:paraId="60383BC8" w14:textId="121D3805" w:rsidR="5AC8928A" w:rsidRPr="001D0B2A" w:rsidRDefault="5AC8928A" w:rsidP="00C30BEA">
      <w:pPr>
        <w:spacing w:after="0" w:line="240" w:lineRule="auto"/>
        <w:ind w:right="-1"/>
        <w:rPr>
          <w:rFonts w:ascii="Times New Roman" w:eastAsia="Times New Roman" w:hAnsi="Times New Roman" w:cs="Times New Roman"/>
          <w:b/>
          <w:bCs/>
          <w:lang w:val="en-US"/>
        </w:rPr>
      </w:pPr>
    </w:p>
    <w:p w14:paraId="175E722F" w14:textId="4ED81ABD" w:rsidR="009C7BE8" w:rsidRPr="001D0B2A" w:rsidRDefault="009C7BE8"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en-US"/>
        </w:rPr>
        <w:t>V kliničnih preskušanjih je bila povečana pogostnost krvavitve iz manjših krvnih žil v zunanje plasti</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očesa (krvavitev pod veznico) pri bolnikih z vlažno starostno degeneracijo makule, ki so prejemali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 xml:space="preserve">zdravila za redčenje krvi. </w:t>
      </w:r>
      <w:r w:rsidRPr="001D0B2A">
        <w:rPr>
          <w:rFonts w:ascii="Times New Roman" w:eastAsia="Times New Roman" w:hAnsi="Times New Roman" w:cs="Times New Roman"/>
          <w:lang w:val="pl-PL"/>
        </w:rPr>
        <w:t>Ta povečana pogostnost je bila primerljiva med bolniki, ki so prejemali</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ranibizumab</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in aflibercept.</w:t>
      </w:r>
    </w:p>
    <w:p w14:paraId="1D4F2B8D" w14:textId="77777777" w:rsidR="009C7BE8" w:rsidRPr="001D0B2A" w:rsidRDefault="009C7BE8" w:rsidP="00C30BEA">
      <w:pPr>
        <w:autoSpaceDE w:val="0"/>
        <w:autoSpaceDN w:val="0"/>
        <w:spacing w:after="0" w:line="240" w:lineRule="auto"/>
        <w:ind w:right="-1"/>
        <w:rPr>
          <w:rFonts w:ascii="Times New Roman" w:eastAsia="Times New Roman" w:hAnsi="Times New Roman" w:cs="Times New Roman"/>
          <w:lang w:val="pl-PL"/>
        </w:rPr>
      </w:pPr>
    </w:p>
    <w:p w14:paraId="014675BA" w14:textId="5386A77D" w:rsidR="009C7BE8" w:rsidRPr="001D0B2A" w:rsidRDefault="009C7BE8" w:rsidP="00C30BEA">
      <w:pPr>
        <w:autoSpaceDE w:val="0"/>
        <w:autoSpaceDN w:val="0"/>
        <w:spacing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lang w:val="pl-PL"/>
        </w:rPr>
        <w:t>Sistemska uporaba zaviralcev VEGF, snovi, podobnih tistim, ki jih vsebuje zdravilo Yesafili, je lahko</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povezana s tveganjem za nastanek krvnih strdkov, ki zamašijo krvne žile (arterijski trombembolični</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dogodki), kar lahko privede do srčnega infarkta ali možganske kapi. Teoretično obstaja tveganje, da se</w:t>
      </w:r>
      <w:r w:rsidRPr="001D0B2A">
        <w:rPr>
          <w:rFonts w:ascii="Times New Roman" w:eastAsia="Times New Roman" w:hAnsi="Times New Roman" w:cs="Times New Roman"/>
          <w:spacing w:val="-52"/>
          <w:lang w:val="pl-PL"/>
        </w:rPr>
        <w:t xml:space="preserve"> </w:t>
      </w:r>
      <w:r w:rsidRPr="001D0B2A">
        <w:rPr>
          <w:rFonts w:ascii="Times New Roman" w:eastAsia="Times New Roman" w:hAnsi="Times New Roman" w:cs="Times New Roman"/>
          <w:lang w:val="pl-PL"/>
        </w:rPr>
        <w:t>taki dogodki</w:t>
      </w:r>
      <w:r w:rsidRPr="001D0B2A">
        <w:rPr>
          <w:rFonts w:ascii="Times New Roman" w:eastAsia="Times New Roman" w:hAnsi="Times New Roman" w:cs="Times New Roman"/>
          <w:spacing w:val="1"/>
          <w:lang w:val="pl-PL"/>
        </w:rPr>
        <w:t xml:space="preserve"> </w:t>
      </w:r>
      <w:r w:rsidRPr="001D0B2A">
        <w:rPr>
          <w:rFonts w:ascii="Times New Roman" w:eastAsia="Times New Roman" w:hAnsi="Times New Roman" w:cs="Times New Roman"/>
          <w:lang w:val="pl-PL"/>
        </w:rPr>
        <w:t>pojavijo po</w:t>
      </w:r>
      <w:r w:rsidRPr="001D0B2A">
        <w:rPr>
          <w:rFonts w:ascii="Times New Roman" w:eastAsia="Times New Roman" w:hAnsi="Times New Roman" w:cs="Times New Roman"/>
          <w:spacing w:val="-3"/>
          <w:lang w:val="pl-PL"/>
        </w:rPr>
        <w:t xml:space="preserve"> </w:t>
      </w:r>
      <w:r w:rsidRPr="001D0B2A">
        <w:rPr>
          <w:rFonts w:ascii="Times New Roman" w:eastAsia="Times New Roman" w:hAnsi="Times New Roman" w:cs="Times New Roman"/>
          <w:lang w:val="pl-PL"/>
        </w:rPr>
        <w:t>injiciranju aflibercepta v oko.</w:t>
      </w:r>
    </w:p>
    <w:p w14:paraId="071F0836" w14:textId="77777777" w:rsidR="009C7BE8" w:rsidRPr="001D0B2A" w:rsidRDefault="009C7BE8" w:rsidP="00C30BEA">
      <w:pPr>
        <w:autoSpaceDE w:val="0"/>
        <w:autoSpaceDN w:val="0"/>
        <w:spacing w:after="0" w:line="240" w:lineRule="auto"/>
        <w:ind w:right="-1"/>
        <w:rPr>
          <w:rFonts w:ascii="Times New Roman" w:eastAsia="Times New Roman" w:hAnsi="Times New Roman" w:cs="Times New Roman"/>
          <w:lang w:val="pl-PL"/>
        </w:rPr>
      </w:pPr>
    </w:p>
    <w:p w14:paraId="4C8AB677" w14:textId="6FD456A6" w:rsidR="009C7BE8" w:rsidRPr="001D0B2A" w:rsidRDefault="009C7BE8" w:rsidP="00C30BEA">
      <w:pPr>
        <w:autoSpaceDE w:val="0"/>
        <w:autoSpaceDN w:val="0"/>
        <w:spacing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lang w:val="pl-PL"/>
        </w:rPr>
        <w:t>Kot pri vseh terapevtskih beljakovinah obstaja možnost imunske reakcije (nastanka protiteles) z</w:t>
      </w:r>
      <w:r w:rsidRPr="001D0B2A">
        <w:rPr>
          <w:rFonts w:ascii="Times New Roman" w:eastAsia="Times New Roman" w:hAnsi="Times New Roman" w:cs="Times New Roman"/>
          <w:spacing w:val="-52"/>
          <w:lang w:val="pl-PL"/>
        </w:rPr>
        <w:t xml:space="preserve"> </w:t>
      </w:r>
      <w:r w:rsidRPr="001D0B2A">
        <w:rPr>
          <w:rFonts w:ascii="Times New Roman" w:eastAsia="Times New Roman" w:hAnsi="Times New Roman" w:cs="Times New Roman"/>
          <w:lang w:val="pl-PL"/>
        </w:rPr>
        <w:t>afliberceptom.</w:t>
      </w:r>
    </w:p>
    <w:p w14:paraId="0086D714" w14:textId="77777777" w:rsidR="009C7BE8" w:rsidRPr="001D0B2A" w:rsidRDefault="009C7BE8" w:rsidP="00C30BEA">
      <w:pPr>
        <w:autoSpaceDE w:val="0"/>
        <w:autoSpaceDN w:val="0"/>
        <w:spacing w:after="0" w:line="240" w:lineRule="auto"/>
        <w:ind w:right="-1"/>
        <w:rPr>
          <w:rFonts w:ascii="Times New Roman" w:eastAsia="Times New Roman" w:hAnsi="Times New Roman" w:cs="Times New Roman"/>
          <w:lang w:val="pl-PL"/>
        </w:rPr>
      </w:pPr>
    </w:p>
    <w:p w14:paraId="4FF5BBFC" w14:textId="77777777" w:rsidR="009C7BE8" w:rsidRPr="001D0B2A" w:rsidRDefault="009C7BE8" w:rsidP="00C30BEA">
      <w:pPr>
        <w:autoSpaceDE w:val="0"/>
        <w:autoSpaceDN w:val="0"/>
        <w:spacing w:after="0" w:line="240" w:lineRule="auto"/>
        <w:ind w:right="-1"/>
        <w:outlineLvl w:val="0"/>
        <w:rPr>
          <w:rFonts w:ascii="Times New Roman" w:eastAsia="Times New Roman" w:hAnsi="Times New Roman" w:cs="Times New Roman"/>
          <w:b/>
          <w:bCs/>
          <w:lang w:val="pl-PL"/>
        </w:rPr>
      </w:pPr>
      <w:r w:rsidRPr="001D0B2A">
        <w:rPr>
          <w:rFonts w:ascii="Times New Roman" w:eastAsia="Times New Roman" w:hAnsi="Times New Roman" w:cs="Times New Roman"/>
          <w:b/>
          <w:bCs/>
          <w:lang w:val="pl-PL"/>
        </w:rPr>
        <w:t>Poročanje</w:t>
      </w:r>
      <w:r w:rsidRPr="001D0B2A">
        <w:rPr>
          <w:rFonts w:ascii="Times New Roman" w:eastAsia="Times New Roman" w:hAnsi="Times New Roman" w:cs="Times New Roman"/>
          <w:b/>
          <w:bCs/>
          <w:spacing w:val="-2"/>
          <w:lang w:val="pl-PL"/>
        </w:rPr>
        <w:t xml:space="preserve"> </w:t>
      </w:r>
      <w:r w:rsidRPr="001D0B2A">
        <w:rPr>
          <w:rFonts w:ascii="Times New Roman" w:eastAsia="Times New Roman" w:hAnsi="Times New Roman" w:cs="Times New Roman"/>
          <w:b/>
          <w:bCs/>
          <w:lang w:val="pl-PL"/>
        </w:rPr>
        <w:t>o</w:t>
      </w:r>
      <w:r w:rsidRPr="001D0B2A">
        <w:rPr>
          <w:rFonts w:ascii="Times New Roman" w:eastAsia="Times New Roman" w:hAnsi="Times New Roman" w:cs="Times New Roman"/>
          <w:b/>
          <w:bCs/>
          <w:spacing w:val="-1"/>
          <w:lang w:val="pl-PL"/>
        </w:rPr>
        <w:t xml:space="preserve"> </w:t>
      </w:r>
      <w:r w:rsidRPr="001D0B2A">
        <w:rPr>
          <w:rFonts w:ascii="Times New Roman" w:eastAsia="Times New Roman" w:hAnsi="Times New Roman" w:cs="Times New Roman"/>
          <w:b/>
          <w:bCs/>
          <w:lang w:val="pl-PL"/>
        </w:rPr>
        <w:t>neželenih</w:t>
      </w:r>
      <w:r w:rsidRPr="001D0B2A">
        <w:rPr>
          <w:rFonts w:ascii="Times New Roman" w:eastAsia="Times New Roman" w:hAnsi="Times New Roman" w:cs="Times New Roman"/>
          <w:b/>
          <w:bCs/>
          <w:spacing w:val="-1"/>
          <w:lang w:val="pl-PL"/>
        </w:rPr>
        <w:t xml:space="preserve"> </w:t>
      </w:r>
      <w:r w:rsidRPr="001D0B2A">
        <w:rPr>
          <w:rFonts w:ascii="Times New Roman" w:eastAsia="Times New Roman" w:hAnsi="Times New Roman" w:cs="Times New Roman"/>
          <w:b/>
          <w:bCs/>
          <w:lang w:val="pl-PL"/>
        </w:rPr>
        <w:t>učinkih</w:t>
      </w:r>
    </w:p>
    <w:p w14:paraId="21398259"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r w:rsidRPr="001D0B2A">
        <w:rPr>
          <w:rFonts w:ascii="Times New Roman" w:eastAsia="Times New Roman" w:hAnsi="Times New Roman" w:cs="Times New Roman"/>
          <w:lang w:val="pl-PL"/>
        </w:rPr>
        <w:t>Če opazite katerega koli izmed neželenih učinkov, se posvetujte z zdravnikom. Posvetujte se tudi, če</w:t>
      </w:r>
      <w:r w:rsidRPr="001D0B2A">
        <w:rPr>
          <w:rFonts w:ascii="Times New Roman" w:eastAsia="Times New Roman" w:hAnsi="Times New Roman" w:cs="Times New Roman"/>
          <w:spacing w:val="-52"/>
          <w:lang w:val="pl-PL"/>
        </w:rPr>
        <w:t xml:space="preserve"> </w:t>
      </w:r>
      <w:r w:rsidRPr="001D0B2A">
        <w:rPr>
          <w:rFonts w:ascii="Times New Roman" w:eastAsia="Times New Roman" w:hAnsi="Times New Roman" w:cs="Times New Roman"/>
          <w:lang w:val="pl-PL"/>
        </w:rPr>
        <w:t xml:space="preserve">opazite neželene učinke, ki niso navedeni v tem navodilu. </w:t>
      </w:r>
      <w:r w:rsidRPr="00C30BEA">
        <w:rPr>
          <w:rFonts w:ascii="Times New Roman" w:eastAsia="Times New Roman" w:hAnsi="Times New Roman" w:cs="Times New Roman"/>
          <w:lang w:val="pl-PL"/>
        </w:rPr>
        <w:t>O neželenih učinkih lahko poročate tudi</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 xml:space="preserve">neposredno na </w:t>
      </w:r>
      <w:r w:rsidRPr="00C30BEA">
        <w:rPr>
          <w:rFonts w:ascii="Times New Roman" w:eastAsia="Times New Roman" w:hAnsi="Times New Roman" w:cs="Times New Roman"/>
          <w:shd w:val="clear" w:color="auto" w:fill="D2D2D2"/>
          <w:lang w:val="pl-PL"/>
        </w:rPr>
        <w:t xml:space="preserve">nacionalni center za poročanje, ki je naveden v </w:t>
      </w:r>
      <w:hyperlink r:id="rId74">
        <w:r w:rsidRPr="00C30BEA">
          <w:rPr>
            <w:rFonts w:ascii="Times New Roman" w:eastAsia="Times New Roman" w:hAnsi="Times New Roman" w:cs="Times New Roman"/>
            <w:color w:val="0000FF"/>
            <w:u w:val="single" w:color="0000FF"/>
            <w:shd w:val="clear" w:color="auto" w:fill="D2D2D2"/>
            <w:lang w:val="pl-PL"/>
          </w:rPr>
          <w:t>Prilogi V</w:t>
        </w:r>
      </w:hyperlink>
      <w:r w:rsidRPr="00C30BEA">
        <w:rPr>
          <w:rFonts w:ascii="Times New Roman" w:eastAsia="Times New Roman" w:hAnsi="Times New Roman" w:cs="Times New Roman"/>
          <w:color w:val="008000"/>
          <w:lang w:val="pl-PL"/>
        </w:rPr>
        <w:t xml:space="preserve">. </w:t>
      </w:r>
      <w:r w:rsidRPr="00C30BEA">
        <w:rPr>
          <w:rFonts w:ascii="Times New Roman" w:eastAsia="Times New Roman" w:hAnsi="Times New Roman" w:cs="Times New Roman"/>
          <w:lang w:val="pl-PL"/>
        </w:rPr>
        <w:t>S tem, ko poročate 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neželenih</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učinkih,</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lahko</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prispevate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zagotovitvi več</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informacij</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varnosti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tega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zdravila.</w:t>
      </w:r>
    </w:p>
    <w:p w14:paraId="364A606E"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p>
    <w:p w14:paraId="5E623C78"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pl-PL"/>
        </w:rPr>
      </w:pPr>
    </w:p>
    <w:p w14:paraId="79B69FA2" w14:textId="77777777" w:rsidR="009C7BE8" w:rsidRPr="00C30BEA" w:rsidRDefault="009C7BE8" w:rsidP="001D0B2A">
      <w:pPr>
        <w:numPr>
          <w:ilvl w:val="0"/>
          <w:numId w:val="19"/>
        </w:numPr>
        <w:tabs>
          <w:tab w:val="left" w:pos="785"/>
          <w:tab w:val="left" w:pos="786"/>
        </w:tabs>
        <w:autoSpaceDE w:val="0"/>
        <w:autoSpaceDN w:val="0"/>
        <w:spacing w:after="0" w:line="240" w:lineRule="auto"/>
        <w:ind w:right="-1" w:hanging="568"/>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Shranjevanje</w:t>
      </w:r>
      <w:r w:rsidRPr="00C30BEA">
        <w:rPr>
          <w:rFonts w:ascii="Times New Roman" w:eastAsia="Times New Roman" w:hAnsi="Times New Roman" w:cs="Times New Roman"/>
          <w:b/>
          <w:bCs/>
          <w:spacing w:val="-3"/>
          <w:lang w:val="en-US"/>
        </w:rPr>
        <w:t xml:space="preserve"> </w:t>
      </w:r>
      <w:r w:rsidRPr="00C30BEA">
        <w:rPr>
          <w:rFonts w:ascii="Times New Roman" w:eastAsia="Times New Roman" w:hAnsi="Times New Roman" w:cs="Times New Roman"/>
          <w:b/>
          <w:bCs/>
          <w:lang w:val="en-US"/>
        </w:rPr>
        <w:t>zdravila Yesafili</w:t>
      </w:r>
    </w:p>
    <w:p w14:paraId="6E16F419"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b/>
          <w:lang w:val="en-US"/>
        </w:rPr>
      </w:pPr>
    </w:p>
    <w:p w14:paraId="019F52CE" w14:textId="77777777" w:rsidR="009C7BE8" w:rsidRPr="00C30BEA" w:rsidRDefault="009C7BE8" w:rsidP="001D0B2A">
      <w:pPr>
        <w:numPr>
          <w:ilvl w:val="0"/>
          <w:numId w:val="43"/>
        </w:numPr>
        <w:tabs>
          <w:tab w:val="left" w:pos="785"/>
          <w:tab w:val="left" w:pos="786"/>
        </w:tabs>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Zdravilo</w:t>
      </w:r>
      <w:r w:rsidRPr="00C30BEA">
        <w:rPr>
          <w:rFonts w:ascii="Times New Roman" w:eastAsia="Times New Roman" w:hAnsi="Times New Roman" w:cs="Times New Roman"/>
          <w:spacing w:val="-6"/>
          <w:lang w:val="en-US"/>
        </w:rPr>
        <w:t xml:space="preserve"> </w:t>
      </w:r>
      <w:r w:rsidRPr="00C30BEA">
        <w:rPr>
          <w:rFonts w:ascii="Times New Roman" w:eastAsia="Times New Roman" w:hAnsi="Times New Roman" w:cs="Times New Roman"/>
          <w:lang w:val="en-US"/>
        </w:rPr>
        <w:t>shranjujte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nedosegljivo</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otrokom!</w:t>
      </w:r>
    </w:p>
    <w:p w14:paraId="583855B8" w14:textId="77777777" w:rsidR="009C7BE8" w:rsidRPr="00C30BEA" w:rsidRDefault="009C7BE8" w:rsidP="001D0B2A">
      <w:pPr>
        <w:numPr>
          <w:ilvl w:val="0"/>
          <w:numId w:val="43"/>
        </w:numPr>
        <w:tabs>
          <w:tab w:val="left" w:pos="785"/>
          <w:tab w:val="left" w:pos="786"/>
        </w:tabs>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Tega zdravila ne smete uporabljati po datumu izteka roka uporabnosti, ki je naveden na škatli in</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nalepki poleg oznake EXP. Rok uporabnosti zdravila se izteče na zadnji dan navedenega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meseca.</w:t>
      </w:r>
    </w:p>
    <w:p w14:paraId="043D461F" w14:textId="77777777" w:rsidR="009C7BE8" w:rsidRPr="00C30BEA" w:rsidRDefault="009C7BE8" w:rsidP="001D0B2A">
      <w:pPr>
        <w:numPr>
          <w:ilvl w:val="0"/>
          <w:numId w:val="43"/>
        </w:numPr>
        <w:tabs>
          <w:tab w:val="left" w:pos="785"/>
          <w:tab w:val="left" w:pos="7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pl-PL"/>
        </w:rPr>
        <w:t>Shranjujte</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hladilniku</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(2</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ºC–8</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ºC).</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en-US"/>
        </w:rPr>
        <w:t>Ne</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zamrzujte.</w:t>
      </w:r>
    </w:p>
    <w:p w14:paraId="3DB7BCC6" w14:textId="77777777" w:rsidR="009C7BE8" w:rsidRPr="00C30BEA" w:rsidRDefault="009C7BE8" w:rsidP="001D0B2A">
      <w:pPr>
        <w:numPr>
          <w:ilvl w:val="0"/>
          <w:numId w:val="43"/>
        </w:numPr>
        <w:tabs>
          <w:tab w:val="left" w:pos="785"/>
          <w:tab w:val="left" w:pos="786"/>
        </w:tabs>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Zaprt</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pretisni omot</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lahko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shranjujete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zunaj hladilnika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pri</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temperaturi do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25</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°C</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do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72</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ur.</w:t>
      </w:r>
    </w:p>
    <w:p w14:paraId="4CD1C388" w14:textId="77777777" w:rsidR="009C7BE8" w:rsidRPr="00C30BEA" w:rsidRDefault="009C7BE8" w:rsidP="001D0B2A">
      <w:pPr>
        <w:numPr>
          <w:ilvl w:val="0"/>
          <w:numId w:val="43"/>
        </w:numPr>
        <w:tabs>
          <w:tab w:val="left" w:pos="785"/>
          <w:tab w:val="left" w:pos="786"/>
        </w:tabs>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Shranjujte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v</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originalni ovojnini</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za</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zagotovitev</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zaščite</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pred</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svetlobo.</w:t>
      </w:r>
    </w:p>
    <w:p w14:paraId="26471CD0" w14:textId="77777777" w:rsidR="009C7BE8" w:rsidRPr="00C30BEA" w:rsidRDefault="009C7BE8" w:rsidP="001D0B2A">
      <w:pPr>
        <w:numPr>
          <w:ilvl w:val="0"/>
          <w:numId w:val="43"/>
        </w:numPr>
        <w:tabs>
          <w:tab w:val="left" w:pos="785"/>
          <w:tab w:val="left" w:pos="786"/>
        </w:tabs>
        <w:autoSpaceDE w:val="0"/>
        <w:autoSpaceDN w:val="0"/>
        <w:spacing w:before="1"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Zdravila ne smete odvreči v odpadne vode ali med gospodinjske odpadke. O načinu</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odstranjevanja zdravila, ki ga ne uporabljate več, se posvetujte s farmacevtom. Taki ukrepi</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pomagajo</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varovati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okolje.</w:t>
      </w:r>
    </w:p>
    <w:p w14:paraId="11291A54"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70E3B5EB" w14:textId="77777777" w:rsidR="009C7BE8" w:rsidRPr="00C30BEA" w:rsidRDefault="009C7BE8" w:rsidP="001D0B2A">
      <w:pPr>
        <w:numPr>
          <w:ilvl w:val="0"/>
          <w:numId w:val="19"/>
        </w:numPr>
        <w:tabs>
          <w:tab w:val="left" w:pos="785"/>
          <w:tab w:val="left" w:pos="786"/>
        </w:tabs>
        <w:autoSpaceDE w:val="0"/>
        <w:autoSpaceDN w:val="0"/>
        <w:spacing w:before="77" w:after="0" w:line="240" w:lineRule="auto"/>
        <w:ind w:right="-1" w:hanging="568"/>
        <w:outlineLvl w:val="0"/>
        <w:rPr>
          <w:rFonts w:ascii="Times New Roman" w:eastAsia="Times New Roman" w:hAnsi="Times New Roman" w:cs="Times New Roman"/>
          <w:b/>
          <w:bCs/>
          <w:lang w:val="en-US"/>
        </w:rPr>
      </w:pPr>
      <w:r w:rsidRPr="00C30BEA">
        <w:rPr>
          <w:rFonts w:ascii="Times New Roman" w:eastAsia="Times New Roman" w:hAnsi="Times New Roman" w:cs="Times New Roman"/>
          <w:b/>
          <w:bCs/>
          <w:lang w:val="en-US"/>
        </w:rPr>
        <w:t>Vsebina</w:t>
      </w:r>
      <w:r w:rsidRPr="00C30BEA">
        <w:rPr>
          <w:rFonts w:ascii="Times New Roman" w:eastAsia="Times New Roman" w:hAnsi="Times New Roman" w:cs="Times New Roman"/>
          <w:b/>
          <w:bCs/>
          <w:spacing w:val="-2"/>
          <w:lang w:val="en-US"/>
        </w:rPr>
        <w:t xml:space="preserve"> </w:t>
      </w:r>
      <w:r w:rsidRPr="00C30BEA">
        <w:rPr>
          <w:rFonts w:ascii="Times New Roman" w:eastAsia="Times New Roman" w:hAnsi="Times New Roman" w:cs="Times New Roman"/>
          <w:b/>
          <w:bCs/>
          <w:lang w:val="en-US"/>
        </w:rPr>
        <w:t>pakiranja</w:t>
      </w:r>
      <w:r w:rsidRPr="00C30BEA">
        <w:rPr>
          <w:rFonts w:ascii="Times New Roman" w:eastAsia="Times New Roman" w:hAnsi="Times New Roman" w:cs="Times New Roman"/>
          <w:b/>
          <w:bCs/>
          <w:spacing w:val="-4"/>
          <w:lang w:val="en-US"/>
        </w:rPr>
        <w:t xml:space="preserve"> </w:t>
      </w:r>
      <w:r w:rsidRPr="00C30BEA">
        <w:rPr>
          <w:rFonts w:ascii="Times New Roman" w:eastAsia="Times New Roman" w:hAnsi="Times New Roman" w:cs="Times New Roman"/>
          <w:b/>
          <w:bCs/>
          <w:lang w:val="en-US"/>
        </w:rPr>
        <w:t>in</w:t>
      </w:r>
      <w:r w:rsidRPr="00C30BEA">
        <w:rPr>
          <w:rFonts w:ascii="Times New Roman" w:eastAsia="Times New Roman" w:hAnsi="Times New Roman" w:cs="Times New Roman"/>
          <w:b/>
          <w:bCs/>
          <w:spacing w:val="-2"/>
          <w:lang w:val="en-US"/>
        </w:rPr>
        <w:t xml:space="preserve"> </w:t>
      </w:r>
      <w:r w:rsidRPr="00C30BEA">
        <w:rPr>
          <w:rFonts w:ascii="Times New Roman" w:eastAsia="Times New Roman" w:hAnsi="Times New Roman" w:cs="Times New Roman"/>
          <w:b/>
          <w:bCs/>
          <w:lang w:val="en-US"/>
        </w:rPr>
        <w:t>dodatne</w:t>
      </w:r>
      <w:r w:rsidRPr="00C30BEA">
        <w:rPr>
          <w:rFonts w:ascii="Times New Roman" w:eastAsia="Times New Roman" w:hAnsi="Times New Roman" w:cs="Times New Roman"/>
          <w:b/>
          <w:bCs/>
          <w:spacing w:val="-4"/>
          <w:lang w:val="en-US"/>
        </w:rPr>
        <w:t xml:space="preserve"> </w:t>
      </w:r>
      <w:r w:rsidRPr="00C30BEA">
        <w:rPr>
          <w:rFonts w:ascii="Times New Roman" w:eastAsia="Times New Roman" w:hAnsi="Times New Roman" w:cs="Times New Roman"/>
          <w:b/>
          <w:bCs/>
          <w:lang w:val="en-US"/>
        </w:rPr>
        <w:t>informacije</w:t>
      </w:r>
    </w:p>
    <w:p w14:paraId="6AC6FB6B"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b/>
          <w:lang w:val="en-US"/>
        </w:rPr>
      </w:pPr>
    </w:p>
    <w:p w14:paraId="6EA82C3B"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b/>
          <w:lang w:val="en-US"/>
        </w:rPr>
      </w:pPr>
      <w:r w:rsidRPr="00C30BEA">
        <w:rPr>
          <w:rFonts w:ascii="Times New Roman" w:eastAsia="Times New Roman" w:hAnsi="Times New Roman" w:cs="Times New Roman"/>
          <w:b/>
          <w:lang w:val="en-US"/>
        </w:rPr>
        <w:t>Kaj</w:t>
      </w:r>
      <w:r w:rsidRPr="00C30BEA">
        <w:rPr>
          <w:rFonts w:ascii="Times New Roman" w:eastAsia="Times New Roman" w:hAnsi="Times New Roman" w:cs="Times New Roman"/>
          <w:b/>
          <w:spacing w:val="-4"/>
          <w:lang w:val="en-US"/>
        </w:rPr>
        <w:t xml:space="preserve"> </w:t>
      </w:r>
      <w:r w:rsidRPr="00C30BEA">
        <w:rPr>
          <w:rFonts w:ascii="Times New Roman" w:eastAsia="Times New Roman" w:hAnsi="Times New Roman" w:cs="Times New Roman"/>
          <w:b/>
          <w:lang w:val="en-US"/>
        </w:rPr>
        <w:t>vsebuje</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lang w:val="en-US"/>
        </w:rPr>
        <w:t>zdravilo</w:t>
      </w:r>
      <w:r w:rsidRPr="00C30BEA">
        <w:rPr>
          <w:rFonts w:ascii="Times New Roman" w:eastAsia="Times New Roman" w:hAnsi="Times New Roman" w:cs="Times New Roman"/>
          <w:b/>
          <w:spacing w:val="-1"/>
          <w:lang w:val="en-US"/>
        </w:rPr>
        <w:t xml:space="preserve"> </w:t>
      </w:r>
      <w:r w:rsidRPr="00C30BEA">
        <w:rPr>
          <w:rFonts w:ascii="Times New Roman" w:eastAsia="Times New Roman" w:hAnsi="Times New Roman" w:cs="Times New Roman"/>
          <w:b/>
          <w:bCs/>
          <w:lang w:val="en-US"/>
        </w:rPr>
        <w:t>Yesafili</w:t>
      </w:r>
    </w:p>
    <w:p w14:paraId="44B5D715" w14:textId="77777777" w:rsidR="009C7BE8" w:rsidRPr="00C30BEA" w:rsidRDefault="009C7BE8" w:rsidP="001D0B2A">
      <w:pPr>
        <w:numPr>
          <w:ilvl w:val="0"/>
          <w:numId w:val="44"/>
        </w:numPr>
        <w:tabs>
          <w:tab w:val="left" w:pos="785"/>
          <w:tab w:val="left" w:pos="786"/>
        </w:tabs>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en-US"/>
        </w:rPr>
        <w:t>Učinkovina je aflibercept. Ena napolnjena injekcijska brizga vsebuje vsaj 0,09 ml izvlečnega</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 xml:space="preserve">volumna raztopine, kar ustreza vsaj 3,6 mg aflibercepta. </w:t>
      </w:r>
      <w:r w:rsidRPr="00C30BEA">
        <w:rPr>
          <w:rFonts w:ascii="Times New Roman" w:eastAsia="Times New Roman" w:hAnsi="Times New Roman" w:cs="Times New Roman"/>
          <w:lang w:val="pl-PL"/>
        </w:rPr>
        <w:t>Ena napolnjena injekcijska brizga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zadostuje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za odmerek</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2</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mg</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aflibercepta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0,05</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ml</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raztopine.</w:t>
      </w:r>
    </w:p>
    <w:p w14:paraId="0F092004" w14:textId="77777777" w:rsidR="009C7BE8" w:rsidRPr="00C30BEA" w:rsidRDefault="009C7BE8" w:rsidP="001D0B2A">
      <w:pPr>
        <w:numPr>
          <w:ilvl w:val="0"/>
          <w:numId w:val="44"/>
        </w:numPr>
        <w:tabs>
          <w:tab w:val="left" w:pos="786"/>
        </w:tabs>
        <w:autoSpaceDE w:val="0"/>
        <w:autoSpaceDN w:val="0"/>
        <w:spacing w:after="0" w:line="240" w:lineRule="auto"/>
        <w:ind w:right="-1"/>
        <w:jc w:val="both"/>
        <w:rPr>
          <w:rFonts w:ascii="Times New Roman" w:eastAsia="Times New Roman" w:hAnsi="Times New Roman" w:cs="Times New Roman"/>
          <w:lang w:val="pl-PL"/>
        </w:rPr>
      </w:pPr>
      <w:r w:rsidRPr="00C30BEA">
        <w:rPr>
          <w:rFonts w:ascii="Times New Roman" w:eastAsia="Times New Roman" w:hAnsi="Times New Roman" w:cs="Times New Roman"/>
        </w:rPr>
        <w:lastRenderedPageBreak/>
        <w:t>Druge sestavine zdravila so: histidin, histidinijev klorid monohidrat, polisorbat 20 (E432), trehaloza dihidrat in voda za injekcije.</w:t>
      </w:r>
    </w:p>
    <w:p w14:paraId="6C1DF5B1" w14:textId="77777777" w:rsidR="009C7BE8" w:rsidRPr="00C30BEA" w:rsidRDefault="009C7BE8" w:rsidP="00C30BEA">
      <w:pPr>
        <w:autoSpaceDE w:val="0"/>
        <w:autoSpaceDN w:val="0"/>
        <w:spacing w:before="9" w:after="0" w:line="240" w:lineRule="auto"/>
        <w:ind w:right="-1"/>
        <w:rPr>
          <w:rFonts w:ascii="Times New Roman" w:eastAsia="Times New Roman" w:hAnsi="Times New Roman" w:cs="Times New Roman"/>
          <w:lang w:val="pl-PL"/>
        </w:rPr>
      </w:pPr>
    </w:p>
    <w:p w14:paraId="54678900" w14:textId="77777777" w:rsidR="009C7BE8" w:rsidRPr="00C30BEA" w:rsidRDefault="009C7BE8" w:rsidP="00C30BEA">
      <w:pPr>
        <w:autoSpaceDE w:val="0"/>
        <w:autoSpaceDN w:val="0"/>
        <w:spacing w:after="0" w:line="240" w:lineRule="auto"/>
        <w:ind w:right="-1"/>
        <w:outlineLvl w:val="0"/>
        <w:rPr>
          <w:rFonts w:ascii="Times New Roman" w:eastAsia="Times New Roman" w:hAnsi="Times New Roman" w:cs="Times New Roman"/>
          <w:b/>
          <w:bCs/>
          <w:lang w:val="pl-PL"/>
        </w:rPr>
      </w:pPr>
      <w:r w:rsidRPr="00C30BEA">
        <w:rPr>
          <w:rFonts w:ascii="Times New Roman" w:eastAsia="Times New Roman" w:hAnsi="Times New Roman" w:cs="Times New Roman"/>
          <w:b/>
          <w:bCs/>
          <w:lang w:val="pl-PL"/>
        </w:rPr>
        <w:t>Izgled</w:t>
      </w:r>
      <w:r w:rsidRPr="00C30BEA">
        <w:rPr>
          <w:rFonts w:ascii="Times New Roman" w:eastAsia="Times New Roman" w:hAnsi="Times New Roman" w:cs="Times New Roman"/>
          <w:b/>
          <w:bCs/>
          <w:spacing w:val="-2"/>
          <w:lang w:val="pl-PL"/>
        </w:rPr>
        <w:t xml:space="preserve"> </w:t>
      </w:r>
      <w:r w:rsidRPr="00C30BEA">
        <w:rPr>
          <w:rFonts w:ascii="Times New Roman" w:eastAsia="Times New Roman" w:hAnsi="Times New Roman" w:cs="Times New Roman"/>
          <w:b/>
          <w:bCs/>
          <w:lang w:val="pl-PL"/>
        </w:rPr>
        <w:t>zdravila</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Yesafili</w:t>
      </w:r>
      <w:r w:rsidRPr="00C30BEA">
        <w:rPr>
          <w:rFonts w:ascii="Times New Roman" w:eastAsia="Times New Roman" w:hAnsi="Times New Roman" w:cs="Times New Roman"/>
          <w:b/>
          <w:bCs/>
          <w:spacing w:val="-3"/>
          <w:lang w:val="pl-PL"/>
        </w:rPr>
        <w:t xml:space="preserve"> </w:t>
      </w:r>
      <w:r w:rsidRPr="00C30BEA">
        <w:rPr>
          <w:rFonts w:ascii="Times New Roman" w:eastAsia="Times New Roman" w:hAnsi="Times New Roman" w:cs="Times New Roman"/>
          <w:b/>
          <w:bCs/>
          <w:lang w:val="pl-PL"/>
        </w:rPr>
        <w:t>in</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vsebina</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pakiranja</w:t>
      </w:r>
    </w:p>
    <w:p w14:paraId="22FFAF07" w14:textId="77777777" w:rsidR="009C7BE8" w:rsidRPr="00C30BEA" w:rsidRDefault="009C7BE8" w:rsidP="00C30BEA">
      <w:pPr>
        <w:autoSpaceDE w:val="0"/>
        <w:autoSpaceDN w:val="0"/>
        <w:spacing w:before="2"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Zdravilo Yesafili je raztopina za injiciranje (injekcija) v napolnjeni injekcijski brizgi. Raztopina je</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brezbarvna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do bledorumena.</w:t>
      </w:r>
    </w:p>
    <w:p w14:paraId="45EA53D8" w14:textId="1236F15C"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Velikost</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pakiranja: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1</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napolnjena</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injekcijska</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brizga</w:t>
      </w:r>
      <w:r w:rsidR="5D6DBCD8" w:rsidRPr="00C30BEA">
        <w:rPr>
          <w:rFonts w:ascii="Times New Roman" w:eastAsia="Times New Roman" w:hAnsi="Times New Roman" w:cs="Times New Roman"/>
          <w:lang w:val="pl-PL"/>
        </w:rPr>
        <w:t>.</w:t>
      </w:r>
    </w:p>
    <w:p w14:paraId="499F5711" w14:textId="77777777" w:rsidR="009C7BE8" w:rsidRPr="00C30BEA" w:rsidRDefault="009C7BE8" w:rsidP="00C30BEA">
      <w:pPr>
        <w:autoSpaceDE w:val="0"/>
        <w:autoSpaceDN w:val="0"/>
        <w:spacing w:before="9" w:after="0" w:line="240" w:lineRule="auto"/>
        <w:ind w:right="-1"/>
        <w:rPr>
          <w:rFonts w:ascii="Times New Roman" w:eastAsia="Times New Roman" w:hAnsi="Times New Roman" w:cs="Times New Roman"/>
          <w:lang w:val="pl-PL"/>
        </w:rPr>
      </w:pPr>
    </w:p>
    <w:p w14:paraId="00DBF99A" w14:textId="77777777" w:rsidR="009C7BE8" w:rsidRPr="00C30BEA" w:rsidRDefault="009C7BE8" w:rsidP="00C30BEA">
      <w:pPr>
        <w:autoSpaceDE w:val="0"/>
        <w:autoSpaceDN w:val="0"/>
        <w:spacing w:after="0" w:line="240" w:lineRule="auto"/>
        <w:ind w:right="-1"/>
        <w:outlineLvl w:val="0"/>
        <w:rPr>
          <w:rFonts w:ascii="Times New Roman" w:eastAsia="Times New Roman" w:hAnsi="Times New Roman" w:cs="Times New Roman"/>
          <w:b/>
          <w:bCs/>
          <w:lang w:val="pl-PL"/>
        </w:rPr>
      </w:pPr>
      <w:r w:rsidRPr="00C30BEA">
        <w:rPr>
          <w:rFonts w:ascii="Times New Roman" w:eastAsia="Times New Roman" w:hAnsi="Times New Roman" w:cs="Times New Roman"/>
          <w:b/>
          <w:bCs/>
          <w:lang w:val="pl-PL"/>
        </w:rPr>
        <w:t>Imetnik</w:t>
      </w:r>
      <w:r w:rsidRPr="00C30BEA">
        <w:rPr>
          <w:rFonts w:ascii="Times New Roman" w:eastAsia="Times New Roman" w:hAnsi="Times New Roman" w:cs="Times New Roman"/>
          <w:b/>
          <w:bCs/>
          <w:spacing w:val="-2"/>
          <w:lang w:val="pl-PL"/>
        </w:rPr>
        <w:t xml:space="preserve"> </w:t>
      </w:r>
      <w:r w:rsidRPr="00C30BEA">
        <w:rPr>
          <w:rFonts w:ascii="Times New Roman" w:eastAsia="Times New Roman" w:hAnsi="Times New Roman" w:cs="Times New Roman"/>
          <w:b/>
          <w:bCs/>
          <w:lang w:val="pl-PL"/>
        </w:rPr>
        <w:t>dovoljenja</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za</w:t>
      </w:r>
      <w:r w:rsidRPr="00C30BEA">
        <w:rPr>
          <w:rFonts w:ascii="Times New Roman" w:eastAsia="Times New Roman" w:hAnsi="Times New Roman" w:cs="Times New Roman"/>
          <w:b/>
          <w:bCs/>
          <w:spacing w:val="-3"/>
          <w:lang w:val="pl-PL"/>
        </w:rPr>
        <w:t xml:space="preserve"> </w:t>
      </w:r>
      <w:r w:rsidRPr="00C30BEA">
        <w:rPr>
          <w:rFonts w:ascii="Times New Roman" w:eastAsia="Times New Roman" w:hAnsi="Times New Roman" w:cs="Times New Roman"/>
          <w:b/>
          <w:bCs/>
          <w:lang w:val="pl-PL"/>
        </w:rPr>
        <w:t>promet</w:t>
      </w:r>
      <w:r w:rsidRPr="00C30BEA">
        <w:rPr>
          <w:rFonts w:ascii="Times New Roman" w:eastAsia="Times New Roman" w:hAnsi="Times New Roman" w:cs="Times New Roman"/>
          <w:b/>
          <w:bCs/>
          <w:spacing w:val="-4"/>
          <w:lang w:val="pl-PL"/>
        </w:rPr>
        <w:t xml:space="preserve"> </w:t>
      </w:r>
      <w:r w:rsidRPr="00C30BEA">
        <w:rPr>
          <w:rFonts w:ascii="Times New Roman" w:eastAsia="Times New Roman" w:hAnsi="Times New Roman" w:cs="Times New Roman"/>
          <w:b/>
          <w:bCs/>
          <w:lang w:val="pl-PL"/>
        </w:rPr>
        <w:t>z</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zdravilom</w:t>
      </w:r>
    </w:p>
    <w:p w14:paraId="120334EE" w14:textId="77777777" w:rsidR="009C7BE8" w:rsidRPr="001D0B2A" w:rsidRDefault="009C7BE8" w:rsidP="00C30BEA">
      <w:pPr>
        <w:autoSpaceDE w:val="0"/>
        <w:autoSpaceDN w:val="0"/>
        <w:spacing w:before="2" w:after="0" w:line="240" w:lineRule="auto"/>
        <w:ind w:right="-1"/>
        <w:rPr>
          <w:rFonts w:ascii="Times New Roman" w:eastAsia="Times New Roman" w:hAnsi="Times New Roman" w:cs="Times New Roman"/>
          <w:b/>
          <w:bCs/>
          <w:lang w:val="pl-PL"/>
        </w:rPr>
      </w:pPr>
    </w:p>
    <w:p w14:paraId="201259D8" w14:textId="77777777" w:rsidR="009C7BE8" w:rsidRPr="001D0B2A" w:rsidRDefault="009C7BE8" w:rsidP="00C30BEA">
      <w:pPr>
        <w:keepNext/>
        <w:autoSpaceDE w:val="0"/>
        <w:autoSpaceDN w:val="0"/>
        <w:spacing w:after="0" w:line="240" w:lineRule="auto"/>
        <w:ind w:right="-1"/>
        <w:rPr>
          <w:rFonts w:ascii="Times New Roman" w:eastAsia="Times New Roman" w:hAnsi="Times New Roman" w:cs="Times New Roman"/>
          <w:b/>
          <w:bCs/>
          <w:lang w:val="en-US"/>
        </w:rPr>
      </w:pPr>
      <w:r w:rsidRPr="001D0B2A">
        <w:rPr>
          <w:rFonts w:ascii="Times New Roman" w:eastAsia="Times New Roman" w:hAnsi="Times New Roman" w:cs="Times New Roman"/>
          <w:b/>
          <w:bCs/>
          <w:lang w:val="en-US"/>
        </w:rPr>
        <w:t xml:space="preserve">Biosimilar Collaborations Ireland Limited </w:t>
      </w:r>
    </w:p>
    <w:p w14:paraId="4C5FB195" w14:textId="0947CE12" w:rsidR="009C7BE8" w:rsidRPr="00C30BEA" w:rsidRDefault="009C7BE8" w:rsidP="00C30BEA">
      <w:pPr>
        <w:keepNext/>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Unit 35/36</w:t>
      </w:r>
      <w:r w:rsidR="002871F8">
        <w:rPr>
          <w:rFonts w:ascii="Times New Roman" w:eastAsia="Times New Roman" w:hAnsi="Times New Roman" w:cs="Times New Roman"/>
          <w:lang w:val="en-US"/>
        </w:rPr>
        <w:t xml:space="preserve">, </w:t>
      </w:r>
      <w:r w:rsidRPr="00C30BEA">
        <w:rPr>
          <w:rFonts w:ascii="Times New Roman" w:eastAsia="Times New Roman" w:hAnsi="Times New Roman" w:cs="Times New Roman"/>
          <w:lang w:val="en-US"/>
        </w:rPr>
        <w:t xml:space="preserve">Grange Parade, </w:t>
      </w:r>
    </w:p>
    <w:p w14:paraId="0E2C743A" w14:textId="77777777" w:rsidR="009C7BE8" w:rsidRPr="00C30BEA" w:rsidRDefault="009C7BE8" w:rsidP="00C30BEA">
      <w:pPr>
        <w:keepNext/>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 xml:space="preserve">Baldoyle Industrial Estate, </w:t>
      </w:r>
    </w:p>
    <w:p w14:paraId="1FD0F76F" w14:textId="38861D86" w:rsidR="009C7BE8" w:rsidRPr="00C30BEA" w:rsidRDefault="009C7BE8" w:rsidP="00C30BEA">
      <w:pPr>
        <w:keepNext/>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Dublin 13</w:t>
      </w:r>
      <w:r w:rsidR="002871F8">
        <w:rPr>
          <w:rFonts w:ascii="Times New Roman" w:eastAsia="Times New Roman" w:hAnsi="Times New Roman" w:cs="Times New Roman"/>
          <w:lang w:val="en-US"/>
        </w:rPr>
        <w:t xml:space="preserve">, </w:t>
      </w:r>
      <w:r w:rsidRPr="00C30BEA">
        <w:rPr>
          <w:rFonts w:ascii="Times New Roman" w:eastAsia="Times New Roman" w:hAnsi="Times New Roman" w:cs="Times New Roman"/>
          <w:lang w:val="en-US"/>
        </w:rPr>
        <w:t xml:space="preserve">DUBLIN </w:t>
      </w:r>
    </w:p>
    <w:p w14:paraId="5E92C3F5" w14:textId="400D2241" w:rsidR="009C7BE8" w:rsidRPr="00C30BEA" w:rsidRDefault="3558F10F" w:rsidP="002871F8">
      <w:pPr>
        <w:keepNext/>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Irska</w:t>
      </w:r>
      <w:r w:rsidR="002871F8">
        <w:rPr>
          <w:rFonts w:ascii="Times New Roman" w:eastAsia="Times New Roman" w:hAnsi="Times New Roman" w:cs="Times New Roman"/>
          <w:lang w:val="en-US"/>
        </w:rPr>
        <w:t xml:space="preserve">, </w:t>
      </w:r>
      <w:r w:rsidR="009C7BE8" w:rsidRPr="00C30BEA">
        <w:rPr>
          <w:rFonts w:ascii="Times New Roman" w:eastAsia="Times New Roman" w:hAnsi="Times New Roman" w:cs="Times New Roman"/>
          <w:lang w:val="en-US"/>
        </w:rPr>
        <w:t>D13 R20R</w:t>
      </w:r>
    </w:p>
    <w:p w14:paraId="3F746705" w14:textId="77777777" w:rsidR="009C7BE8" w:rsidRPr="00C30BEA" w:rsidRDefault="009C7BE8" w:rsidP="00C30BEA">
      <w:pPr>
        <w:autoSpaceDE w:val="0"/>
        <w:autoSpaceDN w:val="0"/>
        <w:spacing w:before="10" w:after="0" w:line="240" w:lineRule="auto"/>
        <w:ind w:right="-1"/>
        <w:rPr>
          <w:rFonts w:ascii="Times New Roman" w:eastAsia="Times New Roman" w:hAnsi="Times New Roman" w:cs="Times New Roman"/>
          <w:lang w:val="en-US"/>
        </w:rPr>
      </w:pPr>
    </w:p>
    <w:p w14:paraId="6FA0FC90"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b/>
          <w:spacing w:val="1"/>
          <w:lang w:val="en-US"/>
        </w:rPr>
      </w:pPr>
      <w:r w:rsidRPr="00C30BEA">
        <w:rPr>
          <w:rFonts w:ascii="Times New Roman" w:eastAsia="Times New Roman" w:hAnsi="Times New Roman" w:cs="Times New Roman"/>
          <w:b/>
          <w:lang w:val="en-US"/>
        </w:rPr>
        <w:t>Proizvajalec</w:t>
      </w:r>
      <w:r w:rsidRPr="00C30BEA">
        <w:rPr>
          <w:rFonts w:ascii="Times New Roman" w:eastAsia="Times New Roman" w:hAnsi="Times New Roman" w:cs="Times New Roman"/>
          <w:b/>
          <w:spacing w:val="1"/>
          <w:lang w:val="en-US"/>
        </w:rPr>
        <w:t xml:space="preserve"> </w:t>
      </w:r>
    </w:p>
    <w:p w14:paraId="0E0600AC"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b/>
          <w:spacing w:val="1"/>
          <w:lang w:val="en-US"/>
        </w:rPr>
      </w:pPr>
    </w:p>
    <w:p w14:paraId="175490BE" w14:textId="77777777" w:rsidR="009C7BE8" w:rsidRPr="001D0B2A" w:rsidRDefault="009C7BE8" w:rsidP="00C30BEA">
      <w:pPr>
        <w:autoSpaceDE w:val="0"/>
        <w:autoSpaceDN w:val="0"/>
        <w:spacing w:before="1" w:after="0" w:line="240" w:lineRule="auto"/>
        <w:ind w:right="-1"/>
        <w:rPr>
          <w:rFonts w:ascii="Times New Roman" w:eastAsia="Times New Roman" w:hAnsi="Times New Roman" w:cs="Times New Roman"/>
          <w:b/>
          <w:bCs/>
          <w:spacing w:val="-2"/>
          <w:lang w:val="en-US"/>
        </w:rPr>
      </w:pPr>
      <w:r w:rsidRPr="001D0B2A">
        <w:rPr>
          <w:rFonts w:ascii="Times New Roman" w:eastAsia="Times New Roman" w:hAnsi="Times New Roman" w:cs="Times New Roman"/>
          <w:b/>
          <w:bCs/>
          <w:spacing w:val="-2"/>
          <w:lang w:val="en-US"/>
        </w:rPr>
        <w:t xml:space="preserve">Biosimilar Collaborations Ireland Limited </w:t>
      </w:r>
    </w:p>
    <w:p w14:paraId="21C11706" w14:textId="77777777" w:rsidR="002871F8" w:rsidRDefault="009C7BE8" w:rsidP="00C30BEA">
      <w:pPr>
        <w:autoSpaceDE w:val="0"/>
        <w:autoSpaceDN w:val="0"/>
        <w:spacing w:before="1" w:after="0" w:line="240" w:lineRule="auto"/>
        <w:ind w:right="-1"/>
        <w:rPr>
          <w:rFonts w:ascii="Times New Roman" w:eastAsia="Times New Roman" w:hAnsi="Times New Roman" w:cs="Times New Roman"/>
          <w:spacing w:val="-2"/>
          <w:lang w:val="en-US"/>
        </w:rPr>
      </w:pPr>
      <w:r w:rsidRPr="00C30BEA">
        <w:rPr>
          <w:rFonts w:ascii="Times New Roman" w:eastAsia="Times New Roman" w:hAnsi="Times New Roman" w:cs="Times New Roman"/>
          <w:spacing w:val="-2"/>
          <w:lang w:val="en-US"/>
        </w:rPr>
        <w:t xml:space="preserve">Block B, The Crescent Building, </w:t>
      </w:r>
    </w:p>
    <w:p w14:paraId="22417CBA" w14:textId="2FC132A8" w:rsidR="009C7BE8" w:rsidRPr="00C30BEA" w:rsidRDefault="009C7BE8" w:rsidP="00C30BEA">
      <w:pPr>
        <w:autoSpaceDE w:val="0"/>
        <w:autoSpaceDN w:val="0"/>
        <w:spacing w:before="1" w:after="0" w:line="240" w:lineRule="auto"/>
        <w:ind w:right="-1"/>
        <w:rPr>
          <w:rFonts w:ascii="Times New Roman" w:eastAsia="Times New Roman" w:hAnsi="Times New Roman" w:cs="Times New Roman"/>
          <w:spacing w:val="-2"/>
          <w:lang w:val="en-US"/>
        </w:rPr>
      </w:pPr>
      <w:r w:rsidRPr="00C30BEA">
        <w:rPr>
          <w:rFonts w:ascii="Times New Roman" w:eastAsia="Times New Roman" w:hAnsi="Times New Roman" w:cs="Times New Roman"/>
          <w:spacing w:val="-2"/>
          <w:lang w:val="en-US"/>
        </w:rPr>
        <w:t xml:space="preserve">Santry Demesne </w:t>
      </w:r>
    </w:p>
    <w:p w14:paraId="427D0B0C" w14:textId="6E54AF73" w:rsidR="009C7BE8" w:rsidRPr="00C30BEA" w:rsidRDefault="009C7BE8" w:rsidP="00C30BEA">
      <w:pPr>
        <w:autoSpaceDE w:val="0"/>
        <w:autoSpaceDN w:val="0"/>
        <w:spacing w:before="1" w:after="0" w:line="240" w:lineRule="auto"/>
        <w:ind w:right="-1"/>
        <w:rPr>
          <w:rFonts w:ascii="Times New Roman" w:eastAsia="Times New Roman" w:hAnsi="Times New Roman" w:cs="Times New Roman"/>
          <w:spacing w:val="-2"/>
          <w:lang w:val="en-US"/>
        </w:rPr>
      </w:pPr>
      <w:r w:rsidRPr="00C30BEA">
        <w:rPr>
          <w:rFonts w:ascii="Times New Roman" w:eastAsia="Times New Roman" w:hAnsi="Times New Roman" w:cs="Times New Roman"/>
          <w:spacing w:val="-2"/>
          <w:lang w:val="en-US"/>
        </w:rPr>
        <w:t>Dublin</w:t>
      </w:r>
      <w:r w:rsidR="002871F8">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spacing w:val="-2"/>
          <w:lang w:val="en-US"/>
        </w:rPr>
        <w:t xml:space="preserve">D09 C6X8 </w:t>
      </w:r>
    </w:p>
    <w:p w14:paraId="521D9AB5" w14:textId="52E7EC82" w:rsidR="009C7BE8" w:rsidRPr="00C30BEA" w:rsidRDefault="4851BFB2" w:rsidP="00C30BEA">
      <w:pPr>
        <w:spacing w:before="2"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Irska</w:t>
      </w:r>
    </w:p>
    <w:p w14:paraId="54C4F94E" w14:textId="77777777" w:rsidR="009C7BE8" w:rsidRPr="00C30BEA" w:rsidRDefault="009C7BE8" w:rsidP="00C30BEA">
      <w:pPr>
        <w:autoSpaceDE w:val="0"/>
        <w:autoSpaceDN w:val="0"/>
        <w:spacing w:before="2" w:after="0" w:line="240" w:lineRule="auto"/>
        <w:ind w:right="-1"/>
        <w:rPr>
          <w:rFonts w:ascii="Times New Roman" w:eastAsia="Times New Roman" w:hAnsi="Times New Roman" w:cs="Times New Roman"/>
          <w:spacing w:val="-2"/>
          <w:lang w:val="en-US"/>
        </w:rPr>
      </w:pPr>
    </w:p>
    <w:p w14:paraId="239D003A" w14:textId="77777777" w:rsidR="009C7BE8" w:rsidRPr="00C30BEA" w:rsidRDefault="009C7BE8" w:rsidP="00C30BEA">
      <w:pPr>
        <w:autoSpaceDE w:val="0"/>
        <w:autoSpaceDN w:val="0"/>
        <w:spacing w:before="70"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Za vse morebitne nadaljnje informacije o tem zdravilu se lahko obrnete na predstavništvo imetnika</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dovoljenja</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za promet</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 zdravilom:</w:t>
      </w:r>
    </w:p>
    <w:p w14:paraId="591E7135"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tbl>
      <w:tblPr>
        <w:tblW w:w="5047" w:type="pct"/>
        <w:tblInd w:w="288" w:type="dxa"/>
        <w:tblLayout w:type="fixed"/>
        <w:tblLook w:val="04A0" w:firstRow="1" w:lastRow="0" w:firstColumn="1" w:lastColumn="0" w:noHBand="0" w:noVBand="1"/>
      </w:tblPr>
      <w:tblGrid>
        <w:gridCol w:w="4647"/>
        <w:gridCol w:w="4512"/>
      </w:tblGrid>
      <w:tr w:rsidR="009C7BE8" w:rsidRPr="00C30BEA" w14:paraId="577E08A1" w14:textId="77777777" w:rsidTr="00D61DCD">
        <w:trPr>
          <w:cantSplit/>
          <w:trHeight w:val="682"/>
        </w:trPr>
        <w:tc>
          <w:tcPr>
            <w:tcW w:w="2537" w:type="pct"/>
          </w:tcPr>
          <w:p w14:paraId="7FE9EAAC"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fr-FR"/>
              </w:rPr>
            </w:pPr>
            <w:r w:rsidRPr="00C30BEA">
              <w:rPr>
                <w:rFonts w:ascii="Times New Roman" w:eastAsia="Times New Roman" w:hAnsi="Times New Roman" w:cs="Times New Roman"/>
                <w:b/>
                <w:noProof/>
                <w:lang w:val="fr-FR"/>
              </w:rPr>
              <w:t>België/Belgique/Belgien</w:t>
            </w:r>
          </w:p>
          <w:p w14:paraId="4BDCC251" w14:textId="77777777" w:rsidR="009C7BE8" w:rsidRPr="00C30BEA" w:rsidRDefault="009C7BE8" w:rsidP="00C30BEA">
            <w:pPr>
              <w:tabs>
                <w:tab w:val="left" w:pos="-720"/>
              </w:tabs>
              <w:suppressAutoHyphens/>
              <w:autoSpaceDE w:val="0"/>
              <w:autoSpaceDN w:val="0"/>
              <w:spacing w:after="0" w:line="240" w:lineRule="auto"/>
              <w:ind w:right="-1"/>
              <w:rPr>
                <w:rFonts w:ascii="Times New Roman" w:eastAsia="Times New Roman" w:hAnsi="Times New Roman" w:cs="Times New Roman"/>
                <w:bCs/>
                <w:noProof/>
                <w:lang w:val="fr-FR"/>
              </w:rPr>
            </w:pPr>
            <w:r w:rsidRPr="00C30BEA">
              <w:rPr>
                <w:rFonts w:ascii="Times New Roman" w:eastAsia="Times New Roman" w:hAnsi="Times New Roman" w:cs="Times New Roman"/>
                <w:bCs/>
                <w:noProof/>
                <w:lang w:val="fr-FR"/>
              </w:rPr>
              <w:t>Biocon Biologics Belgium BV</w:t>
            </w:r>
          </w:p>
          <w:p w14:paraId="6F1784C0"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Cs/>
                <w:noProof/>
                <w:lang w:val="fr-FR"/>
              </w:rPr>
            </w:pPr>
            <w:r w:rsidRPr="00C30BEA">
              <w:rPr>
                <w:rFonts w:ascii="Times New Roman" w:eastAsia="Times New Roman" w:hAnsi="Times New Roman" w:cs="Times New Roman"/>
                <w:noProof/>
                <w:lang w:val="fr-FR"/>
              </w:rPr>
              <w:t xml:space="preserve">Tél/Tel: </w:t>
            </w:r>
            <w:r w:rsidRPr="00C30BEA">
              <w:rPr>
                <w:rFonts w:ascii="Times New Roman" w:eastAsia="Times New Roman" w:hAnsi="Times New Roman" w:cs="Times New Roman"/>
                <w:bCs/>
                <w:noProof/>
                <w:lang w:val="fr-FR"/>
              </w:rPr>
              <w:t>0080008250910</w:t>
            </w:r>
          </w:p>
          <w:p w14:paraId="744CA618"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noProof/>
                <w:lang w:val="fr-FR"/>
              </w:rPr>
            </w:pPr>
          </w:p>
        </w:tc>
        <w:tc>
          <w:tcPr>
            <w:tcW w:w="2463" w:type="pct"/>
          </w:tcPr>
          <w:p w14:paraId="3B8CD9BC"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
                <w:noProof/>
                <w:lang w:val="en-US"/>
              </w:rPr>
              <w:t>Lietuva</w:t>
            </w:r>
          </w:p>
          <w:p w14:paraId="2589D43F" w14:textId="77777777" w:rsidR="009C7BE8" w:rsidRPr="00C30BEA" w:rsidRDefault="009C7BE8" w:rsidP="00C30BEA">
            <w:pPr>
              <w:tabs>
                <w:tab w:val="left" w:pos="-720"/>
              </w:tabs>
              <w:suppressAutoHyphens/>
              <w:autoSpaceDE w:val="0"/>
              <w:autoSpaceDN w:val="0"/>
              <w:spacing w:after="0" w:line="240" w:lineRule="auto"/>
              <w:ind w:right="-1"/>
              <w:rPr>
                <w:rFonts w:ascii="Times New Roman" w:eastAsia="Times New Roman" w:hAnsi="Times New Roman" w:cs="Times New Roman"/>
                <w:bCs/>
                <w:noProof/>
                <w:lang w:val="en-US"/>
              </w:rPr>
            </w:pPr>
            <w:r w:rsidRPr="00C30BEA">
              <w:rPr>
                <w:rFonts w:ascii="Times New Roman" w:eastAsia="Times New Roman" w:hAnsi="Times New Roman" w:cs="Times New Roman"/>
                <w:bCs/>
                <w:noProof/>
                <w:lang w:val="en-US"/>
              </w:rPr>
              <w:t>Biosimilar Collaborations Ireland Limited</w:t>
            </w:r>
          </w:p>
          <w:p w14:paraId="33A02B49"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noProof/>
                <w:lang w:val="en-US"/>
              </w:rPr>
              <w:t xml:space="preserve">Tel: </w:t>
            </w:r>
            <w:r w:rsidRPr="00C30BEA">
              <w:rPr>
                <w:rFonts w:ascii="Times New Roman" w:eastAsia="Times New Roman" w:hAnsi="Times New Roman" w:cs="Times New Roman"/>
                <w:bCs/>
                <w:noProof/>
                <w:lang w:val="en-US"/>
              </w:rPr>
              <w:t>0080008250910</w:t>
            </w:r>
          </w:p>
          <w:p w14:paraId="22A9646A"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noProof/>
                <w:lang w:val="en-US"/>
              </w:rPr>
            </w:pPr>
          </w:p>
        </w:tc>
      </w:tr>
      <w:tr w:rsidR="009C7BE8" w:rsidRPr="00C30BEA" w14:paraId="7AAEAF38" w14:textId="77777777" w:rsidTr="00D61DCD">
        <w:trPr>
          <w:cantSplit/>
          <w:trHeight w:val="682"/>
        </w:trPr>
        <w:tc>
          <w:tcPr>
            <w:tcW w:w="2537" w:type="pct"/>
          </w:tcPr>
          <w:p w14:paraId="191DE554"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
                <w:noProof/>
                <w:lang w:val="en-US"/>
              </w:rPr>
              <w:t>България</w:t>
            </w:r>
          </w:p>
          <w:p w14:paraId="2AF37D04" w14:textId="77777777" w:rsidR="009C7BE8" w:rsidRPr="00C30BEA" w:rsidRDefault="009C7BE8" w:rsidP="00C30BEA">
            <w:pPr>
              <w:keepNext/>
              <w:tabs>
                <w:tab w:val="left" w:pos="-720"/>
              </w:tabs>
              <w:suppressAutoHyphens/>
              <w:autoSpaceDE w:val="0"/>
              <w:autoSpaceDN w:val="0"/>
              <w:spacing w:after="0" w:line="240" w:lineRule="auto"/>
              <w:ind w:right="-1"/>
              <w:rPr>
                <w:rFonts w:ascii="Times New Roman" w:eastAsia="Times New Roman" w:hAnsi="Times New Roman" w:cs="Times New Roman"/>
                <w:bCs/>
                <w:noProof/>
                <w:lang w:val="en-US"/>
              </w:rPr>
            </w:pPr>
            <w:r w:rsidRPr="00C30BEA">
              <w:rPr>
                <w:rFonts w:ascii="Times New Roman" w:eastAsia="Times New Roman" w:hAnsi="Times New Roman" w:cs="Times New Roman"/>
                <w:bCs/>
                <w:noProof/>
                <w:lang w:val="en-US"/>
              </w:rPr>
              <w:t>Biosimilar Collaborations Ireland Limited</w:t>
            </w:r>
          </w:p>
          <w:p w14:paraId="5A0FD074"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noProof/>
                <w:lang w:val="en-US"/>
              </w:rPr>
              <w:t xml:space="preserve">Тел: </w:t>
            </w:r>
            <w:r w:rsidRPr="00C30BEA">
              <w:rPr>
                <w:rFonts w:ascii="Times New Roman" w:eastAsia="Times New Roman" w:hAnsi="Times New Roman" w:cs="Times New Roman"/>
                <w:bCs/>
                <w:noProof/>
                <w:lang w:val="fr-FR"/>
              </w:rPr>
              <w:t>0080008250910</w:t>
            </w:r>
          </w:p>
          <w:p w14:paraId="2BBCCF5A"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p>
        </w:tc>
        <w:tc>
          <w:tcPr>
            <w:tcW w:w="2463" w:type="pct"/>
          </w:tcPr>
          <w:p w14:paraId="056B880A"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de-DE"/>
              </w:rPr>
            </w:pPr>
            <w:r w:rsidRPr="00C30BEA">
              <w:rPr>
                <w:rFonts w:ascii="Times New Roman" w:eastAsia="Times New Roman" w:hAnsi="Times New Roman" w:cs="Times New Roman"/>
                <w:b/>
                <w:noProof/>
                <w:lang w:val="de-DE"/>
              </w:rPr>
              <w:t>Luxembourg/Luxemburg</w:t>
            </w:r>
          </w:p>
          <w:p w14:paraId="094EA108" w14:textId="77777777" w:rsidR="009C7BE8" w:rsidRPr="00C30BEA" w:rsidRDefault="009C7BE8" w:rsidP="00C30BEA">
            <w:pPr>
              <w:tabs>
                <w:tab w:val="left" w:pos="-720"/>
              </w:tabs>
              <w:suppressAutoHyphens/>
              <w:autoSpaceDE w:val="0"/>
              <w:autoSpaceDN w:val="0"/>
              <w:spacing w:after="0" w:line="240" w:lineRule="auto"/>
              <w:ind w:right="-1"/>
              <w:rPr>
                <w:rFonts w:ascii="Times New Roman" w:eastAsia="Times New Roman" w:hAnsi="Times New Roman" w:cs="Times New Roman"/>
                <w:bCs/>
                <w:noProof/>
                <w:lang w:val="fr-CA"/>
              </w:rPr>
            </w:pPr>
            <w:r w:rsidRPr="00C30BEA">
              <w:rPr>
                <w:rFonts w:ascii="Times New Roman" w:eastAsia="Times New Roman" w:hAnsi="Times New Roman" w:cs="Times New Roman"/>
                <w:bCs/>
                <w:noProof/>
                <w:lang w:val="fr-CA"/>
              </w:rPr>
              <w:t>Biocon Biologics France S.A.S</w:t>
            </w:r>
          </w:p>
          <w:p w14:paraId="288468A1"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noProof/>
                <w:lang w:val="en-US"/>
              </w:rPr>
              <w:t xml:space="preserve">Tél/Tel: </w:t>
            </w:r>
            <w:r w:rsidRPr="00C30BEA">
              <w:rPr>
                <w:rFonts w:ascii="Times New Roman" w:eastAsia="Times New Roman" w:hAnsi="Times New Roman" w:cs="Times New Roman"/>
                <w:bCs/>
                <w:noProof/>
                <w:lang w:val="fr-FR"/>
              </w:rPr>
              <w:t>0080008250910</w:t>
            </w:r>
          </w:p>
        </w:tc>
      </w:tr>
      <w:tr w:rsidR="009C7BE8" w:rsidRPr="00C30BEA" w14:paraId="08EB63B4" w14:textId="77777777" w:rsidTr="00D61DCD">
        <w:trPr>
          <w:cantSplit/>
          <w:trHeight w:val="603"/>
        </w:trPr>
        <w:tc>
          <w:tcPr>
            <w:tcW w:w="2537" w:type="pct"/>
            <w:hideMark/>
          </w:tcPr>
          <w:p w14:paraId="1A84E32B"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
                <w:noProof/>
                <w:lang w:val="en-US"/>
              </w:rPr>
              <w:t>Česká republika</w:t>
            </w:r>
          </w:p>
          <w:p w14:paraId="770BAAC8" w14:textId="77777777" w:rsidR="009C7BE8" w:rsidRPr="00C30BEA" w:rsidRDefault="009C7BE8" w:rsidP="00C30BEA">
            <w:pPr>
              <w:tabs>
                <w:tab w:val="left" w:pos="-720"/>
              </w:tabs>
              <w:suppressAutoHyphens/>
              <w:autoSpaceDE w:val="0"/>
              <w:autoSpaceDN w:val="0"/>
              <w:spacing w:after="0" w:line="240" w:lineRule="auto"/>
              <w:ind w:right="-1"/>
              <w:rPr>
                <w:rFonts w:ascii="Times New Roman" w:eastAsia="Times New Roman" w:hAnsi="Times New Roman" w:cs="Times New Roman"/>
                <w:bCs/>
                <w:noProof/>
                <w:lang w:val="en-US"/>
              </w:rPr>
            </w:pPr>
            <w:r w:rsidRPr="00C30BEA">
              <w:rPr>
                <w:rFonts w:ascii="Times New Roman" w:eastAsia="Times New Roman" w:hAnsi="Times New Roman" w:cs="Times New Roman"/>
                <w:bCs/>
                <w:noProof/>
                <w:lang w:val="en-US"/>
              </w:rPr>
              <w:t>Biocon Biologics Germany GmbH</w:t>
            </w:r>
            <w:r w:rsidRPr="00C30BEA" w:rsidDel="00AD65E3">
              <w:rPr>
                <w:rFonts w:ascii="Times New Roman" w:eastAsia="Times New Roman" w:hAnsi="Times New Roman" w:cs="Times New Roman"/>
                <w:bCs/>
                <w:noProof/>
                <w:lang w:val="en-US"/>
              </w:rPr>
              <w:t xml:space="preserve"> </w:t>
            </w:r>
          </w:p>
          <w:p w14:paraId="15A3A369"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noProof/>
                <w:lang w:val="en-US"/>
              </w:rPr>
              <w:t xml:space="preserve">Tel: </w:t>
            </w:r>
            <w:r w:rsidRPr="00C30BEA">
              <w:rPr>
                <w:rFonts w:ascii="Times New Roman" w:eastAsia="Times New Roman" w:hAnsi="Times New Roman" w:cs="Times New Roman"/>
                <w:bCs/>
                <w:noProof/>
                <w:lang w:val="fr-FR"/>
              </w:rPr>
              <w:t>0080008250910</w:t>
            </w:r>
          </w:p>
        </w:tc>
        <w:tc>
          <w:tcPr>
            <w:tcW w:w="2463" w:type="pct"/>
          </w:tcPr>
          <w:p w14:paraId="41C0A439"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
                <w:noProof/>
                <w:lang w:val="en-US"/>
              </w:rPr>
              <w:t>Magyarország</w:t>
            </w:r>
          </w:p>
          <w:p w14:paraId="1668F793"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Cs/>
                <w:noProof/>
                <w:lang w:val="en-US"/>
              </w:rPr>
              <w:t>Biosimilar Collaborations Ireland Limited</w:t>
            </w:r>
            <w:r w:rsidRPr="00C30BEA" w:rsidDel="007229FC">
              <w:rPr>
                <w:rFonts w:ascii="Times New Roman" w:eastAsia="Times New Roman" w:hAnsi="Times New Roman" w:cs="Times New Roman"/>
                <w:b/>
                <w:noProof/>
                <w:lang w:val="en-US"/>
              </w:rPr>
              <w:t xml:space="preserve"> </w:t>
            </w:r>
          </w:p>
          <w:p w14:paraId="53EE8636"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noProof/>
                <w:lang w:val="en-US"/>
              </w:rPr>
              <w:t xml:space="preserve">Tel.: </w:t>
            </w:r>
            <w:r w:rsidRPr="00C30BEA">
              <w:rPr>
                <w:rFonts w:ascii="Times New Roman" w:eastAsia="Times New Roman" w:hAnsi="Times New Roman" w:cs="Times New Roman"/>
                <w:bCs/>
                <w:noProof/>
                <w:lang w:val="en-US"/>
              </w:rPr>
              <w:t>0080008250910</w:t>
            </w:r>
          </w:p>
          <w:p w14:paraId="009FAE39"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p>
        </w:tc>
      </w:tr>
      <w:tr w:rsidR="009C7BE8" w:rsidRPr="00C30BEA" w14:paraId="050E72C0" w14:textId="77777777" w:rsidTr="00D61DCD">
        <w:trPr>
          <w:cantSplit/>
          <w:trHeight w:val="682"/>
        </w:trPr>
        <w:tc>
          <w:tcPr>
            <w:tcW w:w="2537" w:type="pct"/>
          </w:tcPr>
          <w:p w14:paraId="495C9D33"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de-DE"/>
              </w:rPr>
            </w:pPr>
            <w:r w:rsidRPr="00C30BEA">
              <w:rPr>
                <w:rFonts w:ascii="Times New Roman" w:eastAsia="Times New Roman" w:hAnsi="Times New Roman" w:cs="Times New Roman"/>
                <w:b/>
                <w:noProof/>
                <w:lang w:val="de-DE"/>
              </w:rPr>
              <w:t>Danmark</w:t>
            </w:r>
          </w:p>
          <w:p w14:paraId="01078456" w14:textId="77777777" w:rsidR="009C7BE8" w:rsidRPr="00C30BEA" w:rsidRDefault="009C7BE8" w:rsidP="00C30BEA">
            <w:pPr>
              <w:keepNext/>
              <w:tabs>
                <w:tab w:val="left" w:pos="-720"/>
              </w:tabs>
              <w:suppressAutoHyphens/>
              <w:autoSpaceDE w:val="0"/>
              <w:autoSpaceDN w:val="0"/>
              <w:spacing w:after="0" w:line="240" w:lineRule="auto"/>
              <w:ind w:right="-1"/>
              <w:rPr>
                <w:rFonts w:ascii="Times New Roman" w:eastAsia="Times New Roman" w:hAnsi="Times New Roman" w:cs="Times New Roman"/>
                <w:bCs/>
                <w:noProof/>
                <w:lang w:val="en-US"/>
              </w:rPr>
            </w:pPr>
            <w:r w:rsidRPr="00C30BEA">
              <w:rPr>
                <w:rFonts w:ascii="Times New Roman" w:eastAsia="Times New Roman" w:hAnsi="Times New Roman" w:cs="Times New Roman"/>
                <w:bCs/>
                <w:noProof/>
                <w:lang w:val="en-US"/>
              </w:rPr>
              <w:t>Biocon Biologics Finland OY</w:t>
            </w:r>
            <w:r w:rsidRPr="00C30BEA" w:rsidDel="00324A73">
              <w:rPr>
                <w:rFonts w:ascii="Times New Roman" w:eastAsia="Times New Roman" w:hAnsi="Times New Roman" w:cs="Times New Roman"/>
                <w:bCs/>
                <w:noProof/>
                <w:lang w:val="en-US"/>
              </w:rPr>
              <w:t xml:space="preserve"> </w:t>
            </w:r>
          </w:p>
          <w:p w14:paraId="186C8819"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de-DE"/>
              </w:rPr>
            </w:pPr>
            <w:r w:rsidRPr="00C30BEA">
              <w:rPr>
                <w:rFonts w:ascii="Times New Roman" w:eastAsia="Times New Roman" w:hAnsi="Times New Roman" w:cs="Times New Roman"/>
                <w:lang w:val="de-DE"/>
              </w:rPr>
              <w:t xml:space="preserve">Tlf: </w:t>
            </w:r>
            <w:r w:rsidRPr="00C30BEA">
              <w:rPr>
                <w:rFonts w:ascii="Times New Roman" w:eastAsia="Times New Roman" w:hAnsi="Times New Roman" w:cs="Times New Roman"/>
                <w:bCs/>
                <w:noProof/>
                <w:lang w:val="en-US"/>
              </w:rPr>
              <w:t>0080008250910</w:t>
            </w:r>
          </w:p>
        </w:tc>
        <w:tc>
          <w:tcPr>
            <w:tcW w:w="2463" w:type="pct"/>
          </w:tcPr>
          <w:p w14:paraId="16ADEB0C"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fi-FI"/>
              </w:rPr>
            </w:pPr>
            <w:r w:rsidRPr="00C30BEA">
              <w:rPr>
                <w:rFonts w:ascii="Times New Roman" w:eastAsia="Times New Roman" w:hAnsi="Times New Roman" w:cs="Times New Roman"/>
                <w:b/>
                <w:noProof/>
                <w:lang w:val="fi-FI"/>
              </w:rPr>
              <w:t>Malta</w:t>
            </w:r>
          </w:p>
          <w:p w14:paraId="291EE0AC"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Cs/>
                <w:noProof/>
                <w:lang w:val="en-US"/>
              </w:rPr>
              <w:t>Biosimilar Collaborations Ireland Limited</w:t>
            </w:r>
            <w:r w:rsidRPr="00C30BEA" w:rsidDel="007229FC">
              <w:rPr>
                <w:rFonts w:ascii="Times New Roman" w:eastAsia="Times New Roman" w:hAnsi="Times New Roman" w:cs="Times New Roman"/>
                <w:b/>
                <w:noProof/>
                <w:lang w:val="en-US"/>
              </w:rPr>
              <w:t xml:space="preserve"> </w:t>
            </w:r>
          </w:p>
          <w:p w14:paraId="209DF63F"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noProof/>
                <w:lang w:val="en-US"/>
              </w:rPr>
              <w:t xml:space="preserve">Tel.: </w:t>
            </w:r>
            <w:r w:rsidRPr="00C30BEA">
              <w:rPr>
                <w:rFonts w:ascii="Times New Roman" w:eastAsia="Times New Roman" w:hAnsi="Times New Roman" w:cs="Times New Roman"/>
                <w:bCs/>
                <w:noProof/>
                <w:lang w:val="en-US"/>
              </w:rPr>
              <w:t>0080008250910</w:t>
            </w:r>
          </w:p>
          <w:p w14:paraId="66FCA337"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noProof/>
                <w:lang w:val="en-US"/>
              </w:rPr>
            </w:pPr>
          </w:p>
        </w:tc>
      </w:tr>
      <w:tr w:rsidR="009C7BE8" w:rsidRPr="00C30BEA" w14:paraId="0B15C905" w14:textId="77777777" w:rsidTr="00D61DCD">
        <w:trPr>
          <w:cantSplit/>
          <w:trHeight w:val="682"/>
        </w:trPr>
        <w:tc>
          <w:tcPr>
            <w:tcW w:w="2537" w:type="pct"/>
          </w:tcPr>
          <w:p w14:paraId="1654F1FD"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de-DE"/>
              </w:rPr>
            </w:pPr>
            <w:r w:rsidRPr="00C30BEA">
              <w:rPr>
                <w:rFonts w:ascii="Times New Roman" w:eastAsia="Times New Roman" w:hAnsi="Times New Roman" w:cs="Times New Roman"/>
                <w:b/>
                <w:noProof/>
                <w:lang w:val="de-DE"/>
              </w:rPr>
              <w:t>Deutschland</w:t>
            </w:r>
          </w:p>
          <w:p w14:paraId="53D44044" w14:textId="77777777" w:rsidR="009C7BE8" w:rsidRPr="00C30BEA" w:rsidRDefault="009C7BE8" w:rsidP="00C30BEA">
            <w:pPr>
              <w:keepNext/>
              <w:tabs>
                <w:tab w:val="left" w:pos="-720"/>
              </w:tabs>
              <w:suppressAutoHyphens/>
              <w:autoSpaceDE w:val="0"/>
              <w:autoSpaceDN w:val="0"/>
              <w:spacing w:after="0" w:line="240" w:lineRule="auto"/>
              <w:ind w:right="-1"/>
              <w:rPr>
                <w:rFonts w:ascii="Times New Roman" w:eastAsia="Times New Roman" w:hAnsi="Times New Roman" w:cs="Times New Roman"/>
                <w:bCs/>
                <w:noProof/>
                <w:lang w:val="en-US"/>
              </w:rPr>
            </w:pPr>
            <w:r w:rsidRPr="00C30BEA">
              <w:rPr>
                <w:rFonts w:ascii="Times New Roman" w:eastAsia="Times New Roman" w:hAnsi="Times New Roman" w:cs="Times New Roman"/>
                <w:bCs/>
                <w:noProof/>
                <w:lang w:val="en-US"/>
              </w:rPr>
              <w:t>Biocon Biologics Germany GmbH</w:t>
            </w:r>
            <w:r w:rsidRPr="00C30BEA" w:rsidDel="007907BA">
              <w:rPr>
                <w:rFonts w:ascii="Times New Roman" w:eastAsia="Times New Roman" w:hAnsi="Times New Roman" w:cs="Times New Roman"/>
                <w:bCs/>
                <w:noProof/>
                <w:lang w:val="en-US"/>
              </w:rPr>
              <w:t xml:space="preserve"> </w:t>
            </w:r>
          </w:p>
          <w:p w14:paraId="10B243E0"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de-DE"/>
              </w:rPr>
            </w:pPr>
            <w:r w:rsidRPr="00C30BEA">
              <w:rPr>
                <w:rFonts w:ascii="Times New Roman" w:eastAsia="Times New Roman" w:hAnsi="Times New Roman" w:cs="Times New Roman"/>
                <w:noProof/>
                <w:lang w:val="de-DE"/>
              </w:rPr>
              <w:t xml:space="preserve">Tel: </w:t>
            </w:r>
            <w:r w:rsidRPr="00C30BEA">
              <w:rPr>
                <w:rFonts w:ascii="Times New Roman" w:eastAsia="Times New Roman" w:hAnsi="Times New Roman" w:cs="Times New Roman"/>
                <w:bCs/>
                <w:noProof/>
                <w:lang w:val="en-US"/>
              </w:rPr>
              <w:t>0080008250910</w:t>
            </w:r>
          </w:p>
          <w:p w14:paraId="21E2B3AE"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de-DE"/>
              </w:rPr>
            </w:pPr>
          </w:p>
        </w:tc>
        <w:tc>
          <w:tcPr>
            <w:tcW w:w="2463" w:type="pct"/>
            <w:hideMark/>
          </w:tcPr>
          <w:p w14:paraId="1113E2BF"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
                <w:noProof/>
                <w:lang w:val="en-US"/>
              </w:rPr>
              <w:t>Nederland</w:t>
            </w:r>
          </w:p>
          <w:p w14:paraId="42EE6645" w14:textId="77777777" w:rsidR="009C7BE8" w:rsidRPr="00C30BEA" w:rsidRDefault="009C7BE8" w:rsidP="00C30BEA">
            <w:pPr>
              <w:keepNext/>
              <w:tabs>
                <w:tab w:val="left" w:pos="-720"/>
              </w:tabs>
              <w:suppressAutoHyphens/>
              <w:autoSpaceDE w:val="0"/>
              <w:autoSpaceDN w:val="0"/>
              <w:spacing w:after="0" w:line="240" w:lineRule="auto"/>
              <w:ind w:right="-1"/>
              <w:rPr>
                <w:rFonts w:ascii="Times New Roman" w:eastAsia="Times New Roman" w:hAnsi="Times New Roman" w:cs="Times New Roman"/>
                <w:bCs/>
                <w:noProof/>
                <w:lang w:val="en-US"/>
              </w:rPr>
            </w:pPr>
            <w:r w:rsidRPr="00C30BEA">
              <w:rPr>
                <w:rFonts w:ascii="Times New Roman" w:eastAsia="Times New Roman" w:hAnsi="Times New Roman" w:cs="Times New Roman"/>
                <w:bCs/>
                <w:noProof/>
                <w:lang w:val="en-US"/>
              </w:rPr>
              <w:t>Biocon Biologics France S.A.S</w:t>
            </w:r>
          </w:p>
          <w:p w14:paraId="4ED63756"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noProof/>
                <w:lang w:val="en-US"/>
              </w:rPr>
              <w:t xml:space="preserve">Tel: </w:t>
            </w:r>
            <w:r w:rsidRPr="00C30BEA">
              <w:rPr>
                <w:rFonts w:ascii="Times New Roman" w:eastAsia="Times New Roman" w:hAnsi="Times New Roman" w:cs="Times New Roman"/>
                <w:bCs/>
                <w:noProof/>
                <w:lang w:val="fr-FR"/>
              </w:rPr>
              <w:t>0080008250910</w:t>
            </w:r>
          </w:p>
        </w:tc>
      </w:tr>
      <w:tr w:rsidR="009C7BE8" w:rsidRPr="00C30BEA" w14:paraId="4657FFE3" w14:textId="77777777" w:rsidTr="00D61DCD">
        <w:trPr>
          <w:cantSplit/>
          <w:trHeight w:val="682"/>
        </w:trPr>
        <w:tc>
          <w:tcPr>
            <w:tcW w:w="2537" w:type="pct"/>
            <w:hideMark/>
          </w:tcPr>
          <w:p w14:paraId="5DCD7212"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b/>
                <w:noProof/>
                <w:lang w:val="en-US"/>
              </w:rPr>
              <w:t>Eesti</w:t>
            </w:r>
          </w:p>
          <w:p w14:paraId="2D9E11A7" w14:textId="77777777" w:rsidR="009C7BE8" w:rsidRPr="00C30BEA" w:rsidRDefault="009C7BE8" w:rsidP="00C30BEA">
            <w:pPr>
              <w:keepNext/>
              <w:tabs>
                <w:tab w:val="left" w:pos="-720"/>
              </w:tabs>
              <w:suppressAutoHyphens/>
              <w:autoSpaceDE w:val="0"/>
              <w:autoSpaceDN w:val="0"/>
              <w:spacing w:after="0" w:line="240" w:lineRule="auto"/>
              <w:ind w:right="-1"/>
              <w:rPr>
                <w:rFonts w:ascii="Times New Roman" w:eastAsia="Times New Roman" w:hAnsi="Times New Roman" w:cs="Times New Roman"/>
                <w:bCs/>
                <w:noProof/>
                <w:lang w:val="en-US"/>
              </w:rPr>
            </w:pPr>
            <w:r w:rsidRPr="00C30BEA">
              <w:rPr>
                <w:rFonts w:ascii="Times New Roman" w:eastAsia="Times New Roman" w:hAnsi="Times New Roman" w:cs="Times New Roman"/>
                <w:bCs/>
                <w:noProof/>
                <w:lang w:val="en-US"/>
              </w:rPr>
              <w:t>Biosimilar Collaborations Ireland Limited</w:t>
            </w:r>
          </w:p>
          <w:p w14:paraId="241809D6"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noProof/>
                <w:lang w:val="en-US"/>
              </w:rPr>
              <w:t xml:space="preserve">Tel: </w:t>
            </w:r>
            <w:r w:rsidRPr="00C30BEA">
              <w:rPr>
                <w:rFonts w:ascii="Times New Roman" w:eastAsia="Times New Roman" w:hAnsi="Times New Roman" w:cs="Times New Roman"/>
                <w:bCs/>
                <w:noProof/>
                <w:lang w:val="en-US"/>
              </w:rPr>
              <w:t>0080008250910</w:t>
            </w:r>
          </w:p>
        </w:tc>
        <w:tc>
          <w:tcPr>
            <w:tcW w:w="2463" w:type="pct"/>
          </w:tcPr>
          <w:p w14:paraId="493E2C3C"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
                <w:noProof/>
                <w:lang w:val="en-US"/>
              </w:rPr>
              <w:t>Norge</w:t>
            </w:r>
          </w:p>
          <w:p w14:paraId="7133DD4D" w14:textId="77777777" w:rsidR="009C7BE8" w:rsidRPr="00C30BEA" w:rsidRDefault="009C7BE8" w:rsidP="00C30BEA">
            <w:pPr>
              <w:keepNext/>
              <w:tabs>
                <w:tab w:val="left" w:pos="-720"/>
              </w:tabs>
              <w:suppressAutoHyphens/>
              <w:autoSpaceDE w:val="0"/>
              <w:autoSpaceDN w:val="0"/>
              <w:spacing w:after="0" w:line="240" w:lineRule="auto"/>
              <w:ind w:right="-1"/>
              <w:rPr>
                <w:rFonts w:ascii="Times New Roman" w:eastAsia="Times New Roman" w:hAnsi="Times New Roman" w:cs="Times New Roman"/>
                <w:bCs/>
                <w:noProof/>
                <w:lang w:val="en-US"/>
              </w:rPr>
            </w:pPr>
            <w:r w:rsidRPr="00C30BEA">
              <w:rPr>
                <w:rFonts w:ascii="Times New Roman" w:eastAsia="Times New Roman" w:hAnsi="Times New Roman" w:cs="Times New Roman"/>
                <w:bCs/>
                <w:noProof/>
                <w:lang w:val="en-US"/>
              </w:rPr>
              <w:t>Biocon Biologics Finland OY</w:t>
            </w:r>
            <w:r w:rsidRPr="00C30BEA" w:rsidDel="00AD0CF8">
              <w:rPr>
                <w:rFonts w:ascii="Times New Roman" w:eastAsia="Times New Roman" w:hAnsi="Times New Roman" w:cs="Times New Roman"/>
                <w:bCs/>
                <w:noProof/>
                <w:lang w:val="en-US"/>
              </w:rPr>
              <w:t xml:space="preserve"> </w:t>
            </w:r>
          </w:p>
          <w:p w14:paraId="6DBDB534"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noProof/>
                <w:lang w:val="en-US"/>
              </w:rPr>
              <w:t xml:space="preserve">Tlf: </w:t>
            </w:r>
            <w:r w:rsidRPr="00C30BEA">
              <w:rPr>
                <w:rFonts w:ascii="Times New Roman" w:eastAsia="Times New Roman" w:hAnsi="Times New Roman" w:cs="Times New Roman"/>
                <w:bCs/>
                <w:noProof/>
                <w:lang w:val="en-US"/>
              </w:rPr>
              <w:t>+47 800 62 671</w:t>
            </w:r>
          </w:p>
          <w:p w14:paraId="21DD6AD4"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noProof/>
                <w:lang w:val="en-US"/>
              </w:rPr>
            </w:pPr>
          </w:p>
        </w:tc>
      </w:tr>
      <w:tr w:rsidR="009C7BE8" w:rsidRPr="00C30BEA" w14:paraId="0989F66F" w14:textId="77777777" w:rsidTr="00D61DCD">
        <w:trPr>
          <w:cantSplit/>
          <w:trHeight w:val="850"/>
        </w:trPr>
        <w:tc>
          <w:tcPr>
            <w:tcW w:w="2537" w:type="pct"/>
          </w:tcPr>
          <w:p w14:paraId="39007C22"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rPr>
            </w:pPr>
            <w:r w:rsidRPr="00C30BEA">
              <w:rPr>
                <w:rFonts w:ascii="Times New Roman" w:eastAsia="Times New Roman" w:hAnsi="Times New Roman" w:cs="Times New Roman"/>
                <w:b/>
                <w:noProof/>
                <w:lang w:val="el-GR"/>
              </w:rPr>
              <w:t>Ελλάδα</w:t>
            </w:r>
            <w:r w:rsidRPr="00C30BEA">
              <w:rPr>
                <w:rFonts w:ascii="Times New Roman" w:eastAsia="Times New Roman" w:hAnsi="Times New Roman" w:cs="Times New Roman"/>
                <w:b/>
                <w:noProof/>
              </w:rPr>
              <w:t xml:space="preserve"> </w:t>
            </w:r>
          </w:p>
          <w:p w14:paraId="62A707EE"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Cs/>
                <w:noProof/>
              </w:rPr>
            </w:pPr>
            <w:r w:rsidRPr="00C30BEA">
              <w:rPr>
                <w:rFonts w:ascii="Times New Roman" w:eastAsia="Times New Roman" w:hAnsi="Times New Roman" w:cs="Times New Roman"/>
                <w:bCs/>
                <w:noProof/>
              </w:rPr>
              <w:t xml:space="preserve">Biocon Biologics Greece </w:t>
            </w:r>
            <w:r w:rsidRPr="00C30BEA">
              <w:rPr>
                <w:rFonts w:ascii="Times New Roman" w:eastAsia="Times New Roman" w:hAnsi="Times New Roman" w:cs="Times New Roman"/>
                <w:bCs/>
                <w:noProof/>
                <w:lang w:val="fr-FR"/>
              </w:rPr>
              <w:t>ΜΟΝΟΠΡΟΣΩΠΗ</w:t>
            </w:r>
            <w:r w:rsidRPr="00C30BEA">
              <w:rPr>
                <w:rFonts w:ascii="Times New Roman" w:eastAsia="Times New Roman" w:hAnsi="Times New Roman" w:cs="Times New Roman"/>
                <w:bCs/>
                <w:noProof/>
              </w:rPr>
              <w:t xml:space="preserve"> </w:t>
            </w:r>
            <w:r w:rsidRPr="00C30BEA">
              <w:rPr>
                <w:rFonts w:ascii="Times New Roman" w:eastAsia="Times New Roman" w:hAnsi="Times New Roman" w:cs="Times New Roman"/>
                <w:bCs/>
                <w:noProof/>
                <w:lang w:val="fr-FR"/>
              </w:rPr>
              <w:t>Ι</w:t>
            </w:r>
            <w:r w:rsidRPr="00C30BEA">
              <w:rPr>
                <w:rFonts w:ascii="Times New Roman" w:eastAsia="Times New Roman" w:hAnsi="Times New Roman" w:cs="Times New Roman"/>
                <w:bCs/>
                <w:noProof/>
              </w:rPr>
              <w:t>.</w:t>
            </w:r>
            <w:r w:rsidRPr="00C30BEA">
              <w:rPr>
                <w:rFonts w:ascii="Times New Roman" w:eastAsia="Times New Roman" w:hAnsi="Times New Roman" w:cs="Times New Roman"/>
                <w:bCs/>
                <w:noProof/>
                <w:lang w:val="fr-FR"/>
              </w:rPr>
              <w:t>Κ</w:t>
            </w:r>
            <w:r w:rsidRPr="00C30BEA">
              <w:rPr>
                <w:rFonts w:ascii="Times New Roman" w:eastAsia="Times New Roman" w:hAnsi="Times New Roman" w:cs="Times New Roman"/>
                <w:bCs/>
                <w:noProof/>
              </w:rPr>
              <w:t>.</w:t>
            </w:r>
            <w:r w:rsidRPr="00C30BEA">
              <w:rPr>
                <w:rFonts w:ascii="Times New Roman" w:eastAsia="Times New Roman" w:hAnsi="Times New Roman" w:cs="Times New Roman"/>
                <w:bCs/>
                <w:noProof/>
                <w:lang w:val="fr-FR"/>
              </w:rPr>
              <w:t>Ε</w:t>
            </w:r>
          </w:p>
          <w:p w14:paraId="3CE81EA9"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noProof/>
                <w:lang w:val="en-US"/>
              </w:rPr>
              <w:t xml:space="preserve">Τηλ.: </w:t>
            </w:r>
            <w:r w:rsidRPr="00C30BEA">
              <w:rPr>
                <w:rFonts w:ascii="Times New Roman" w:eastAsia="Times New Roman" w:hAnsi="Times New Roman" w:cs="Times New Roman"/>
                <w:bCs/>
                <w:noProof/>
                <w:lang w:val="fr-FR"/>
              </w:rPr>
              <w:t>0080008250910</w:t>
            </w:r>
          </w:p>
          <w:p w14:paraId="2FED1422"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p>
        </w:tc>
        <w:tc>
          <w:tcPr>
            <w:tcW w:w="2463" w:type="pct"/>
          </w:tcPr>
          <w:p w14:paraId="352A34EB"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de-DE"/>
              </w:rPr>
            </w:pPr>
            <w:r w:rsidRPr="00C30BEA">
              <w:rPr>
                <w:rFonts w:ascii="Times New Roman" w:eastAsia="Times New Roman" w:hAnsi="Times New Roman" w:cs="Times New Roman"/>
                <w:b/>
                <w:noProof/>
                <w:lang w:val="de-DE"/>
              </w:rPr>
              <w:t>Österreich</w:t>
            </w:r>
          </w:p>
          <w:p w14:paraId="2F3CE9AC" w14:textId="77777777" w:rsidR="009C7BE8" w:rsidRPr="00C30BEA" w:rsidRDefault="009C7BE8" w:rsidP="00C30BEA">
            <w:pPr>
              <w:keepNext/>
              <w:tabs>
                <w:tab w:val="left" w:pos="-720"/>
              </w:tabs>
              <w:suppressAutoHyphens/>
              <w:autoSpaceDE w:val="0"/>
              <w:autoSpaceDN w:val="0"/>
              <w:spacing w:after="0" w:line="240" w:lineRule="auto"/>
              <w:ind w:right="-1"/>
              <w:rPr>
                <w:rFonts w:ascii="Times New Roman" w:eastAsia="Times New Roman" w:hAnsi="Times New Roman" w:cs="Times New Roman"/>
                <w:bCs/>
                <w:noProof/>
                <w:lang w:val="en-US"/>
              </w:rPr>
            </w:pPr>
            <w:r w:rsidRPr="00C30BEA">
              <w:rPr>
                <w:rFonts w:ascii="Times New Roman" w:eastAsia="Times New Roman" w:hAnsi="Times New Roman" w:cs="Times New Roman"/>
                <w:bCs/>
                <w:noProof/>
                <w:lang w:val="en-US"/>
              </w:rPr>
              <w:t>Biocon Biologics Germany GmbH</w:t>
            </w:r>
            <w:r w:rsidRPr="00C30BEA" w:rsidDel="00E86E9F">
              <w:rPr>
                <w:rFonts w:ascii="Times New Roman" w:eastAsia="Times New Roman" w:hAnsi="Times New Roman" w:cs="Times New Roman"/>
                <w:bCs/>
                <w:noProof/>
                <w:lang w:val="en-US"/>
              </w:rPr>
              <w:t xml:space="preserve"> </w:t>
            </w:r>
          </w:p>
          <w:p w14:paraId="4EDD3E34"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de-DE"/>
              </w:rPr>
            </w:pPr>
            <w:r w:rsidRPr="00C30BEA">
              <w:rPr>
                <w:rFonts w:ascii="Times New Roman" w:eastAsia="Times New Roman" w:hAnsi="Times New Roman" w:cs="Times New Roman"/>
                <w:lang w:val="de-DE"/>
              </w:rPr>
              <w:t xml:space="preserve">Tel: </w:t>
            </w:r>
            <w:r w:rsidRPr="00C30BEA">
              <w:rPr>
                <w:rFonts w:ascii="Times New Roman" w:eastAsia="Times New Roman" w:hAnsi="Times New Roman" w:cs="Times New Roman"/>
                <w:bCs/>
                <w:noProof/>
                <w:lang w:val="en-US"/>
              </w:rPr>
              <w:t>0080008250910</w:t>
            </w:r>
          </w:p>
          <w:p w14:paraId="18A83F1D"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de-DE"/>
              </w:rPr>
            </w:pPr>
          </w:p>
        </w:tc>
      </w:tr>
      <w:tr w:rsidR="009C7BE8" w:rsidRPr="00C30BEA" w14:paraId="4CC2E435" w14:textId="77777777" w:rsidTr="00D61DCD">
        <w:trPr>
          <w:cantSplit/>
          <w:trHeight w:val="682"/>
        </w:trPr>
        <w:tc>
          <w:tcPr>
            <w:tcW w:w="2537" w:type="pct"/>
          </w:tcPr>
          <w:p w14:paraId="0CBFAAF6"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es-ES_tradnl"/>
              </w:rPr>
            </w:pPr>
            <w:r w:rsidRPr="00C30BEA">
              <w:rPr>
                <w:rFonts w:ascii="Times New Roman" w:eastAsia="Times New Roman" w:hAnsi="Times New Roman" w:cs="Times New Roman"/>
                <w:b/>
                <w:noProof/>
                <w:lang w:val="es-ES_tradnl"/>
              </w:rPr>
              <w:lastRenderedPageBreak/>
              <w:t>España</w:t>
            </w:r>
          </w:p>
          <w:p w14:paraId="300E6068" w14:textId="77777777" w:rsidR="009C7BE8" w:rsidRPr="00C30BEA" w:rsidRDefault="009C7BE8" w:rsidP="00C30BEA">
            <w:pPr>
              <w:keepNext/>
              <w:tabs>
                <w:tab w:val="left" w:pos="-720"/>
              </w:tabs>
              <w:suppressAutoHyphen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Cs/>
                <w:noProof/>
                <w:lang w:val="en-US"/>
              </w:rPr>
              <w:t>Biocon Biologics Spain S.L.</w:t>
            </w:r>
          </w:p>
          <w:p w14:paraId="329542BC"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noProof/>
                <w:lang w:val="en-US"/>
              </w:rPr>
              <w:t xml:space="preserve">Tel: </w:t>
            </w:r>
            <w:r w:rsidRPr="00C30BEA">
              <w:rPr>
                <w:rFonts w:ascii="Times New Roman" w:eastAsia="Times New Roman" w:hAnsi="Times New Roman" w:cs="Times New Roman"/>
                <w:bCs/>
                <w:noProof/>
                <w:lang w:val="fr-FR"/>
              </w:rPr>
              <w:t>0080008250910</w:t>
            </w:r>
          </w:p>
          <w:p w14:paraId="232DEEAE"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p>
        </w:tc>
        <w:tc>
          <w:tcPr>
            <w:tcW w:w="2463" w:type="pct"/>
          </w:tcPr>
          <w:p w14:paraId="342A4E85"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
                <w:noProof/>
                <w:lang w:val="en-US"/>
              </w:rPr>
              <w:t>Polska</w:t>
            </w:r>
          </w:p>
          <w:p w14:paraId="56131ED4"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Cs/>
                <w:noProof/>
                <w:lang w:val="en-US"/>
              </w:rPr>
              <w:t>Biosimilar Collaborations Ireland Limited</w:t>
            </w:r>
            <w:r w:rsidRPr="00C30BEA" w:rsidDel="007229FC">
              <w:rPr>
                <w:rFonts w:ascii="Times New Roman" w:eastAsia="Times New Roman" w:hAnsi="Times New Roman" w:cs="Times New Roman"/>
                <w:b/>
                <w:noProof/>
                <w:lang w:val="en-US"/>
              </w:rPr>
              <w:t xml:space="preserve"> </w:t>
            </w:r>
          </w:p>
          <w:p w14:paraId="3692950A"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noProof/>
                <w:lang w:val="en-US"/>
              </w:rPr>
              <w:t>Tel: 0</w:t>
            </w:r>
            <w:r w:rsidRPr="00C30BEA">
              <w:rPr>
                <w:rFonts w:ascii="Times New Roman" w:eastAsia="Times New Roman" w:hAnsi="Times New Roman" w:cs="Times New Roman"/>
                <w:bCs/>
                <w:noProof/>
                <w:lang w:val="en-US"/>
              </w:rPr>
              <w:t>080008250910</w:t>
            </w:r>
          </w:p>
          <w:p w14:paraId="306C7B4C"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p>
        </w:tc>
      </w:tr>
      <w:tr w:rsidR="009C7BE8" w:rsidRPr="00C30BEA" w14:paraId="12781031" w14:textId="77777777" w:rsidTr="00D61DCD">
        <w:trPr>
          <w:cantSplit/>
          <w:trHeight w:val="682"/>
        </w:trPr>
        <w:tc>
          <w:tcPr>
            <w:tcW w:w="2537" w:type="pct"/>
          </w:tcPr>
          <w:p w14:paraId="6BB997AC"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
                <w:noProof/>
                <w:lang w:val="en-US"/>
              </w:rPr>
              <w:t>France</w:t>
            </w:r>
          </w:p>
          <w:p w14:paraId="49FC9A32"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bCs/>
                <w:noProof/>
                <w:lang w:val="fr-FR"/>
              </w:rPr>
            </w:pPr>
            <w:r w:rsidRPr="00C30BEA">
              <w:rPr>
                <w:rFonts w:ascii="Times New Roman" w:eastAsia="Times New Roman" w:hAnsi="Times New Roman" w:cs="Times New Roman"/>
                <w:bCs/>
                <w:noProof/>
                <w:lang w:val="fr-FR"/>
              </w:rPr>
              <w:t>Biocon Biologics France S.A.S</w:t>
            </w:r>
            <w:r w:rsidRPr="00C30BEA" w:rsidDel="001B3041">
              <w:rPr>
                <w:rFonts w:ascii="Times New Roman" w:eastAsia="Times New Roman" w:hAnsi="Times New Roman" w:cs="Times New Roman"/>
                <w:bCs/>
                <w:noProof/>
                <w:lang w:val="fr-FR"/>
              </w:rPr>
              <w:t xml:space="preserve"> </w:t>
            </w:r>
          </w:p>
          <w:p w14:paraId="7AB43B9D"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noProof/>
                <w:color w:val="000000"/>
                <w:lang w:val="en-US"/>
              </w:rPr>
              <w:t xml:space="preserve">Tel: </w:t>
            </w:r>
            <w:r w:rsidRPr="00C30BEA">
              <w:rPr>
                <w:rFonts w:ascii="Times New Roman" w:eastAsia="Times New Roman" w:hAnsi="Times New Roman" w:cs="Times New Roman"/>
                <w:bCs/>
                <w:noProof/>
                <w:lang w:val="fr-FR"/>
              </w:rPr>
              <w:t>0080008250910</w:t>
            </w:r>
          </w:p>
        </w:tc>
        <w:tc>
          <w:tcPr>
            <w:tcW w:w="2463" w:type="pct"/>
          </w:tcPr>
          <w:p w14:paraId="6F5FF2DD"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
                <w:noProof/>
                <w:lang w:val="en-US"/>
              </w:rPr>
              <w:t>Portugal</w:t>
            </w:r>
          </w:p>
          <w:p w14:paraId="4EF4F9CD" w14:textId="77777777" w:rsidR="009C7BE8" w:rsidRPr="00C30BEA" w:rsidRDefault="009C7BE8" w:rsidP="00C30BEA">
            <w:pPr>
              <w:keepNext/>
              <w:tabs>
                <w:tab w:val="left" w:pos="-720"/>
              </w:tabs>
              <w:suppressAutoHyphens/>
              <w:autoSpaceDE w:val="0"/>
              <w:autoSpaceDN w:val="0"/>
              <w:spacing w:after="0" w:line="240" w:lineRule="auto"/>
              <w:ind w:right="-1"/>
              <w:rPr>
                <w:rFonts w:ascii="Times New Roman" w:eastAsia="Times New Roman" w:hAnsi="Times New Roman" w:cs="Times New Roman"/>
                <w:bCs/>
                <w:noProof/>
                <w:lang w:val="en-US"/>
              </w:rPr>
            </w:pPr>
            <w:r w:rsidRPr="00C30BEA">
              <w:rPr>
                <w:rFonts w:ascii="Times New Roman" w:eastAsia="Times New Roman" w:hAnsi="Times New Roman" w:cs="Times New Roman"/>
                <w:bCs/>
                <w:noProof/>
                <w:lang w:val="en-US"/>
              </w:rPr>
              <w:t>Biocon Biologics Spain S.L.</w:t>
            </w:r>
          </w:p>
          <w:p w14:paraId="27200E82"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noProof/>
                <w:lang w:val="en-US"/>
              </w:rPr>
              <w:t xml:space="preserve">Tel: </w:t>
            </w:r>
            <w:r w:rsidRPr="00C30BEA">
              <w:rPr>
                <w:rFonts w:ascii="Times New Roman" w:eastAsia="Times New Roman" w:hAnsi="Times New Roman" w:cs="Times New Roman"/>
                <w:bCs/>
                <w:noProof/>
                <w:lang w:val="fr-FR"/>
              </w:rPr>
              <w:t>0080008250910</w:t>
            </w:r>
          </w:p>
          <w:p w14:paraId="13D94D52"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p>
        </w:tc>
      </w:tr>
      <w:tr w:rsidR="009C7BE8" w:rsidRPr="00C30BEA" w14:paraId="70BCBD86" w14:textId="77777777" w:rsidTr="00D61DCD">
        <w:trPr>
          <w:cantSplit/>
          <w:trHeight w:val="682"/>
        </w:trPr>
        <w:tc>
          <w:tcPr>
            <w:tcW w:w="2537" w:type="pct"/>
          </w:tcPr>
          <w:p w14:paraId="2311F3A1"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sv-SE"/>
              </w:rPr>
            </w:pPr>
            <w:r w:rsidRPr="00C30BEA">
              <w:rPr>
                <w:rFonts w:ascii="Times New Roman" w:eastAsia="Times New Roman" w:hAnsi="Times New Roman" w:cs="Times New Roman"/>
                <w:b/>
                <w:noProof/>
                <w:lang w:val="sv-SE"/>
              </w:rPr>
              <w:t>Hrvatska</w:t>
            </w:r>
          </w:p>
          <w:p w14:paraId="02BC3A70"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bCs/>
                <w:noProof/>
                <w:lang w:val="en-US"/>
              </w:rPr>
            </w:pPr>
            <w:r w:rsidRPr="00C30BEA">
              <w:rPr>
                <w:rFonts w:ascii="Times New Roman" w:eastAsia="Times New Roman" w:hAnsi="Times New Roman" w:cs="Times New Roman"/>
                <w:bCs/>
                <w:noProof/>
                <w:lang w:val="en-US"/>
              </w:rPr>
              <w:t>Biocon Biologics Germany GmbH</w:t>
            </w:r>
            <w:r w:rsidRPr="00C30BEA" w:rsidDel="00FA7AA7">
              <w:rPr>
                <w:rFonts w:ascii="Times New Roman" w:eastAsia="Times New Roman" w:hAnsi="Times New Roman" w:cs="Times New Roman"/>
                <w:bCs/>
                <w:noProof/>
                <w:lang w:val="en-US"/>
              </w:rPr>
              <w:t xml:space="preserve"> </w:t>
            </w:r>
          </w:p>
          <w:p w14:paraId="0A1A9117"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noProof/>
                <w:lang w:val="en-US"/>
              </w:rPr>
              <w:t xml:space="preserve">Tel: </w:t>
            </w:r>
            <w:r w:rsidRPr="00C30BEA">
              <w:rPr>
                <w:rFonts w:ascii="Times New Roman" w:eastAsia="Times New Roman" w:hAnsi="Times New Roman" w:cs="Times New Roman"/>
                <w:bCs/>
                <w:noProof/>
                <w:lang w:val="en-US"/>
              </w:rPr>
              <w:t>0080008250910</w:t>
            </w:r>
          </w:p>
          <w:p w14:paraId="383CCDE4"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p>
        </w:tc>
        <w:tc>
          <w:tcPr>
            <w:tcW w:w="2463" w:type="pct"/>
          </w:tcPr>
          <w:p w14:paraId="0FB36695"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
                <w:noProof/>
                <w:lang w:val="en-US"/>
              </w:rPr>
              <w:t>România</w:t>
            </w:r>
          </w:p>
          <w:p w14:paraId="7073269C"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Cs/>
                <w:noProof/>
                <w:lang w:val="en-US"/>
              </w:rPr>
            </w:pPr>
            <w:r w:rsidRPr="00C30BEA">
              <w:rPr>
                <w:rFonts w:ascii="Times New Roman" w:eastAsia="Times New Roman" w:hAnsi="Times New Roman" w:cs="Times New Roman"/>
                <w:bCs/>
                <w:noProof/>
                <w:lang w:val="en-US"/>
              </w:rPr>
              <w:t>Biosimilar Collaborations Ireland Limited</w:t>
            </w:r>
            <w:r w:rsidRPr="00C30BEA" w:rsidDel="00837D68">
              <w:rPr>
                <w:rFonts w:ascii="Times New Roman" w:eastAsia="Times New Roman" w:hAnsi="Times New Roman" w:cs="Times New Roman"/>
                <w:bCs/>
                <w:noProof/>
                <w:lang w:val="en-US"/>
              </w:rPr>
              <w:t xml:space="preserve"> </w:t>
            </w:r>
          </w:p>
          <w:p w14:paraId="0C9D2FA0"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noProof/>
                <w:lang w:val="en-US"/>
              </w:rPr>
              <w:t xml:space="preserve">Tel: </w:t>
            </w:r>
            <w:r w:rsidRPr="00C30BEA">
              <w:rPr>
                <w:rFonts w:ascii="Times New Roman" w:eastAsia="Times New Roman" w:hAnsi="Times New Roman" w:cs="Times New Roman"/>
                <w:bCs/>
                <w:noProof/>
                <w:lang w:val="en-US"/>
              </w:rPr>
              <w:t>0080008250910</w:t>
            </w:r>
          </w:p>
          <w:p w14:paraId="0538D7D5"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p>
        </w:tc>
      </w:tr>
      <w:tr w:rsidR="009C7BE8" w:rsidRPr="00C30BEA" w14:paraId="1469ECE8" w14:textId="77777777" w:rsidTr="00D61DCD">
        <w:trPr>
          <w:cantSplit/>
          <w:trHeight w:val="682"/>
        </w:trPr>
        <w:tc>
          <w:tcPr>
            <w:tcW w:w="2537" w:type="pct"/>
          </w:tcPr>
          <w:p w14:paraId="13BFB1E6"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
                <w:noProof/>
                <w:lang w:val="en-US"/>
              </w:rPr>
              <w:t>Ireland</w:t>
            </w:r>
          </w:p>
          <w:p w14:paraId="3C186D8B"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bCs/>
                <w:noProof/>
                <w:lang w:val="en-US"/>
              </w:rPr>
              <w:t>Biosimilar Collaborations Ireland Limited</w:t>
            </w:r>
            <w:r w:rsidRPr="00C30BEA" w:rsidDel="002E7032">
              <w:rPr>
                <w:rFonts w:ascii="Times New Roman" w:eastAsia="Times New Roman" w:hAnsi="Times New Roman" w:cs="Times New Roman"/>
                <w:b/>
                <w:noProof/>
                <w:lang w:val="en-US"/>
              </w:rPr>
              <w:t xml:space="preserve"> </w:t>
            </w:r>
          </w:p>
          <w:p w14:paraId="102F2EB0"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noProof/>
                <w:lang w:val="en-US"/>
              </w:rPr>
              <w:t xml:space="preserve">Tel: </w:t>
            </w:r>
            <w:r w:rsidRPr="00C30BEA">
              <w:rPr>
                <w:rFonts w:ascii="Times New Roman" w:eastAsia="Times New Roman" w:hAnsi="Times New Roman" w:cs="Times New Roman"/>
                <w:bCs/>
                <w:noProof/>
                <w:lang w:val="en-US"/>
              </w:rPr>
              <w:t>1800 777 794</w:t>
            </w:r>
          </w:p>
          <w:p w14:paraId="7D1ECA75"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p>
        </w:tc>
        <w:tc>
          <w:tcPr>
            <w:tcW w:w="2463" w:type="pct"/>
            <w:hideMark/>
          </w:tcPr>
          <w:p w14:paraId="2149F75F"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
                <w:noProof/>
                <w:lang w:val="en-US"/>
              </w:rPr>
              <w:t>Slovenija</w:t>
            </w:r>
          </w:p>
          <w:p w14:paraId="2DA3BD92"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Cs/>
                <w:noProof/>
                <w:lang w:val="en-US"/>
              </w:rPr>
            </w:pPr>
            <w:r w:rsidRPr="00C30BEA">
              <w:rPr>
                <w:rFonts w:ascii="Times New Roman" w:eastAsia="Times New Roman" w:hAnsi="Times New Roman" w:cs="Times New Roman"/>
                <w:bCs/>
                <w:noProof/>
                <w:lang w:val="en-US"/>
              </w:rPr>
              <w:t>Biosimilar Collaborations Ireland Limited</w:t>
            </w:r>
            <w:r w:rsidRPr="00C30BEA" w:rsidDel="00FF3788">
              <w:rPr>
                <w:rFonts w:ascii="Times New Roman" w:eastAsia="Times New Roman" w:hAnsi="Times New Roman" w:cs="Times New Roman"/>
                <w:bCs/>
                <w:noProof/>
                <w:lang w:val="en-US"/>
              </w:rPr>
              <w:t xml:space="preserve"> </w:t>
            </w:r>
          </w:p>
          <w:p w14:paraId="7DAC5D81"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color w:val="000000"/>
                <w:lang w:val="en-US" w:eastAsia="fr-FR"/>
              </w:rPr>
              <w:t xml:space="preserve">Tel: </w:t>
            </w:r>
            <w:r w:rsidRPr="00C30BEA">
              <w:rPr>
                <w:rFonts w:ascii="Times New Roman" w:eastAsia="Times New Roman" w:hAnsi="Times New Roman" w:cs="Times New Roman"/>
                <w:bCs/>
                <w:noProof/>
                <w:lang w:val="en-US"/>
              </w:rPr>
              <w:t>0080008250910</w:t>
            </w:r>
          </w:p>
          <w:p w14:paraId="588C2B67"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color w:val="008000"/>
                <w:lang w:val="en-US"/>
              </w:rPr>
            </w:pPr>
          </w:p>
        </w:tc>
      </w:tr>
      <w:tr w:rsidR="009C7BE8" w:rsidRPr="00C30BEA" w14:paraId="440F2D66" w14:textId="77777777" w:rsidTr="00D61DCD">
        <w:trPr>
          <w:cantSplit/>
          <w:trHeight w:val="682"/>
        </w:trPr>
        <w:tc>
          <w:tcPr>
            <w:tcW w:w="2537" w:type="pct"/>
          </w:tcPr>
          <w:p w14:paraId="3EB235A1" w14:textId="77777777" w:rsidR="009C7BE8" w:rsidRPr="00C30BEA" w:rsidRDefault="009C7BE8" w:rsidP="00C30BEA">
            <w:pPr>
              <w:keepNext/>
              <w:keepLines/>
              <w:tabs>
                <w:tab w:val="left" w:pos="-720"/>
              </w:tab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
                <w:noProof/>
                <w:lang w:val="en-US"/>
              </w:rPr>
              <w:t>Ísland</w:t>
            </w:r>
          </w:p>
          <w:p w14:paraId="55C047EA" w14:textId="77777777" w:rsidR="009C7BE8" w:rsidRPr="00C30BEA" w:rsidRDefault="009C7BE8" w:rsidP="00C30BEA">
            <w:pPr>
              <w:keepNext/>
              <w:keepLines/>
              <w:tabs>
                <w:tab w:val="left" w:pos="-720"/>
              </w:tabs>
              <w:autoSpaceDE w:val="0"/>
              <w:autoSpaceDN w:val="0"/>
              <w:spacing w:after="0" w:line="240" w:lineRule="auto"/>
              <w:ind w:right="-1"/>
              <w:rPr>
                <w:rFonts w:ascii="Times New Roman" w:eastAsia="Times New Roman" w:hAnsi="Times New Roman" w:cs="Times New Roman"/>
                <w:bCs/>
                <w:lang w:val="en-US"/>
              </w:rPr>
            </w:pPr>
            <w:r w:rsidRPr="00C30BEA">
              <w:rPr>
                <w:rFonts w:ascii="Times New Roman" w:eastAsia="Times New Roman" w:hAnsi="Times New Roman" w:cs="Times New Roman"/>
                <w:bCs/>
                <w:noProof/>
                <w:lang w:val="en-US"/>
              </w:rPr>
              <w:t>Biocon Biologics Finland OY</w:t>
            </w:r>
            <w:r w:rsidRPr="00C30BEA">
              <w:rPr>
                <w:rFonts w:ascii="Times New Roman" w:eastAsia="Times New Roman" w:hAnsi="Times New Roman" w:cs="Times New Roman"/>
                <w:bCs/>
                <w:lang w:val="en-US"/>
              </w:rPr>
              <w:t xml:space="preserve"> </w:t>
            </w:r>
          </w:p>
          <w:p w14:paraId="4C93C176" w14:textId="77777777" w:rsidR="009C7BE8" w:rsidRPr="00C30BEA" w:rsidRDefault="009C7BE8" w:rsidP="00C30BEA">
            <w:pPr>
              <w:keepNext/>
              <w:keepLines/>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lang w:val="en-US"/>
              </w:rPr>
              <w:t>Sími: +345 800 4316</w:t>
            </w:r>
          </w:p>
          <w:p w14:paraId="5B71A375" w14:textId="77777777" w:rsidR="009C7BE8" w:rsidRPr="00C30BEA" w:rsidRDefault="009C7BE8" w:rsidP="00C30BEA">
            <w:pPr>
              <w:keepNext/>
              <w:keepLines/>
              <w:autoSpaceDE w:val="0"/>
              <w:autoSpaceDN w:val="0"/>
              <w:spacing w:after="0" w:line="240" w:lineRule="auto"/>
              <w:ind w:right="-1"/>
              <w:rPr>
                <w:rFonts w:ascii="Times New Roman" w:eastAsia="Times New Roman" w:hAnsi="Times New Roman" w:cs="Times New Roman"/>
                <w:b/>
                <w:noProof/>
                <w:lang w:val="en-US"/>
              </w:rPr>
            </w:pPr>
          </w:p>
        </w:tc>
        <w:tc>
          <w:tcPr>
            <w:tcW w:w="2463" w:type="pct"/>
            <w:hideMark/>
          </w:tcPr>
          <w:p w14:paraId="3198A64F" w14:textId="77777777" w:rsidR="009C7BE8" w:rsidRPr="00C30BEA" w:rsidRDefault="009C7BE8" w:rsidP="00C30BEA">
            <w:pPr>
              <w:keepNext/>
              <w:keepLines/>
              <w:tabs>
                <w:tab w:val="left" w:pos="-720"/>
              </w:tabs>
              <w:autoSpaceDE w:val="0"/>
              <w:autoSpaceDN w:val="0"/>
              <w:spacing w:after="0" w:line="240" w:lineRule="auto"/>
              <w:ind w:right="-1"/>
              <w:rPr>
                <w:rFonts w:ascii="Times New Roman" w:eastAsia="Times New Roman" w:hAnsi="Times New Roman" w:cs="Times New Roman"/>
                <w:noProof/>
                <w:lang w:val="sv-SE"/>
              </w:rPr>
            </w:pPr>
            <w:r w:rsidRPr="00C30BEA">
              <w:rPr>
                <w:rFonts w:ascii="Times New Roman" w:eastAsia="Times New Roman" w:hAnsi="Times New Roman" w:cs="Times New Roman"/>
                <w:b/>
                <w:noProof/>
                <w:lang w:val="sv-SE"/>
              </w:rPr>
              <w:t>Slovenská</w:t>
            </w:r>
            <w:r w:rsidRPr="00C30BEA">
              <w:rPr>
                <w:rFonts w:ascii="Times New Roman" w:eastAsia="Times New Roman" w:hAnsi="Times New Roman" w:cs="Times New Roman"/>
                <w:noProof/>
                <w:lang w:val="sv-SE"/>
              </w:rPr>
              <w:t xml:space="preserve"> </w:t>
            </w:r>
            <w:r w:rsidRPr="00C30BEA">
              <w:rPr>
                <w:rFonts w:ascii="Times New Roman" w:eastAsia="Times New Roman" w:hAnsi="Times New Roman" w:cs="Times New Roman"/>
                <w:b/>
                <w:noProof/>
                <w:lang w:val="sv-SE"/>
              </w:rPr>
              <w:t>republika</w:t>
            </w:r>
          </w:p>
          <w:p w14:paraId="4830E044" w14:textId="77777777" w:rsidR="009C7BE8" w:rsidRPr="00C30BEA" w:rsidRDefault="009C7BE8" w:rsidP="00C30BEA">
            <w:pPr>
              <w:keepNext/>
              <w:tabs>
                <w:tab w:val="left" w:pos="-720"/>
              </w:tabs>
              <w:suppressAutoHyphens/>
              <w:autoSpaceDE w:val="0"/>
              <w:autoSpaceDN w:val="0"/>
              <w:spacing w:after="0" w:line="240" w:lineRule="auto"/>
              <w:ind w:right="-1"/>
              <w:rPr>
                <w:rFonts w:ascii="Times New Roman" w:eastAsia="Times New Roman" w:hAnsi="Times New Roman" w:cs="Times New Roman"/>
                <w:bCs/>
                <w:noProof/>
                <w:lang w:val="en-US"/>
              </w:rPr>
            </w:pPr>
            <w:r w:rsidRPr="00C30BEA">
              <w:rPr>
                <w:rFonts w:ascii="Times New Roman" w:eastAsia="Times New Roman" w:hAnsi="Times New Roman" w:cs="Times New Roman"/>
                <w:bCs/>
                <w:noProof/>
                <w:lang w:val="en-US"/>
              </w:rPr>
              <w:t>Biocon Biologics Germany GmbH</w:t>
            </w:r>
            <w:r w:rsidRPr="00C30BEA" w:rsidDel="00E86E9F">
              <w:rPr>
                <w:rFonts w:ascii="Times New Roman" w:eastAsia="Times New Roman" w:hAnsi="Times New Roman" w:cs="Times New Roman"/>
                <w:bCs/>
                <w:noProof/>
                <w:lang w:val="en-US"/>
              </w:rPr>
              <w:t xml:space="preserve"> </w:t>
            </w:r>
          </w:p>
          <w:p w14:paraId="16187A0E" w14:textId="77777777" w:rsidR="009C7BE8" w:rsidRPr="00C30BEA" w:rsidRDefault="009C7BE8" w:rsidP="00C30BEA">
            <w:pPr>
              <w:keepNext/>
              <w:keepLines/>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noProof/>
                <w:lang w:val="en-US"/>
              </w:rPr>
              <w:t xml:space="preserve">Tel: </w:t>
            </w:r>
            <w:r w:rsidRPr="00C30BEA">
              <w:rPr>
                <w:rFonts w:ascii="Times New Roman" w:eastAsia="Times New Roman" w:hAnsi="Times New Roman" w:cs="Times New Roman"/>
                <w:bCs/>
                <w:noProof/>
                <w:lang w:val="fr-FR"/>
              </w:rPr>
              <w:t>0080008250910</w:t>
            </w:r>
          </w:p>
        </w:tc>
      </w:tr>
      <w:tr w:rsidR="009C7BE8" w:rsidRPr="00C30BEA" w14:paraId="27490971" w14:textId="77777777" w:rsidTr="00D61DCD">
        <w:trPr>
          <w:cantSplit/>
          <w:trHeight w:val="682"/>
        </w:trPr>
        <w:tc>
          <w:tcPr>
            <w:tcW w:w="2537" w:type="pct"/>
          </w:tcPr>
          <w:p w14:paraId="154D7261" w14:textId="77777777" w:rsidR="009C7BE8" w:rsidRPr="00C30BEA" w:rsidRDefault="009C7BE8" w:rsidP="00C30BEA">
            <w:pPr>
              <w:keepNext/>
              <w:keepLines/>
              <w:tabs>
                <w:tab w:val="left" w:pos="-720"/>
              </w:tabs>
              <w:autoSpaceDE w:val="0"/>
              <w:autoSpaceDN w:val="0"/>
              <w:spacing w:after="0" w:line="240" w:lineRule="auto"/>
              <w:ind w:right="-1"/>
              <w:rPr>
                <w:rFonts w:ascii="Times New Roman" w:eastAsia="Times New Roman" w:hAnsi="Times New Roman" w:cs="Times New Roman"/>
                <w:b/>
                <w:noProof/>
                <w:lang w:val="es-ES"/>
              </w:rPr>
            </w:pPr>
            <w:r w:rsidRPr="00C30BEA">
              <w:rPr>
                <w:rFonts w:ascii="Times New Roman" w:eastAsia="Times New Roman" w:hAnsi="Times New Roman" w:cs="Times New Roman"/>
                <w:b/>
                <w:noProof/>
                <w:lang w:val="es-ES"/>
              </w:rPr>
              <w:t>Italia</w:t>
            </w:r>
          </w:p>
          <w:p w14:paraId="5729C249" w14:textId="77777777" w:rsidR="009C7BE8" w:rsidRPr="00C30BEA" w:rsidRDefault="009C7BE8" w:rsidP="00C30BEA">
            <w:pPr>
              <w:keepNext/>
              <w:tabs>
                <w:tab w:val="left" w:pos="-720"/>
              </w:tabs>
              <w:suppressAutoHyphen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Cs/>
                <w:noProof/>
                <w:lang w:val="en-US"/>
              </w:rPr>
              <w:t>Biocon Biologics Spain S.L</w:t>
            </w:r>
            <w:r w:rsidRPr="00C30BEA">
              <w:rPr>
                <w:rFonts w:ascii="Times New Roman" w:eastAsia="Times New Roman" w:hAnsi="Times New Roman" w:cs="Times New Roman"/>
                <w:b/>
                <w:noProof/>
                <w:lang w:val="en-US"/>
              </w:rPr>
              <w:t>.</w:t>
            </w:r>
          </w:p>
          <w:p w14:paraId="780F5C8F" w14:textId="77777777" w:rsidR="009C7BE8" w:rsidRPr="00C30BEA" w:rsidRDefault="009C7BE8" w:rsidP="00C30BEA">
            <w:pPr>
              <w:keepNext/>
              <w:keepLines/>
              <w:tabs>
                <w:tab w:val="left" w:pos="-720"/>
              </w:tabs>
              <w:autoSpaceDE w:val="0"/>
              <w:autoSpaceDN w:val="0"/>
              <w:spacing w:after="0" w:line="240" w:lineRule="auto"/>
              <w:ind w:right="-1"/>
              <w:rPr>
                <w:rFonts w:ascii="Times New Roman" w:eastAsia="Times New Roman" w:hAnsi="Times New Roman" w:cs="Times New Roman"/>
                <w:noProof/>
                <w:lang w:val="es-ES"/>
              </w:rPr>
            </w:pPr>
            <w:r w:rsidRPr="00C30BEA">
              <w:rPr>
                <w:rFonts w:ascii="Times New Roman" w:eastAsia="Times New Roman" w:hAnsi="Times New Roman" w:cs="Times New Roman"/>
                <w:noProof/>
                <w:lang w:val="es-ES"/>
              </w:rPr>
              <w:t xml:space="preserve">Tel: </w:t>
            </w:r>
            <w:r w:rsidRPr="00C30BEA">
              <w:rPr>
                <w:rFonts w:ascii="Times New Roman" w:eastAsia="Times New Roman" w:hAnsi="Times New Roman" w:cs="Times New Roman"/>
                <w:bCs/>
                <w:noProof/>
                <w:lang w:val="fr-FR"/>
              </w:rPr>
              <w:t>0080008250910</w:t>
            </w:r>
          </w:p>
          <w:p w14:paraId="005EC553" w14:textId="77777777" w:rsidR="009C7BE8" w:rsidRPr="00C30BEA" w:rsidRDefault="009C7BE8" w:rsidP="00C30BEA">
            <w:pPr>
              <w:keepNext/>
              <w:keepLines/>
              <w:autoSpaceDE w:val="0"/>
              <w:autoSpaceDN w:val="0"/>
              <w:spacing w:after="0" w:line="240" w:lineRule="auto"/>
              <w:ind w:right="-1"/>
              <w:rPr>
                <w:rFonts w:ascii="Times New Roman" w:eastAsia="Times New Roman" w:hAnsi="Times New Roman" w:cs="Times New Roman"/>
                <w:b/>
                <w:noProof/>
                <w:lang w:val="es-ES"/>
              </w:rPr>
            </w:pPr>
          </w:p>
        </w:tc>
        <w:tc>
          <w:tcPr>
            <w:tcW w:w="2463" w:type="pct"/>
          </w:tcPr>
          <w:p w14:paraId="4EC4BFDE" w14:textId="77777777" w:rsidR="009C7BE8" w:rsidRPr="00C30BEA" w:rsidRDefault="009C7BE8" w:rsidP="00C30BEA">
            <w:pPr>
              <w:keepNext/>
              <w:keepLines/>
              <w:tabs>
                <w:tab w:val="left" w:pos="-720"/>
              </w:tabs>
              <w:autoSpaceDE w:val="0"/>
              <w:autoSpaceDN w:val="0"/>
              <w:spacing w:after="0" w:line="240" w:lineRule="auto"/>
              <w:ind w:right="-1"/>
              <w:rPr>
                <w:rFonts w:ascii="Times New Roman" w:eastAsia="Times New Roman" w:hAnsi="Times New Roman" w:cs="Times New Roman"/>
                <w:b/>
                <w:noProof/>
                <w:lang w:val="sv-SE"/>
              </w:rPr>
            </w:pPr>
            <w:r w:rsidRPr="00C30BEA">
              <w:rPr>
                <w:rFonts w:ascii="Times New Roman" w:eastAsia="Times New Roman" w:hAnsi="Times New Roman" w:cs="Times New Roman"/>
                <w:b/>
                <w:noProof/>
                <w:lang w:val="sv-SE"/>
              </w:rPr>
              <w:t>Suomi/Finland</w:t>
            </w:r>
          </w:p>
          <w:p w14:paraId="6D0182C3" w14:textId="77777777" w:rsidR="009C7BE8" w:rsidRPr="00C30BEA" w:rsidRDefault="009C7BE8" w:rsidP="00C30BEA">
            <w:pPr>
              <w:keepNext/>
              <w:tabs>
                <w:tab w:val="left" w:pos="-720"/>
              </w:tabs>
              <w:suppressAutoHyphen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b/>
                <w:bCs/>
                <w:noProof/>
                <w:lang w:val="en-US"/>
              </w:rPr>
              <w:t>Biocon Biologics Finland OY</w:t>
            </w:r>
            <w:r w:rsidRPr="00C30BEA" w:rsidDel="00E644E9">
              <w:rPr>
                <w:rFonts w:ascii="Times New Roman" w:eastAsia="Times New Roman" w:hAnsi="Times New Roman" w:cs="Times New Roman"/>
                <w:b/>
                <w:bCs/>
                <w:noProof/>
                <w:lang w:val="en-US"/>
              </w:rPr>
              <w:t xml:space="preserve"> </w:t>
            </w:r>
          </w:p>
          <w:p w14:paraId="6E025644" w14:textId="77777777" w:rsidR="009C7BE8" w:rsidRPr="00C30BEA" w:rsidRDefault="009C7BE8" w:rsidP="00C30BEA">
            <w:pPr>
              <w:keepNext/>
              <w:keepLines/>
              <w:tabs>
                <w:tab w:val="left" w:pos="-720"/>
              </w:tabs>
              <w:autoSpaceDE w:val="0"/>
              <w:autoSpaceDN w:val="0"/>
              <w:spacing w:after="0" w:line="240" w:lineRule="auto"/>
              <w:ind w:right="-1"/>
              <w:rPr>
                <w:rFonts w:ascii="Times New Roman" w:eastAsia="Times New Roman" w:hAnsi="Times New Roman" w:cs="Times New Roman"/>
                <w:noProof/>
                <w:lang w:val="sv-SE"/>
              </w:rPr>
            </w:pPr>
            <w:r w:rsidRPr="00C30BEA">
              <w:rPr>
                <w:rFonts w:ascii="Times New Roman" w:eastAsia="Times New Roman" w:hAnsi="Times New Roman" w:cs="Times New Roman"/>
                <w:noProof/>
                <w:lang w:val="sv-SE"/>
              </w:rPr>
              <w:t xml:space="preserve">Puh/Tel: </w:t>
            </w:r>
            <w:r w:rsidRPr="00C30BEA">
              <w:rPr>
                <w:rFonts w:ascii="Times New Roman" w:eastAsia="Times New Roman" w:hAnsi="Times New Roman" w:cs="Times New Roman"/>
                <w:bCs/>
                <w:noProof/>
                <w:lang w:val="en-US"/>
              </w:rPr>
              <w:t>99980008250910</w:t>
            </w:r>
          </w:p>
          <w:p w14:paraId="6AB47067" w14:textId="77777777" w:rsidR="009C7BE8" w:rsidRPr="00C30BEA" w:rsidRDefault="009C7BE8" w:rsidP="00C30BEA">
            <w:pPr>
              <w:keepNext/>
              <w:keepLines/>
              <w:tabs>
                <w:tab w:val="left" w:pos="-720"/>
                <w:tab w:val="left" w:pos="4536"/>
              </w:tabs>
              <w:autoSpaceDE w:val="0"/>
              <w:autoSpaceDN w:val="0"/>
              <w:spacing w:after="0" w:line="240" w:lineRule="auto"/>
              <w:ind w:right="-1"/>
              <w:rPr>
                <w:rFonts w:ascii="Times New Roman" w:eastAsia="Times New Roman" w:hAnsi="Times New Roman" w:cs="Times New Roman"/>
                <w:b/>
                <w:noProof/>
                <w:lang w:val="sv-SE"/>
              </w:rPr>
            </w:pPr>
          </w:p>
        </w:tc>
      </w:tr>
      <w:tr w:rsidR="009C7BE8" w:rsidRPr="00C30BEA" w14:paraId="522A97F6" w14:textId="77777777" w:rsidTr="00D61DCD">
        <w:trPr>
          <w:cantSplit/>
          <w:trHeight w:val="682"/>
        </w:trPr>
        <w:tc>
          <w:tcPr>
            <w:tcW w:w="2537" w:type="pct"/>
          </w:tcPr>
          <w:p w14:paraId="37FC0EB7"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sv-SE"/>
              </w:rPr>
            </w:pPr>
            <w:r w:rsidRPr="00C30BEA">
              <w:rPr>
                <w:rFonts w:ascii="Times New Roman" w:eastAsia="Times New Roman" w:hAnsi="Times New Roman" w:cs="Times New Roman"/>
                <w:b/>
                <w:noProof/>
                <w:lang w:val="en-US"/>
              </w:rPr>
              <w:t>Κύπρος</w:t>
            </w:r>
          </w:p>
          <w:p w14:paraId="5BCD5413"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Cs/>
                <w:noProof/>
                <w:lang w:val="fr-FR"/>
              </w:rPr>
            </w:pPr>
            <w:r w:rsidRPr="00C30BEA">
              <w:rPr>
                <w:rFonts w:ascii="Times New Roman" w:eastAsia="Times New Roman" w:hAnsi="Times New Roman" w:cs="Times New Roman"/>
                <w:bCs/>
                <w:noProof/>
                <w:lang w:val="fr-FR"/>
              </w:rPr>
              <w:t>Biosimilar Collaborations Ireland Limited</w:t>
            </w:r>
            <w:r w:rsidRPr="00C30BEA" w:rsidDel="00157B3C">
              <w:rPr>
                <w:rFonts w:ascii="Times New Roman" w:eastAsia="Times New Roman" w:hAnsi="Times New Roman" w:cs="Times New Roman"/>
                <w:bCs/>
                <w:noProof/>
                <w:lang w:val="fr-FR"/>
              </w:rPr>
              <w:t xml:space="preserve"> </w:t>
            </w:r>
          </w:p>
          <w:p w14:paraId="6F1F55AF"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sv-SE"/>
              </w:rPr>
            </w:pPr>
            <w:r w:rsidRPr="00C30BEA">
              <w:rPr>
                <w:rFonts w:ascii="Times New Roman" w:eastAsia="Times New Roman" w:hAnsi="Times New Roman" w:cs="Times New Roman"/>
                <w:noProof/>
                <w:lang w:val="en-US"/>
              </w:rPr>
              <w:t>Τηλ</w:t>
            </w:r>
            <w:r w:rsidRPr="00C30BEA">
              <w:rPr>
                <w:rFonts w:ascii="Times New Roman" w:eastAsia="Times New Roman" w:hAnsi="Times New Roman" w:cs="Times New Roman"/>
                <w:noProof/>
                <w:lang w:val="sv-SE"/>
              </w:rPr>
              <w:t xml:space="preserve">: </w:t>
            </w:r>
            <w:r w:rsidRPr="00C30BEA">
              <w:rPr>
                <w:rFonts w:ascii="Times New Roman" w:eastAsia="Times New Roman" w:hAnsi="Times New Roman" w:cs="Times New Roman"/>
                <w:bCs/>
                <w:noProof/>
                <w:lang w:val="fr-FR"/>
              </w:rPr>
              <w:t>0080008250910</w:t>
            </w:r>
          </w:p>
          <w:p w14:paraId="20271349"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sv-SE"/>
              </w:rPr>
            </w:pPr>
          </w:p>
        </w:tc>
        <w:tc>
          <w:tcPr>
            <w:tcW w:w="2463" w:type="pct"/>
          </w:tcPr>
          <w:p w14:paraId="161BA2FA"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
                <w:noProof/>
                <w:lang w:val="en-US"/>
              </w:rPr>
              <w:t>Sverige</w:t>
            </w:r>
          </w:p>
          <w:p w14:paraId="3D4800ED"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bCs/>
                <w:noProof/>
                <w:lang w:val="en-US"/>
              </w:rPr>
            </w:pPr>
            <w:r w:rsidRPr="00C30BEA">
              <w:rPr>
                <w:rFonts w:ascii="Times New Roman" w:eastAsia="Times New Roman" w:hAnsi="Times New Roman" w:cs="Times New Roman"/>
                <w:bCs/>
                <w:noProof/>
                <w:lang w:val="en-US"/>
              </w:rPr>
              <w:t>Biocon Biologics Finland OY</w:t>
            </w:r>
            <w:r w:rsidRPr="00C30BEA" w:rsidDel="00225D71">
              <w:rPr>
                <w:rFonts w:ascii="Times New Roman" w:eastAsia="Times New Roman" w:hAnsi="Times New Roman" w:cs="Times New Roman"/>
                <w:bCs/>
                <w:noProof/>
                <w:lang w:val="en-US"/>
              </w:rPr>
              <w:t xml:space="preserve"> </w:t>
            </w:r>
          </w:p>
          <w:p w14:paraId="0E584F1B" w14:textId="77777777" w:rsidR="009C7BE8" w:rsidRPr="00C30BEA" w:rsidRDefault="009C7BE8" w:rsidP="00C30BEA">
            <w:pPr>
              <w:tabs>
                <w:tab w:val="left" w:pos="-720"/>
              </w:tabs>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noProof/>
                <w:lang w:val="en-US"/>
              </w:rPr>
              <w:t xml:space="preserve">Tel: </w:t>
            </w:r>
            <w:r w:rsidRPr="00C30BEA">
              <w:rPr>
                <w:rFonts w:ascii="Times New Roman" w:eastAsia="Times New Roman" w:hAnsi="Times New Roman" w:cs="Times New Roman"/>
                <w:bCs/>
                <w:noProof/>
                <w:lang w:val="en-US"/>
              </w:rPr>
              <w:t>0080008250910</w:t>
            </w:r>
          </w:p>
          <w:p w14:paraId="6CDF6B77"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noProof/>
                <w:lang w:val="en-US"/>
              </w:rPr>
            </w:pPr>
          </w:p>
        </w:tc>
      </w:tr>
      <w:tr w:rsidR="009C7BE8" w:rsidRPr="00C30BEA" w14:paraId="1A234931" w14:textId="77777777" w:rsidTr="00D61DCD">
        <w:trPr>
          <w:cantSplit/>
          <w:trHeight w:val="682"/>
        </w:trPr>
        <w:tc>
          <w:tcPr>
            <w:tcW w:w="2537" w:type="pct"/>
          </w:tcPr>
          <w:p w14:paraId="47148937"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b/>
                <w:noProof/>
                <w:lang w:val="en-US"/>
              </w:rPr>
            </w:pPr>
            <w:r w:rsidRPr="00C30BEA">
              <w:rPr>
                <w:rFonts w:ascii="Times New Roman" w:eastAsia="Times New Roman" w:hAnsi="Times New Roman" w:cs="Times New Roman"/>
                <w:b/>
                <w:noProof/>
                <w:lang w:val="en-US"/>
              </w:rPr>
              <w:t>Latvija</w:t>
            </w:r>
          </w:p>
          <w:p w14:paraId="79E0DC71" w14:textId="77777777" w:rsidR="009C7BE8" w:rsidRPr="00C30BEA" w:rsidRDefault="009C7BE8" w:rsidP="00C30BEA">
            <w:pPr>
              <w:keepNext/>
              <w:tabs>
                <w:tab w:val="left" w:pos="-720"/>
              </w:tabs>
              <w:suppressAutoHyphens/>
              <w:autoSpaceDE w:val="0"/>
              <w:autoSpaceDN w:val="0"/>
              <w:spacing w:after="0" w:line="240" w:lineRule="auto"/>
              <w:ind w:right="-1"/>
              <w:rPr>
                <w:rFonts w:ascii="Times New Roman" w:eastAsia="Times New Roman" w:hAnsi="Times New Roman" w:cs="Times New Roman"/>
                <w:bCs/>
                <w:noProof/>
                <w:lang w:val="en-US"/>
              </w:rPr>
            </w:pPr>
            <w:r w:rsidRPr="00C30BEA">
              <w:rPr>
                <w:rFonts w:ascii="Times New Roman" w:eastAsia="Times New Roman" w:hAnsi="Times New Roman" w:cs="Times New Roman"/>
                <w:bCs/>
                <w:noProof/>
                <w:lang w:val="en-US"/>
              </w:rPr>
              <w:t>Biosimilar Collaborations Ireland Limited</w:t>
            </w:r>
            <w:r w:rsidRPr="00C30BEA" w:rsidDel="000D509C">
              <w:rPr>
                <w:rFonts w:ascii="Times New Roman" w:eastAsia="Times New Roman" w:hAnsi="Times New Roman" w:cs="Times New Roman"/>
                <w:bCs/>
                <w:noProof/>
                <w:lang w:val="en-US"/>
              </w:rPr>
              <w:t xml:space="preserve"> </w:t>
            </w:r>
          </w:p>
          <w:p w14:paraId="4275D69C"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noProof/>
                <w:lang w:val="en-US"/>
              </w:rPr>
            </w:pPr>
            <w:r w:rsidRPr="00C30BEA">
              <w:rPr>
                <w:rFonts w:ascii="Times New Roman" w:eastAsia="Times New Roman" w:hAnsi="Times New Roman" w:cs="Times New Roman"/>
                <w:noProof/>
                <w:lang w:val="en-US"/>
              </w:rPr>
              <w:t xml:space="preserve">Tel: </w:t>
            </w:r>
            <w:r w:rsidRPr="00C30BEA">
              <w:rPr>
                <w:rFonts w:ascii="Times New Roman" w:eastAsia="Times New Roman" w:hAnsi="Times New Roman" w:cs="Times New Roman"/>
                <w:bCs/>
                <w:noProof/>
                <w:lang w:val="en-US"/>
              </w:rPr>
              <w:t>0080008250910</w:t>
            </w:r>
          </w:p>
          <w:p w14:paraId="3DB6E661"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b/>
                <w:noProof/>
                <w:lang w:val="en-US"/>
              </w:rPr>
            </w:pPr>
          </w:p>
        </w:tc>
        <w:tc>
          <w:tcPr>
            <w:tcW w:w="2463" w:type="pct"/>
            <w:hideMark/>
          </w:tcPr>
          <w:p w14:paraId="2CB0EA8F" w14:textId="77777777" w:rsidR="009C7BE8" w:rsidRPr="00C30BEA" w:rsidRDefault="009C7BE8" w:rsidP="00C30BEA">
            <w:pPr>
              <w:autoSpaceDE w:val="0"/>
              <w:autoSpaceDN w:val="0"/>
              <w:adjustRightInd w:val="0"/>
              <w:spacing w:after="0" w:line="240" w:lineRule="auto"/>
              <w:ind w:right="-1"/>
              <w:rPr>
                <w:rFonts w:ascii="Times New Roman" w:eastAsia="Times New Roman" w:hAnsi="Times New Roman" w:cs="Times New Roman"/>
                <w:b/>
                <w:noProof/>
                <w:lang w:val="en-US"/>
              </w:rPr>
            </w:pPr>
          </w:p>
        </w:tc>
      </w:tr>
    </w:tbl>
    <w:p w14:paraId="56BB9D17" w14:textId="77777777" w:rsidR="009C7BE8" w:rsidRPr="00C30BEA" w:rsidRDefault="009C7BE8" w:rsidP="00C30BEA">
      <w:pPr>
        <w:autoSpaceDE w:val="0"/>
        <w:autoSpaceDN w:val="0"/>
        <w:spacing w:before="9" w:after="0" w:line="240" w:lineRule="auto"/>
        <w:ind w:right="-1"/>
        <w:rPr>
          <w:rFonts w:ascii="Times New Roman" w:eastAsia="Times New Roman" w:hAnsi="Times New Roman" w:cs="Times New Roman"/>
          <w:lang w:val="en-US"/>
        </w:rPr>
      </w:pPr>
    </w:p>
    <w:p w14:paraId="76864F59" w14:textId="77777777" w:rsidR="009C7BE8" w:rsidRPr="00C30BEA" w:rsidRDefault="009C7BE8" w:rsidP="00C30BEA">
      <w:pPr>
        <w:autoSpaceDE w:val="0"/>
        <w:autoSpaceDN w:val="0"/>
        <w:spacing w:after="0" w:line="240" w:lineRule="auto"/>
        <w:ind w:right="-1"/>
        <w:outlineLvl w:val="0"/>
        <w:rPr>
          <w:rFonts w:ascii="Times New Roman" w:eastAsia="Times New Roman" w:hAnsi="Times New Roman" w:cs="Times New Roman"/>
          <w:b/>
          <w:bCs/>
          <w:lang w:val="pl-PL"/>
        </w:rPr>
      </w:pPr>
      <w:r w:rsidRPr="00C30BEA">
        <w:rPr>
          <w:rFonts w:ascii="Times New Roman" w:eastAsia="Times New Roman" w:hAnsi="Times New Roman" w:cs="Times New Roman"/>
          <w:b/>
          <w:bCs/>
          <w:lang w:val="pl-PL"/>
        </w:rPr>
        <w:t>Navodilo</w:t>
      </w:r>
      <w:r w:rsidRPr="00C30BEA">
        <w:rPr>
          <w:rFonts w:ascii="Times New Roman" w:eastAsia="Times New Roman" w:hAnsi="Times New Roman" w:cs="Times New Roman"/>
          <w:b/>
          <w:bCs/>
          <w:spacing w:val="-2"/>
          <w:lang w:val="pl-PL"/>
        </w:rPr>
        <w:t xml:space="preserve"> </w:t>
      </w:r>
      <w:r w:rsidRPr="00C30BEA">
        <w:rPr>
          <w:rFonts w:ascii="Times New Roman" w:eastAsia="Times New Roman" w:hAnsi="Times New Roman" w:cs="Times New Roman"/>
          <w:b/>
          <w:bCs/>
          <w:lang w:val="pl-PL"/>
        </w:rPr>
        <w:t>je</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bilo</w:t>
      </w:r>
      <w:r w:rsidRPr="00C30BEA">
        <w:rPr>
          <w:rFonts w:ascii="Times New Roman" w:eastAsia="Times New Roman" w:hAnsi="Times New Roman" w:cs="Times New Roman"/>
          <w:b/>
          <w:bCs/>
          <w:spacing w:val="-2"/>
          <w:lang w:val="pl-PL"/>
        </w:rPr>
        <w:t xml:space="preserve"> </w:t>
      </w:r>
      <w:r w:rsidRPr="00C30BEA">
        <w:rPr>
          <w:rFonts w:ascii="Times New Roman" w:eastAsia="Times New Roman" w:hAnsi="Times New Roman" w:cs="Times New Roman"/>
          <w:b/>
          <w:bCs/>
          <w:lang w:val="pl-PL"/>
        </w:rPr>
        <w:t>nazadnje</w:t>
      </w:r>
      <w:r w:rsidRPr="00C30BEA">
        <w:rPr>
          <w:rFonts w:ascii="Times New Roman" w:eastAsia="Times New Roman" w:hAnsi="Times New Roman" w:cs="Times New Roman"/>
          <w:b/>
          <w:bCs/>
          <w:spacing w:val="-3"/>
          <w:lang w:val="pl-PL"/>
        </w:rPr>
        <w:t xml:space="preserve"> </w:t>
      </w:r>
      <w:r w:rsidRPr="00C30BEA">
        <w:rPr>
          <w:rFonts w:ascii="Times New Roman" w:eastAsia="Times New Roman" w:hAnsi="Times New Roman" w:cs="Times New Roman"/>
          <w:b/>
          <w:bCs/>
          <w:lang w:val="pl-PL"/>
        </w:rPr>
        <w:t>revidirano</w:t>
      </w:r>
    </w:p>
    <w:p w14:paraId="199EFAED"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b/>
          <w:lang w:val="pl-PL"/>
        </w:rPr>
      </w:pPr>
    </w:p>
    <w:p w14:paraId="030D17AA"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Podrobne informacije o zdravilu so objavljene na spletni strani Evropske agencije za zdravila</w:t>
      </w:r>
      <w:r w:rsidRPr="00C30BEA">
        <w:rPr>
          <w:rFonts w:ascii="Times New Roman" w:eastAsia="Times New Roman" w:hAnsi="Times New Roman" w:cs="Times New Roman"/>
          <w:spacing w:val="-52"/>
          <w:lang w:val="pl-PL"/>
        </w:rPr>
        <w:t xml:space="preserve"> </w:t>
      </w:r>
      <w:hyperlink r:id="rId75">
        <w:r w:rsidRPr="00C30BEA">
          <w:rPr>
            <w:rFonts w:ascii="Times New Roman" w:eastAsia="Times New Roman" w:hAnsi="Times New Roman" w:cs="Times New Roman"/>
            <w:color w:val="0000FF"/>
            <w:u w:val="single" w:color="0000FF"/>
            <w:lang w:val="pl-PL"/>
          </w:rPr>
          <w:t>http://www.ema.europa.eu</w:t>
        </w:r>
      </w:hyperlink>
      <w:r w:rsidRPr="00C30BEA">
        <w:rPr>
          <w:rFonts w:ascii="Times New Roman" w:eastAsia="Times New Roman" w:hAnsi="Times New Roman" w:cs="Times New Roman"/>
          <w:lang w:val="pl-PL"/>
        </w:rPr>
        <w:t xml:space="preserve">. </w:t>
      </w:r>
    </w:p>
    <w:p w14:paraId="285185C3"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sectPr w:rsidR="009C7BE8" w:rsidRPr="00C30BEA" w:rsidSect="00C30BEA">
          <w:footerReference w:type="even" r:id="rId76"/>
          <w:footerReference w:type="default" r:id="rId77"/>
          <w:footerReference w:type="first" r:id="rId78"/>
          <w:pgSz w:w="11910" w:h="16850"/>
          <w:pgMar w:top="1134" w:right="1418" w:bottom="1134" w:left="1418" w:header="737" w:footer="737" w:gutter="0"/>
          <w:cols w:space="720"/>
        </w:sectPr>
      </w:pPr>
    </w:p>
    <w:p w14:paraId="5A855BBD" w14:textId="77777777" w:rsidR="009C7BE8" w:rsidRPr="00C30BEA" w:rsidRDefault="009C7BE8" w:rsidP="00C30BEA">
      <w:pPr>
        <w:autoSpaceDE w:val="0"/>
        <w:autoSpaceDN w:val="0"/>
        <w:spacing w:before="65" w:after="0" w:line="240" w:lineRule="auto"/>
        <w:ind w:right="-1"/>
        <w:outlineLvl w:val="0"/>
        <w:rPr>
          <w:rFonts w:ascii="Times New Roman" w:eastAsia="Times New Roman" w:hAnsi="Times New Roman" w:cs="Times New Roman"/>
          <w:b/>
          <w:bCs/>
          <w:lang w:val="pl-PL"/>
        </w:rPr>
      </w:pPr>
      <w:r w:rsidRPr="00C30BEA">
        <w:rPr>
          <w:rFonts w:ascii="Times New Roman" w:eastAsia="Times New Roman" w:hAnsi="Times New Roman" w:cs="Times New Roman"/>
          <w:b/>
          <w:bCs/>
          <w:lang w:val="pl-PL"/>
        </w:rPr>
        <w:lastRenderedPageBreak/>
        <w:t>Naslednje</w:t>
      </w:r>
      <w:r w:rsidRPr="00C30BEA">
        <w:rPr>
          <w:rFonts w:ascii="Times New Roman" w:eastAsia="Times New Roman" w:hAnsi="Times New Roman" w:cs="Times New Roman"/>
          <w:b/>
          <w:bCs/>
          <w:spacing w:val="-3"/>
          <w:lang w:val="pl-PL"/>
        </w:rPr>
        <w:t xml:space="preserve"> </w:t>
      </w:r>
      <w:r w:rsidRPr="00C30BEA">
        <w:rPr>
          <w:rFonts w:ascii="Times New Roman" w:eastAsia="Times New Roman" w:hAnsi="Times New Roman" w:cs="Times New Roman"/>
          <w:b/>
          <w:bCs/>
          <w:lang w:val="pl-PL"/>
        </w:rPr>
        <w:t>informacije</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so</w:t>
      </w:r>
      <w:r w:rsidRPr="00C30BEA">
        <w:rPr>
          <w:rFonts w:ascii="Times New Roman" w:eastAsia="Times New Roman" w:hAnsi="Times New Roman" w:cs="Times New Roman"/>
          <w:b/>
          <w:bCs/>
          <w:spacing w:val="-4"/>
          <w:lang w:val="pl-PL"/>
        </w:rPr>
        <w:t xml:space="preserve"> </w:t>
      </w:r>
      <w:r w:rsidRPr="00C30BEA">
        <w:rPr>
          <w:rFonts w:ascii="Times New Roman" w:eastAsia="Times New Roman" w:hAnsi="Times New Roman" w:cs="Times New Roman"/>
          <w:b/>
          <w:bCs/>
          <w:lang w:val="pl-PL"/>
        </w:rPr>
        <w:t>namenjene</w:t>
      </w:r>
      <w:r w:rsidRPr="00C30BEA">
        <w:rPr>
          <w:rFonts w:ascii="Times New Roman" w:eastAsia="Times New Roman" w:hAnsi="Times New Roman" w:cs="Times New Roman"/>
          <w:b/>
          <w:bCs/>
          <w:spacing w:val="-3"/>
          <w:lang w:val="pl-PL"/>
        </w:rPr>
        <w:t xml:space="preserve"> </w:t>
      </w:r>
      <w:r w:rsidRPr="00C30BEA">
        <w:rPr>
          <w:rFonts w:ascii="Times New Roman" w:eastAsia="Times New Roman" w:hAnsi="Times New Roman" w:cs="Times New Roman"/>
          <w:b/>
          <w:bCs/>
          <w:lang w:val="pl-PL"/>
        </w:rPr>
        <w:t>samo</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zdravstvenemu</w:t>
      </w:r>
      <w:r w:rsidRPr="00C30BEA">
        <w:rPr>
          <w:rFonts w:ascii="Times New Roman" w:eastAsia="Times New Roman" w:hAnsi="Times New Roman" w:cs="Times New Roman"/>
          <w:b/>
          <w:bCs/>
          <w:spacing w:val="-4"/>
          <w:lang w:val="pl-PL"/>
        </w:rPr>
        <w:t xml:space="preserve"> </w:t>
      </w:r>
      <w:r w:rsidRPr="00C30BEA">
        <w:rPr>
          <w:rFonts w:ascii="Times New Roman" w:eastAsia="Times New Roman" w:hAnsi="Times New Roman" w:cs="Times New Roman"/>
          <w:b/>
          <w:bCs/>
          <w:lang w:val="pl-PL"/>
        </w:rPr>
        <w:t>osebju:</w:t>
      </w:r>
    </w:p>
    <w:p w14:paraId="491D4098"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b/>
          <w:lang w:val="pl-PL"/>
        </w:rPr>
      </w:pPr>
    </w:p>
    <w:p w14:paraId="0243E662" w14:textId="2669095A" w:rsidR="009C7BE8" w:rsidRPr="00C30BEA" w:rsidRDefault="009C7BE8" w:rsidP="00C30BEA">
      <w:pPr>
        <w:autoSpaceDE w:val="0"/>
        <w:autoSpaceDN w:val="0"/>
        <w:spacing w:before="1" w:after="0" w:line="240" w:lineRule="auto"/>
        <w:ind w:right="-1"/>
        <w:rPr>
          <w:rFonts w:ascii="Times New Roman" w:eastAsia="Times New Roman" w:hAnsi="Times New Roman" w:cs="Times New Roman"/>
          <w:b/>
          <w:bCs/>
          <w:lang w:val="pl-PL"/>
        </w:rPr>
      </w:pPr>
      <w:r w:rsidRPr="00C30BEA">
        <w:rPr>
          <w:rFonts w:ascii="Times New Roman" w:eastAsia="Times New Roman" w:hAnsi="Times New Roman" w:cs="Times New Roman"/>
          <w:b/>
          <w:bCs/>
          <w:lang w:val="pl-PL"/>
        </w:rPr>
        <w:t>Kako</w:t>
      </w:r>
      <w:r w:rsidRPr="00C30BEA">
        <w:rPr>
          <w:rFonts w:ascii="Times New Roman" w:eastAsia="Times New Roman" w:hAnsi="Times New Roman" w:cs="Times New Roman"/>
          <w:b/>
          <w:bCs/>
          <w:spacing w:val="-3"/>
          <w:lang w:val="pl-PL"/>
        </w:rPr>
        <w:t xml:space="preserve"> </w:t>
      </w:r>
      <w:r w:rsidRPr="00C30BEA">
        <w:rPr>
          <w:rFonts w:ascii="Times New Roman" w:eastAsia="Times New Roman" w:hAnsi="Times New Roman" w:cs="Times New Roman"/>
          <w:b/>
          <w:bCs/>
          <w:lang w:val="pl-PL"/>
        </w:rPr>
        <w:t>pripraviti</w:t>
      </w:r>
      <w:r w:rsidRPr="00C30BEA">
        <w:rPr>
          <w:rFonts w:ascii="Times New Roman" w:eastAsia="Times New Roman" w:hAnsi="Times New Roman" w:cs="Times New Roman"/>
          <w:b/>
          <w:bCs/>
          <w:spacing w:val="-3"/>
          <w:lang w:val="pl-PL"/>
        </w:rPr>
        <w:t xml:space="preserve"> </w:t>
      </w:r>
      <w:r w:rsidRPr="00C30BEA">
        <w:rPr>
          <w:rFonts w:ascii="Times New Roman" w:eastAsia="Times New Roman" w:hAnsi="Times New Roman" w:cs="Times New Roman"/>
          <w:b/>
          <w:bCs/>
          <w:lang w:val="pl-PL"/>
        </w:rPr>
        <w:t>in</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dajati</w:t>
      </w:r>
      <w:r w:rsidRPr="00C30BEA">
        <w:rPr>
          <w:rFonts w:ascii="Times New Roman" w:eastAsia="Times New Roman" w:hAnsi="Times New Roman" w:cs="Times New Roman"/>
          <w:b/>
          <w:bCs/>
          <w:spacing w:val="-3"/>
          <w:lang w:val="pl-PL"/>
        </w:rPr>
        <w:t xml:space="preserve"> </w:t>
      </w:r>
      <w:r w:rsidRPr="00C30BEA">
        <w:rPr>
          <w:rFonts w:ascii="Times New Roman" w:eastAsia="Times New Roman" w:hAnsi="Times New Roman" w:cs="Times New Roman"/>
          <w:b/>
          <w:bCs/>
          <w:lang w:val="pl-PL"/>
        </w:rPr>
        <w:t>zdravilo</w:t>
      </w:r>
      <w:r w:rsidRPr="00C30BEA">
        <w:rPr>
          <w:rFonts w:ascii="Times New Roman" w:eastAsia="Times New Roman" w:hAnsi="Times New Roman" w:cs="Times New Roman"/>
          <w:b/>
          <w:bCs/>
          <w:spacing w:val="-1"/>
          <w:lang w:val="pl-PL"/>
        </w:rPr>
        <w:t xml:space="preserve"> </w:t>
      </w:r>
      <w:r w:rsidRPr="00C30BEA">
        <w:rPr>
          <w:rFonts w:ascii="Times New Roman" w:eastAsia="Times New Roman" w:hAnsi="Times New Roman" w:cs="Times New Roman"/>
          <w:b/>
          <w:bCs/>
          <w:lang w:val="pl-PL"/>
        </w:rPr>
        <w:t>Yesafili</w:t>
      </w:r>
      <w:r w:rsidRPr="00C30BEA">
        <w:rPr>
          <w:rFonts w:ascii="Times New Roman" w:eastAsia="Times New Roman" w:hAnsi="Times New Roman" w:cs="Times New Roman"/>
          <w:b/>
          <w:bCs/>
          <w:spacing w:val="-3"/>
          <w:lang w:val="pl-PL"/>
        </w:rPr>
        <w:t xml:space="preserve"> </w:t>
      </w:r>
    </w:p>
    <w:p w14:paraId="01E9E4F1"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b/>
          <w:lang w:val="pl-PL"/>
        </w:rPr>
      </w:pPr>
    </w:p>
    <w:p w14:paraId="0500B2E5"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Napolnjeno</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injekcijsko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brizgo</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se</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sme</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uporabiti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b/>
          <w:lang w:val="pl-PL"/>
        </w:rPr>
        <w:t>za</w:t>
      </w:r>
      <w:r w:rsidRPr="00C30BEA">
        <w:rPr>
          <w:rFonts w:ascii="Times New Roman" w:eastAsia="Times New Roman" w:hAnsi="Times New Roman" w:cs="Times New Roman"/>
          <w:b/>
          <w:spacing w:val="-4"/>
          <w:lang w:val="pl-PL"/>
        </w:rPr>
        <w:t xml:space="preserve"> </w:t>
      </w:r>
      <w:r w:rsidRPr="00C30BEA">
        <w:rPr>
          <w:rFonts w:ascii="Times New Roman" w:eastAsia="Times New Roman" w:hAnsi="Times New Roman" w:cs="Times New Roman"/>
          <w:b/>
          <w:lang w:val="pl-PL"/>
        </w:rPr>
        <w:t>zdravljenje</w:t>
      </w:r>
      <w:r w:rsidRPr="00C30BEA">
        <w:rPr>
          <w:rFonts w:ascii="Times New Roman" w:eastAsia="Times New Roman" w:hAnsi="Times New Roman" w:cs="Times New Roman"/>
          <w:b/>
          <w:spacing w:val="-3"/>
          <w:lang w:val="pl-PL"/>
        </w:rPr>
        <w:t xml:space="preserve"> </w:t>
      </w:r>
      <w:r w:rsidRPr="00C30BEA">
        <w:rPr>
          <w:rFonts w:ascii="Times New Roman" w:eastAsia="Times New Roman" w:hAnsi="Times New Roman" w:cs="Times New Roman"/>
          <w:b/>
          <w:lang w:val="pl-PL"/>
        </w:rPr>
        <w:t>samo</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enega</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očesa</w:t>
      </w:r>
      <w:r w:rsidRPr="00C30BEA">
        <w:rPr>
          <w:rFonts w:ascii="Times New Roman" w:eastAsia="Times New Roman" w:hAnsi="Times New Roman" w:cs="Times New Roman"/>
          <w:lang w:val="pl-PL"/>
        </w:rPr>
        <w:t>.</w:t>
      </w:r>
    </w:p>
    <w:p w14:paraId="06DBAE4B"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Ne odpirajte sterilnega pretisnega omota z napolnjeno injekcijsko brizgo izven čistega prostora,</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primernega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za</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aplikacijo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zdravila.</w:t>
      </w:r>
    </w:p>
    <w:p w14:paraId="34BA1A73" w14:textId="77777777" w:rsidR="009C7BE8" w:rsidRPr="00C30BEA" w:rsidRDefault="009C7BE8" w:rsidP="00C30BEA">
      <w:pPr>
        <w:autoSpaceDE w:val="0"/>
        <w:autoSpaceDN w:val="0"/>
        <w:spacing w:before="9" w:after="0" w:line="240" w:lineRule="auto"/>
        <w:ind w:right="-1"/>
        <w:rPr>
          <w:rFonts w:ascii="Times New Roman" w:eastAsia="Times New Roman" w:hAnsi="Times New Roman" w:cs="Times New Roman"/>
          <w:lang w:val="pl-PL"/>
        </w:rPr>
      </w:pPr>
    </w:p>
    <w:p w14:paraId="62957811"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Napolnjena injekcijska brizga vsebuje več kot 2 mg aflibercepta, kar je priporočeni odmerek (to</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 xml:space="preserve">ustreza 0,05 ml raztopine za injiciranje). </w:t>
      </w:r>
    </w:p>
    <w:p w14:paraId="1B2C14E8"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Presežni volumen je treba odstraniti pred injiciranjem</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priporočenega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odmerka.</w:t>
      </w:r>
    </w:p>
    <w:p w14:paraId="052AD9A8" w14:textId="77777777" w:rsidR="009C7BE8" w:rsidRPr="00C30BEA" w:rsidRDefault="009C7BE8" w:rsidP="00C30BEA">
      <w:pPr>
        <w:autoSpaceDE w:val="0"/>
        <w:autoSpaceDN w:val="0"/>
        <w:spacing w:before="8" w:after="0" w:line="240" w:lineRule="auto"/>
        <w:ind w:right="-1"/>
        <w:rPr>
          <w:rFonts w:ascii="Times New Roman" w:eastAsia="Times New Roman" w:hAnsi="Times New Roman" w:cs="Times New Roman"/>
          <w:lang w:val="pl-PL"/>
        </w:rPr>
      </w:pPr>
    </w:p>
    <w:p w14:paraId="57ECBF8C"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Pred uporabo je treba raztopino vizualno pregledati, če so prisotni tuji delci in/ali ima spremenjeno</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barvo ali je kakor koli fizikalno spremenjena. Če opazite kar koli od naštetega, je treba zdravilo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zavreči.</w:t>
      </w:r>
    </w:p>
    <w:p w14:paraId="307D3C92" w14:textId="77777777" w:rsidR="009C7BE8" w:rsidRPr="00C30BEA" w:rsidRDefault="009C7BE8" w:rsidP="00C30BEA">
      <w:pPr>
        <w:autoSpaceDE w:val="0"/>
        <w:autoSpaceDN w:val="0"/>
        <w:spacing w:before="9" w:after="0" w:line="240" w:lineRule="auto"/>
        <w:ind w:right="-1"/>
        <w:rPr>
          <w:rFonts w:ascii="Times New Roman" w:eastAsia="Times New Roman" w:hAnsi="Times New Roman" w:cs="Times New Roman"/>
          <w:lang w:val="pl-PL"/>
        </w:rPr>
      </w:pPr>
    </w:p>
    <w:p w14:paraId="4F89774B"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Zaprt pretisni omot lahko shranjujete zunaj hladilnika pri temperaturi do 25 °C do 72 ur. Po odprtju</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pretisnega omota upoštevajte aseptične pogoje za rokovanje z zdravilom. Za intravitrealno injekcijo je</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treba</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uporabiti</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injekcijsko iglo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30 G</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x</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12,7</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mm.</w:t>
      </w:r>
    </w:p>
    <w:p w14:paraId="67B2524F" w14:textId="77777777" w:rsidR="009C7BE8" w:rsidRPr="00C30BEA" w:rsidRDefault="009C7BE8" w:rsidP="00C30BEA">
      <w:pPr>
        <w:autoSpaceDE w:val="0"/>
        <w:autoSpaceDN w:val="0"/>
        <w:spacing w:before="10" w:after="0" w:line="240" w:lineRule="auto"/>
        <w:ind w:right="-1"/>
        <w:rPr>
          <w:rFonts w:ascii="Times New Roman" w:eastAsia="Times New Roman" w:hAnsi="Times New Roman" w:cs="Times New Roman"/>
          <w:lang w:val="pl-PL"/>
        </w:rPr>
      </w:pPr>
    </w:p>
    <w:p w14:paraId="3F0C8747" w14:textId="77777777" w:rsidR="009C7BE8" w:rsidRPr="00C30BEA" w:rsidRDefault="009C7BE8" w:rsidP="00C30BEA">
      <w:pPr>
        <w:autoSpaceDE w:val="0"/>
        <w:autoSpaceDN w:val="0"/>
        <w:spacing w:after="0" w:line="240" w:lineRule="auto"/>
        <w:ind w:right="-1"/>
        <w:outlineLvl w:val="1"/>
        <w:rPr>
          <w:rFonts w:ascii="Times New Roman" w:eastAsia="Times New Roman" w:hAnsi="Times New Roman" w:cs="Times New Roman"/>
          <w:b/>
          <w:bCs/>
          <w:i/>
          <w:lang w:val="pl-PL"/>
        </w:rPr>
      </w:pPr>
      <w:r w:rsidRPr="00C30BEA">
        <w:rPr>
          <w:rFonts w:ascii="Times New Roman" w:eastAsia="Times New Roman" w:hAnsi="Times New Roman" w:cs="Times New Roman"/>
          <w:b/>
          <w:bCs/>
          <w:i/>
          <w:lang w:val="pl-PL"/>
        </w:rPr>
        <w:t>Navodilo</w:t>
      </w:r>
      <w:r w:rsidRPr="00C30BEA">
        <w:rPr>
          <w:rFonts w:ascii="Times New Roman" w:eastAsia="Times New Roman" w:hAnsi="Times New Roman" w:cs="Times New Roman"/>
          <w:b/>
          <w:bCs/>
          <w:i/>
          <w:spacing w:val="-3"/>
          <w:lang w:val="pl-PL"/>
        </w:rPr>
        <w:t xml:space="preserve"> </w:t>
      </w:r>
      <w:r w:rsidRPr="00C30BEA">
        <w:rPr>
          <w:rFonts w:ascii="Times New Roman" w:eastAsia="Times New Roman" w:hAnsi="Times New Roman" w:cs="Times New Roman"/>
          <w:b/>
          <w:bCs/>
          <w:i/>
          <w:lang w:val="pl-PL"/>
        </w:rPr>
        <w:t>za</w:t>
      </w:r>
      <w:r w:rsidRPr="00C30BEA">
        <w:rPr>
          <w:rFonts w:ascii="Times New Roman" w:eastAsia="Times New Roman" w:hAnsi="Times New Roman" w:cs="Times New Roman"/>
          <w:b/>
          <w:bCs/>
          <w:i/>
          <w:spacing w:val="-2"/>
          <w:lang w:val="pl-PL"/>
        </w:rPr>
        <w:t xml:space="preserve"> </w:t>
      </w:r>
      <w:r w:rsidRPr="00C30BEA">
        <w:rPr>
          <w:rFonts w:ascii="Times New Roman" w:eastAsia="Times New Roman" w:hAnsi="Times New Roman" w:cs="Times New Roman"/>
          <w:b/>
          <w:bCs/>
          <w:i/>
          <w:lang w:val="pl-PL"/>
        </w:rPr>
        <w:t>uporabo</w:t>
      </w:r>
      <w:r w:rsidRPr="00C30BEA">
        <w:rPr>
          <w:rFonts w:ascii="Times New Roman" w:eastAsia="Times New Roman" w:hAnsi="Times New Roman" w:cs="Times New Roman"/>
          <w:b/>
          <w:bCs/>
          <w:i/>
          <w:spacing w:val="-1"/>
          <w:lang w:val="pl-PL"/>
        </w:rPr>
        <w:t xml:space="preserve"> </w:t>
      </w:r>
      <w:r w:rsidRPr="00C30BEA">
        <w:rPr>
          <w:rFonts w:ascii="Times New Roman" w:eastAsia="Times New Roman" w:hAnsi="Times New Roman" w:cs="Times New Roman"/>
          <w:b/>
          <w:bCs/>
          <w:i/>
          <w:lang w:val="pl-PL"/>
        </w:rPr>
        <w:t>napolnjene</w:t>
      </w:r>
      <w:r w:rsidRPr="00C30BEA">
        <w:rPr>
          <w:rFonts w:ascii="Times New Roman" w:eastAsia="Times New Roman" w:hAnsi="Times New Roman" w:cs="Times New Roman"/>
          <w:b/>
          <w:bCs/>
          <w:i/>
          <w:spacing w:val="-5"/>
          <w:lang w:val="pl-PL"/>
        </w:rPr>
        <w:t xml:space="preserve"> </w:t>
      </w:r>
      <w:r w:rsidRPr="00C30BEA">
        <w:rPr>
          <w:rFonts w:ascii="Times New Roman" w:eastAsia="Times New Roman" w:hAnsi="Times New Roman" w:cs="Times New Roman"/>
          <w:b/>
          <w:bCs/>
          <w:i/>
          <w:lang w:val="pl-PL"/>
        </w:rPr>
        <w:t>injekcijske</w:t>
      </w:r>
      <w:r w:rsidRPr="00C30BEA">
        <w:rPr>
          <w:rFonts w:ascii="Times New Roman" w:eastAsia="Times New Roman" w:hAnsi="Times New Roman" w:cs="Times New Roman"/>
          <w:b/>
          <w:bCs/>
          <w:i/>
          <w:spacing w:val="-3"/>
          <w:lang w:val="pl-PL"/>
        </w:rPr>
        <w:t xml:space="preserve"> </w:t>
      </w:r>
      <w:r w:rsidRPr="00C30BEA">
        <w:rPr>
          <w:rFonts w:ascii="Times New Roman" w:eastAsia="Times New Roman" w:hAnsi="Times New Roman" w:cs="Times New Roman"/>
          <w:b/>
          <w:bCs/>
          <w:i/>
          <w:lang w:val="pl-PL"/>
        </w:rPr>
        <w:t>brizge</w:t>
      </w:r>
    </w:p>
    <w:p w14:paraId="5EAE7BD1" w14:textId="77777777" w:rsidR="009C7BE8" w:rsidRPr="00C30BEA" w:rsidRDefault="009C7BE8" w:rsidP="00C30BEA">
      <w:pPr>
        <w:autoSpaceDE w:val="0"/>
        <w:autoSpaceDN w:val="0"/>
        <w:spacing w:before="9" w:after="0" w:line="240" w:lineRule="auto"/>
        <w:ind w:right="-1"/>
        <w:rPr>
          <w:rFonts w:ascii="Times New Roman" w:eastAsia="Times New Roman" w:hAnsi="Times New Roman" w:cs="Times New Roman"/>
          <w:b/>
          <w:i/>
          <w:lang w:val="pl-PL"/>
        </w:rPr>
      </w:pPr>
    </w:p>
    <w:tbl>
      <w:tblPr>
        <w:tblW w:w="0" w:type="auto"/>
        <w:tblInd w:w="134" w:type="dxa"/>
        <w:tblLayout w:type="fixed"/>
        <w:tblCellMar>
          <w:left w:w="0" w:type="dxa"/>
          <w:right w:w="0" w:type="dxa"/>
        </w:tblCellMar>
        <w:tblLook w:val="01E0" w:firstRow="1" w:lastRow="1" w:firstColumn="1" w:lastColumn="1" w:noHBand="0" w:noVBand="0"/>
      </w:tblPr>
      <w:tblGrid>
        <w:gridCol w:w="540"/>
        <w:gridCol w:w="5032"/>
        <w:gridCol w:w="3745"/>
      </w:tblGrid>
      <w:tr w:rsidR="009C7BE8" w:rsidRPr="00C30BEA" w14:paraId="0BE0E418" w14:textId="77777777" w:rsidTr="5AC8928A">
        <w:trPr>
          <w:trHeight w:val="789"/>
        </w:trPr>
        <w:tc>
          <w:tcPr>
            <w:tcW w:w="540" w:type="dxa"/>
          </w:tcPr>
          <w:p w14:paraId="66D0F6A3" w14:textId="77777777" w:rsidR="009C7BE8" w:rsidRPr="00C30BEA" w:rsidRDefault="009C7BE8"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1.</w:t>
            </w:r>
          </w:p>
        </w:tc>
        <w:tc>
          <w:tcPr>
            <w:tcW w:w="8777" w:type="dxa"/>
            <w:gridSpan w:val="2"/>
          </w:tcPr>
          <w:p w14:paraId="7992B2C3"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Ko ste pripravljeni za aplikacijo zdravila Yesafili, odprite škatlo in odstranite steriliziran pretisni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omot. Za zagotovitev sterilnosti vsebine previdno odstranite pretisni omot. Brizgo shranjujte na</w:t>
            </w:r>
            <w:r w:rsidRPr="00C30BEA">
              <w:rPr>
                <w:rFonts w:ascii="Times New Roman" w:eastAsia="Times New Roman" w:hAnsi="Times New Roman" w:cs="Times New Roman"/>
                <w:spacing w:val="-53"/>
                <w:lang w:val="en-US"/>
              </w:rPr>
              <w:t xml:space="preserve"> </w:t>
            </w:r>
            <w:r w:rsidRPr="00C30BEA">
              <w:rPr>
                <w:rFonts w:ascii="Times New Roman" w:eastAsia="Times New Roman" w:hAnsi="Times New Roman" w:cs="Times New Roman"/>
                <w:lang w:val="en-US"/>
              </w:rPr>
              <w:t>sterilnem pladnju, dokler</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je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ni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potrebno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sestaviti.</w:t>
            </w:r>
          </w:p>
        </w:tc>
      </w:tr>
      <w:tr w:rsidR="009C7BE8" w:rsidRPr="00C30BEA" w14:paraId="17E36764" w14:textId="77777777" w:rsidTr="5AC8928A">
        <w:trPr>
          <w:trHeight w:val="797"/>
        </w:trPr>
        <w:tc>
          <w:tcPr>
            <w:tcW w:w="540" w:type="dxa"/>
          </w:tcPr>
          <w:p w14:paraId="4D9B2CEF" w14:textId="77777777" w:rsidR="009C7BE8" w:rsidRPr="00C30BEA" w:rsidRDefault="009C7BE8" w:rsidP="00C30BEA">
            <w:pPr>
              <w:autoSpaceDE w:val="0"/>
              <w:autoSpaceDN w:val="0"/>
              <w:spacing w:before="120"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2.</w:t>
            </w:r>
          </w:p>
        </w:tc>
        <w:tc>
          <w:tcPr>
            <w:tcW w:w="5032" w:type="dxa"/>
          </w:tcPr>
          <w:p w14:paraId="551799D9" w14:textId="77777777" w:rsidR="009C7BE8" w:rsidRPr="00C30BEA" w:rsidRDefault="009C7BE8" w:rsidP="00C30BEA">
            <w:pPr>
              <w:autoSpaceDE w:val="0"/>
              <w:autoSpaceDN w:val="0"/>
              <w:spacing w:before="120"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Upoštevajte aseptične pogoje za rokovanje z</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zdravilom</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in</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brizgo</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vzemite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iz</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steriliziranega</w:t>
            </w:r>
          </w:p>
          <w:p w14:paraId="05760F8C" w14:textId="77777777" w:rsidR="009C7BE8" w:rsidRPr="00C30BEA" w:rsidRDefault="009C7BE8" w:rsidP="00C30BEA">
            <w:pPr>
              <w:autoSpaceDE w:val="0"/>
              <w:autoSpaceDN w:val="0"/>
              <w:spacing w:before="120"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pretisnega</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omota.</w:t>
            </w:r>
          </w:p>
        </w:tc>
        <w:tc>
          <w:tcPr>
            <w:tcW w:w="3745" w:type="dxa"/>
          </w:tcPr>
          <w:p w14:paraId="1D3F2F0D"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1BFCBA40"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4981E963"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tc>
      </w:tr>
      <w:tr w:rsidR="009C7BE8" w:rsidRPr="00C30BEA" w14:paraId="12F1393D" w14:textId="77777777" w:rsidTr="5AC8928A">
        <w:trPr>
          <w:trHeight w:val="3278"/>
        </w:trPr>
        <w:tc>
          <w:tcPr>
            <w:tcW w:w="540" w:type="dxa"/>
          </w:tcPr>
          <w:p w14:paraId="0A021470" w14:textId="77777777" w:rsidR="009C7BE8" w:rsidRPr="00C30BEA" w:rsidRDefault="009C7BE8" w:rsidP="00C30BEA">
            <w:pPr>
              <w:autoSpaceDE w:val="0"/>
              <w:autoSpaceDN w:val="0"/>
              <w:spacing w:before="120"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3.</w:t>
            </w:r>
          </w:p>
        </w:tc>
        <w:tc>
          <w:tcPr>
            <w:tcW w:w="5032" w:type="dxa"/>
          </w:tcPr>
          <w:p w14:paraId="0CD6CD81" w14:textId="77777777" w:rsidR="009C7BE8" w:rsidRPr="00C30BEA" w:rsidRDefault="009C7BE8" w:rsidP="00C30BEA">
            <w:pPr>
              <w:autoSpaceDE w:val="0"/>
              <w:autoSpaceDN w:val="0"/>
              <w:spacing w:before="120"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lang w:val="en-US"/>
              </w:rPr>
              <w:t>Če želite odstraniti zaščitno zaporko z brizge,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brizgo</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držite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eno</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roko</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in</w:t>
            </w:r>
            <w:r w:rsidRPr="00C30BEA">
              <w:rPr>
                <w:rFonts w:ascii="Times New Roman" w:eastAsia="Times New Roman" w:hAnsi="Times New Roman" w:cs="Times New Roman"/>
                <w:spacing w:val="-4"/>
                <w:lang w:val="en-US"/>
              </w:rPr>
              <w:t xml:space="preserve"> </w:t>
            </w:r>
            <w:r w:rsidRPr="00C30BEA">
              <w:rPr>
                <w:rFonts w:ascii="Times New Roman" w:eastAsia="Times New Roman" w:hAnsi="Times New Roman" w:cs="Times New Roman"/>
                <w:lang w:val="en-US"/>
              </w:rPr>
              <w:t>s kazalcem</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in</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palcem</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druge roke primite zaščitno zaporko. Opozorilo:</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zaščitno</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zaporko</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morate</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odviti (ne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odlomiti).</w:t>
            </w:r>
          </w:p>
        </w:tc>
        <w:tc>
          <w:tcPr>
            <w:tcW w:w="3745" w:type="dxa"/>
          </w:tcPr>
          <w:p w14:paraId="279685E9"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b/>
                <w:i/>
                <w:lang w:val="en-US"/>
              </w:rPr>
            </w:pPr>
            <w:r w:rsidRPr="00C30BEA">
              <w:rPr>
                <w:rFonts w:ascii="Times New Roman" w:eastAsia="Times New Roman" w:hAnsi="Times New Roman" w:cs="Times New Roman"/>
                <w:noProof/>
                <w:lang w:val="en-US"/>
              </w:rPr>
              <w:drawing>
                <wp:anchor distT="0" distB="0" distL="114300" distR="114300" simplePos="0" relativeHeight="251658380" behindDoc="1" locked="0" layoutInCell="1" allowOverlap="1" wp14:anchorId="1F5CE28A" wp14:editId="496B99CE">
                  <wp:simplePos x="0" y="0"/>
                  <wp:positionH relativeFrom="column">
                    <wp:posOffset>187960</wp:posOffset>
                  </wp:positionH>
                  <wp:positionV relativeFrom="paragraph">
                    <wp:posOffset>19685</wp:posOffset>
                  </wp:positionV>
                  <wp:extent cx="1856740" cy="1842135"/>
                  <wp:effectExtent l="19050" t="19050" r="10160" b="24765"/>
                  <wp:wrapNone/>
                  <wp:docPr id="1084646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811562" name=""/>
                          <pic:cNvPicPr/>
                        </pic:nvPicPr>
                        <pic:blipFill>
                          <a:blip r:embed="rId31">
                            <a:extLst>
                              <a:ext uri="{28A0092B-C50C-407E-A947-70E740481C1C}">
                                <a14:useLocalDpi xmlns:a14="http://schemas.microsoft.com/office/drawing/2010/main" val="0"/>
                              </a:ext>
                            </a:extLst>
                          </a:blip>
                          <a:stretch>
                            <a:fillRect/>
                          </a:stretch>
                        </pic:blipFill>
                        <pic:spPr>
                          <a:xfrm>
                            <a:off x="0" y="0"/>
                            <a:ext cx="1856740" cy="18421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49C1063"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b/>
                <w:i/>
                <w:lang w:val="en-US"/>
              </w:rPr>
            </w:pPr>
          </w:p>
          <w:p w14:paraId="022D9084" w14:textId="77777777" w:rsidR="009C7BE8" w:rsidRPr="00C30BEA" w:rsidRDefault="009C7BE8" w:rsidP="00C30BEA">
            <w:pPr>
              <w:autoSpaceDE w:val="0"/>
              <w:autoSpaceDN w:val="0"/>
              <w:spacing w:before="3" w:after="0" w:line="240" w:lineRule="auto"/>
              <w:ind w:right="-1"/>
              <w:rPr>
                <w:rFonts w:ascii="Times New Roman" w:eastAsia="Times New Roman" w:hAnsi="Times New Roman" w:cs="Times New Roman"/>
                <w:b/>
                <w:i/>
                <w:lang w:val="en-US"/>
              </w:rPr>
            </w:pPr>
          </w:p>
          <w:p w14:paraId="290DD6AB"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tc>
      </w:tr>
      <w:tr w:rsidR="009C7BE8" w:rsidRPr="00C30BEA" w14:paraId="4CA62370" w14:textId="77777777" w:rsidTr="5AC8928A">
        <w:trPr>
          <w:trHeight w:val="510"/>
        </w:trPr>
        <w:tc>
          <w:tcPr>
            <w:tcW w:w="540" w:type="dxa"/>
          </w:tcPr>
          <w:p w14:paraId="4B2D9ED8" w14:textId="77777777" w:rsidR="009C7BE8" w:rsidRPr="00C30BEA" w:rsidRDefault="009C7BE8" w:rsidP="00C30BEA">
            <w:pPr>
              <w:autoSpaceDE w:val="0"/>
              <w:autoSpaceDN w:val="0"/>
              <w:spacing w:before="7" w:after="0" w:line="240" w:lineRule="auto"/>
              <w:ind w:right="-1"/>
              <w:rPr>
                <w:rFonts w:ascii="Times New Roman" w:eastAsia="Times New Roman" w:hAnsi="Times New Roman" w:cs="Times New Roman"/>
                <w:b/>
                <w:i/>
                <w:lang w:val="en-US"/>
              </w:rPr>
            </w:pPr>
          </w:p>
          <w:p w14:paraId="30339B76" w14:textId="77777777" w:rsidR="009C7BE8" w:rsidRPr="00C30BEA" w:rsidRDefault="009C7BE8" w:rsidP="00C30BEA">
            <w:pPr>
              <w:autoSpaceDE w:val="0"/>
              <w:autoSpaceDN w:val="0"/>
              <w:spacing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4.</w:t>
            </w:r>
          </w:p>
        </w:tc>
        <w:tc>
          <w:tcPr>
            <w:tcW w:w="8777" w:type="dxa"/>
            <w:gridSpan w:val="2"/>
          </w:tcPr>
          <w:p w14:paraId="46DFD349" w14:textId="77777777" w:rsidR="009C7BE8" w:rsidRPr="00C30BEA" w:rsidRDefault="009C7BE8" w:rsidP="00C30BEA">
            <w:pPr>
              <w:autoSpaceDE w:val="0"/>
              <w:autoSpaceDN w:val="0"/>
              <w:spacing w:before="7" w:after="0" w:line="240" w:lineRule="auto"/>
              <w:ind w:right="-1"/>
              <w:rPr>
                <w:rFonts w:ascii="Times New Roman" w:eastAsia="Times New Roman" w:hAnsi="Times New Roman" w:cs="Times New Roman"/>
                <w:b/>
                <w:i/>
                <w:lang w:val="fr-CA"/>
              </w:rPr>
            </w:pPr>
          </w:p>
          <w:p w14:paraId="13B9740F"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fr-CA"/>
              </w:rPr>
            </w:pPr>
            <w:r w:rsidRPr="00C30BEA">
              <w:rPr>
                <w:rFonts w:ascii="Times New Roman" w:eastAsia="Times New Roman" w:hAnsi="Times New Roman" w:cs="Times New Roman"/>
                <w:lang w:val="fr-CA"/>
              </w:rPr>
              <w:t>Za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zagotovitev</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sterilnosti</w:t>
            </w:r>
            <w:r w:rsidRPr="00C30BEA">
              <w:rPr>
                <w:rFonts w:ascii="Times New Roman" w:eastAsia="Times New Roman" w:hAnsi="Times New Roman" w:cs="Times New Roman"/>
                <w:spacing w:val="-3"/>
                <w:lang w:val="fr-CA"/>
              </w:rPr>
              <w:t xml:space="preserve"> </w:t>
            </w:r>
            <w:r w:rsidRPr="00C30BEA">
              <w:rPr>
                <w:rFonts w:ascii="Times New Roman" w:eastAsia="Times New Roman" w:hAnsi="Times New Roman" w:cs="Times New Roman"/>
                <w:lang w:val="fr-CA"/>
              </w:rPr>
              <w:t>zdravila,</w:t>
            </w:r>
            <w:r w:rsidRPr="00C30BEA">
              <w:rPr>
                <w:rFonts w:ascii="Times New Roman" w:eastAsia="Times New Roman" w:hAnsi="Times New Roman" w:cs="Times New Roman"/>
                <w:spacing w:val="-2"/>
                <w:lang w:val="fr-CA"/>
              </w:rPr>
              <w:t xml:space="preserve"> </w:t>
            </w:r>
            <w:r w:rsidRPr="00C30BEA">
              <w:rPr>
                <w:rFonts w:ascii="Times New Roman" w:eastAsia="Times New Roman" w:hAnsi="Times New Roman" w:cs="Times New Roman"/>
                <w:lang w:val="fr-CA"/>
              </w:rPr>
              <w:t>bata</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ne</w:t>
            </w:r>
            <w:r w:rsidRPr="00C30BEA">
              <w:rPr>
                <w:rFonts w:ascii="Times New Roman" w:eastAsia="Times New Roman" w:hAnsi="Times New Roman" w:cs="Times New Roman"/>
                <w:spacing w:val="1"/>
                <w:lang w:val="fr-CA"/>
              </w:rPr>
              <w:t xml:space="preserve"> </w:t>
            </w:r>
            <w:r w:rsidRPr="00C30BEA">
              <w:rPr>
                <w:rFonts w:ascii="Times New Roman" w:eastAsia="Times New Roman" w:hAnsi="Times New Roman" w:cs="Times New Roman"/>
                <w:lang w:val="fr-CA"/>
              </w:rPr>
              <w:t>vlecite</w:t>
            </w:r>
            <w:r w:rsidRPr="00C30BEA">
              <w:rPr>
                <w:rFonts w:ascii="Times New Roman" w:eastAsia="Times New Roman" w:hAnsi="Times New Roman" w:cs="Times New Roman"/>
                <w:spacing w:val="-4"/>
                <w:lang w:val="fr-CA"/>
              </w:rPr>
              <w:t xml:space="preserve"> </w:t>
            </w:r>
            <w:r w:rsidRPr="00C30BEA">
              <w:rPr>
                <w:rFonts w:ascii="Times New Roman" w:eastAsia="Times New Roman" w:hAnsi="Times New Roman" w:cs="Times New Roman"/>
                <w:lang w:val="fr-CA"/>
              </w:rPr>
              <w:t>nazaj.</w:t>
            </w:r>
          </w:p>
        </w:tc>
      </w:tr>
      <w:tr w:rsidR="009C7BE8" w:rsidRPr="00C30BEA" w14:paraId="6632DFCE" w14:textId="77777777" w:rsidTr="5AC8928A">
        <w:trPr>
          <w:trHeight w:val="2887"/>
        </w:trPr>
        <w:tc>
          <w:tcPr>
            <w:tcW w:w="540" w:type="dxa"/>
          </w:tcPr>
          <w:p w14:paraId="1CAA5E2D" w14:textId="77777777" w:rsidR="009C7BE8" w:rsidRPr="00C30BEA" w:rsidRDefault="009C7BE8" w:rsidP="00C30BEA">
            <w:pPr>
              <w:autoSpaceDE w:val="0"/>
              <w:autoSpaceDN w:val="0"/>
              <w:spacing w:before="120"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lang w:val="en-US"/>
              </w:rPr>
              <w:t>5.</w:t>
            </w:r>
          </w:p>
        </w:tc>
        <w:tc>
          <w:tcPr>
            <w:tcW w:w="5032" w:type="dxa"/>
          </w:tcPr>
          <w:p w14:paraId="4EEB99B2" w14:textId="77777777" w:rsidR="009C7BE8" w:rsidRPr="00C30BEA" w:rsidRDefault="009C7BE8" w:rsidP="00C30BEA">
            <w:pPr>
              <w:autoSpaceDE w:val="0"/>
              <w:autoSpaceDN w:val="0"/>
              <w:spacing w:before="120" w:after="0" w:line="240" w:lineRule="auto"/>
              <w:ind w:right="-1"/>
              <w:rPr>
                <w:rFonts w:ascii="Times New Roman" w:eastAsia="Times New Roman" w:hAnsi="Times New Roman" w:cs="Times New Roman"/>
                <w:lang w:val="pl-PL"/>
              </w:rPr>
            </w:pPr>
            <w:r w:rsidRPr="00C30BEA">
              <w:rPr>
                <w:rFonts w:ascii="Times New Roman" w:eastAsia="Times New Roman" w:hAnsi="Times New Roman" w:cs="Times New Roman"/>
                <w:lang w:val="pl-PL"/>
              </w:rPr>
              <w:t>Upoštevajte aseptične pogoje za rokovanje z</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zdravilom. Injekcijsko iglo močno privijte na Luer</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Lock</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konico brizge.</w:t>
            </w:r>
          </w:p>
        </w:tc>
        <w:tc>
          <w:tcPr>
            <w:tcW w:w="3745" w:type="dxa"/>
          </w:tcPr>
          <w:p w14:paraId="3F742817"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w:drawing>
                <wp:inline distT="0" distB="0" distL="0" distR="0" wp14:anchorId="3FF84D3A" wp14:editId="33B7784C">
                  <wp:extent cx="2048711" cy="1827085"/>
                  <wp:effectExtent l="0" t="0" r="0" b="0"/>
                  <wp:docPr id="633848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jpeg"/>
                          <pic:cNvPicPr/>
                        </pic:nvPicPr>
                        <pic:blipFill>
                          <a:blip r:embed="rId32" cstate="print"/>
                          <a:stretch>
                            <a:fillRect/>
                          </a:stretch>
                        </pic:blipFill>
                        <pic:spPr>
                          <a:xfrm>
                            <a:off x="0" y="0"/>
                            <a:ext cx="2048711" cy="1827085"/>
                          </a:xfrm>
                          <a:prstGeom prst="rect">
                            <a:avLst/>
                          </a:prstGeom>
                        </pic:spPr>
                      </pic:pic>
                    </a:graphicData>
                  </a:graphic>
                </wp:inline>
              </w:drawing>
            </w:r>
          </w:p>
        </w:tc>
      </w:tr>
    </w:tbl>
    <w:p w14:paraId="48C0DFCA"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sectPr w:rsidR="009C7BE8" w:rsidRPr="00C30BEA" w:rsidSect="00C30BEA">
          <w:pgSz w:w="11910" w:h="16850"/>
          <w:pgMar w:top="1134" w:right="1418" w:bottom="1134" w:left="1418" w:header="737" w:footer="737" w:gutter="0"/>
          <w:cols w:space="720"/>
        </w:sectPr>
      </w:pPr>
    </w:p>
    <w:p w14:paraId="2A562F30" w14:textId="77777777" w:rsidR="009C7BE8" w:rsidRPr="00C30BEA" w:rsidRDefault="009C7BE8" w:rsidP="001D0B2A">
      <w:pPr>
        <w:numPr>
          <w:ilvl w:val="1"/>
          <w:numId w:val="19"/>
        </w:numPr>
        <w:tabs>
          <w:tab w:val="left" w:pos="840"/>
          <w:tab w:val="left" w:pos="841"/>
        </w:tabs>
        <w:autoSpaceDE w:val="0"/>
        <w:autoSpaceDN w:val="0"/>
        <w:spacing w:before="70" w:after="0" w:line="240" w:lineRule="auto"/>
        <w:ind w:right="-1"/>
        <w:rPr>
          <w:rFonts w:ascii="Times New Roman" w:eastAsia="Times New Roman" w:hAnsi="Times New Roman" w:cs="Times New Roman"/>
          <w:lang w:val="en-US"/>
        </w:rPr>
      </w:pPr>
      <w:r w:rsidRPr="00C30BEA">
        <w:rPr>
          <w:rFonts w:ascii="Times New Roman" w:eastAsia="Times New Roman" w:hAnsi="Times New Roman" w:cs="Times New Roman"/>
          <w:noProof/>
          <w:lang w:val="en-US"/>
        </w:rPr>
        <w:lastRenderedPageBreak/>
        <w:drawing>
          <wp:anchor distT="0" distB="0" distL="0" distR="0" simplePos="0" relativeHeight="251658379" behindDoc="0" locked="0" layoutInCell="1" allowOverlap="1" wp14:anchorId="208EC75D" wp14:editId="208306C4">
            <wp:simplePos x="0" y="0"/>
            <wp:positionH relativeFrom="page">
              <wp:posOffset>4368165</wp:posOffset>
            </wp:positionH>
            <wp:positionV relativeFrom="paragraph">
              <wp:posOffset>46095</wp:posOffset>
            </wp:positionV>
            <wp:extent cx="2065007" cy="2065019"/>
            <wp:effectExtent l="0" t="0" r="0" b="0"/>
            <wp:wrapNone/>
            <wp:docPr id="454181186"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33" cstate="print"/>
                    <a:stretch>
                      <a:fillRect/>
                    </a:stretch>
                  </pic:blipFill>
                  <pic:spPr>
                    <a:xfrm>
                      <a:off x="0" y="0"/>
                      <a:ext cx="2065007" cy="2065019"/>
                    </a:xfrm>
                    <a:prstGeom prst="rect">
                      <a:avLst/>
                    </a:prstGeom>
                  </pic:spPr>
                </pic:pic>
              </a:graphicData>
            </a:graphic>
          </wp:anchor>
        </w:drawing>
      </w:r>
      <w:r w:rsidRPr="00C30BEA">
        <w:rPr>
          <w:rFonts w:ascii="Times New Roman" w:eastAsia="Times New Roman" w:hAnsi="Times New Roman" w:cs="Times New Roman"/>
          <w:lang w:val="en-US"/>
        </w:rPr>
        <w:t>Brizgo držite z iglo navpično navzgor in preverite,</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če so v brizgi mehurčki. Če so mehurčki, s prsti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nežno potrkajte po brizgi, da se mehurčki dvignejo</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na vrh</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brizge.</w:t>
      </w:r>
    </w:p>
    <w:p w14:paraId="475D0001"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55D60FB6"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1025A1CC"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0EBCB913"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7914B696"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2AAD8A89"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5EA86EED"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7EB46D09"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6AC7E488"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119735C3"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70F63328" w14:textId="77777777" w:rsidR="009C7BE8" w:rsidRPr="00C30BEA" w:rsidRDefault="009C7BE8" w:rsidP="00C30BEA">
      <w:pPr>
        <w:tabs>
          <w:tab w:val="left" w:pos="840"/>
          <w:tab w:val="left" w:pos="841"/>
        </w:tabs>
        <w:autoSpaceDE w:val="0"/>
        <w:autoSpaceDN w:val="0"/>
        <w:spacing w:before="92" w:after="0" w:line="240" w:lineRule="auto"/>
        <w:ind w:left="840" w:right="-1"/>
        <w:rPr>
          <w:rFonts w:ascii="Times New Roman" w:eastAsia="Times New Roman" w:hAnsi="Times New Roman" w:cs="Times New Roman"/>
          <w:lang w:val="en-US"/>
        </w:rPr>
      </w:pPr>
      <w:r w:rsidRPr="00C30BEA">
        <w:rPr>
          <w:rFonts w:ascii="Times New Roman" w:eastAsia="Times New Roman" w:hAnsi="Times New Roman" w:cs="Times New Roman"/>
          <w:lang w:val="en-US"/>
        </w:rPr>
        <w:t xml:space="preserve">7. Odstranite vse mehurčke in </w:t>
      </w:r>
      <w:r w:rsidRPr="00C30BEA">
        <w:rPr>
          <w:rFonts w:ascii="Times New Roman" w:eastAsia="Times New Roman" w:hAnsi="Times New Roman" w:cs="Times New Roman"/>
          <w:b/>
          <w:bCs/>
          <w:lang w:val="en-US"/>
        </w:rPr>
        <w:t>iztisnite presežni volumen zdravila s počasnim pritiskanjem na</w:t>
      </w:r>
      <w:r w:rsidRPr="00C30BEA">
        <w:rPr>
          <w:rFonts w:ascii="Times New Roman" w:eastAsia="Times New Roman" w:hAnsi="Times New Roman" w:cs="Times New Roman"/>
          <w:b/>
          <w:bCs/>
          <w:spacing w:val="-52"/>
          <w:lang w:val="en-US"/>
        </w:rPr>
        <w:t xml:space="preserve"> </w:t>
      </w:r>
      <w:r w:rsidRPr="00C30BEA">
        <w:rPr>
          <w:rFonts w:ascii="Times New Roman" w:eastAsia="Times New Roman" w:hAnsi="Times New Roman" w:cs="Times New Roman"/>
          <w:b/>
          <w:bCs/>
          <w:lang w:val="en-US"/>
        </w:rPr>
        <w:t>bat, dokler se ravni rob gumijastega tesnila bata (ne konica gumijastega tesnila bata) ne</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poravna</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s</w:t>
      </w:r>
      <w:r w:rsidRPr="00C30BEA">
        <w:rPr>
          <w:rFonts w:ascii="Times New Roman" w:eastAsia="Times New Roman" w:hAnsi="Times New Roman" w:cs="Times New Roman"/>
          <w:b/>
          <w:bCs/>
          <w:spacing w:val="-4"/>
          <w:lang w:val="en-US"/>
        </w:rPr>
        <w:t xml:space="preserve"> </w:t>
      </w:r>
      <w:r w:rsidRPr="00C30BEA">
        <w:rPr>
          <w:rFonts w:ascii="Times New Roman" w:eastAsia="Times New Roman" w:hAnsi="Times New Roman" w:cs="Times New Roman"/>
          <w:b/>
          <w:bCs/>
          <w:lang w:val="en-US"/>
        </w:rPr>
        <w:t>črto za</w:t>
      </w:r>
      <w:r w:rsidRPr="00C30BEA">
        <w:rPr>
          <w:rFonts w:ascii="Times New Roman" w:eastAsia="Times New Roman" w:hAnsi="Times New Roman" w:cs="Times New Roman"/>
          <w:b/>
          <w:bCs/>
          <w:spacing w:val="-3"/>
          <w:lang w:val="en-US"/>
        </w:rPr>
        <w:t xml:space="preserve"> </w:t>
      </w:r>
      <w:r w:rsidRPr="00C30BEA">
        <w:rPr>
          <w:rFonts w:ascii="Times New Roman" w:eastAsia="Times New Roman" w:hAnsi="Times New Roman" w:cs="Times New Roman"/>
          <w:b/>
          <w:bCs/>
          <w:lang w:val="en-US"/>
        </w:rPr>
        <w:t>odmerjanje na</w:t>
      </w:r>
      <w:r w:rsidRPr="00C30BEA">
        <w:rPr>
          <w:rFonts w:ascii="Times New Roman" w:eastAsia="Times New Roman" w:hAnsi="Times New Roman" w:cs="Times New Roman"/>
          <w:b/>
          <w:bCs/>
          <w:spacing w:val="-1"/>
          <w:lang w:val="en-US"/>
        </w:rPr>
        <w:t xml:space="preserve"> </w:t>
      </w:r>
      <w:r w:rsidRPr="00C30BEA">
        <w:rPr>
          <w:rFonts w:ascii="Times New Roman" w:eastAsia="Times New Roman" w:hAnsi="Times New Roman" w:cs="Times New Roman"/>
          <w:b/>
          <w:bCs/>
          <w:lang w:val="en-US"/>
        </w:rPr>
        <w:t xml:space="preserve">brizgi </w:t>
      </w:r>
      <w:r w:rsidRPr="00C30BEA">
        <w:rPr>
          <w:rFonts w:ascii="Times New Roman" w:eastAsia="Times New Roman" w:hAnsi="Times New Roman" w:cs="Times New Roman"/>
          <w:lang w:val="en-US"/>
        </w:rPr>
        <w:t>(ustreza 0,05 ml,</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tj. 2</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mg aflibercepta).</w:t>
      </w:r>
    </w:p>
    <w:p w14:paraId="30158403" w14:textId="77777777" w:rsidR="009C7BE8" w:rsidRPr="00C30BEA" w:rsidRDefault="009C7BE8" w:rsidP="00C30BEA">
      <w:pPr>
        <w:autoSpaceDE w:val="0"/>
        <w:autoSpaceDN w:val="0"/>
        <w:spacing w:before="1" w:after="0" w:line="240" w:lineRule="auto"/>
        <w:ind w:right="-1"/>
        <w:rPr>
          <w:rFonts w:ascii="Times New Roman" w:eastAsia="Times New Roman" w:hAnsi="Times New Roman" w:cs="Times New Roman"/>
          <w:lang w:val="en-US"/>
        </w:rPr>
      </w:pPr>
    </w:p>
    <w:p w14:paraId="447631F1" w14:textId="77777777" w:rsidR="009C7BE8" w:rsidRPr="00C30BEA" w:rsidRDefault="009C7BE8" w:rsidP="00C30BEA">
      <w:pPr>
        <w:autoSpaceDE w:val="0"/>
        <w:autoSpaceDN w:val="0"/>
        <w:spacing w:after="0" w:line="240" w:lineRule="auto"/>
        <w:ind w:left="840" w:right="-1"/>
        <w:rPr>
          <w:rFonts w:ascii="Times New Roman" w:eastAsia="Times New Roman" w:hAnsi="Times New Roman" w:cs="Times New Roman"/>
          <w:lang w:val="en-US"/>
        </w:rPr>
      </w:pPr>
      <w:r w:rsidRPr="00C30BEA">
        <w:rPr>
          <w:rFonts w:ascii="Times New Roman" w:eastAsia="Times New Roman" w:hAnsi="Times New Roman" w:cs="Times New Roman"/>
          <w:b/>
          <w:lang w:val="en-US"/>
        </w:rPr>
        <w:t xml:space="preserve">Opomba: </w:t>
      </w:r>
      <w:r w:rsidRPr="00C30BEA">
        <w:rPr>
          <w:rFonts w:ascii="Times New Roman" w:eastAsia="Times New Roman" w:hAnsi="Times New Roman" w:cs="Times New Roman"/>
          <w:lang w:val="en-US"/>
        </w:rPr>
        <w:t>Natančna lega bata je zelo pomembna, ker je lahko zaradi nepravilne lege bata</w:t>
      </w:r>
      <w:r w:rsidRPr="00C30BEA">
        <w:rPr>
          <w:rFonts w:ascii="Times New Roman" w:eastAsia="Times New Roman" w:hAnsi="Times New Roman" w:cs="Times New Roman"/>
          <w:spacing w:val="-52"/>
          <w:lang w:val="en-US"/>
        </w:rPr>
        <w:t xml:space="preserve"> </w:t>
      </w:r>
      <w:r w:rsidRPr="00C30BEA">
        <w:rPr>
          <w:rFonts w:ascii="Times New Roman" w:eastAsia="Times New Roman" w:hAnsi="Times New Roman" w:cs="Times New Roman"/>
          <w:lang w:val="en-US"/>
        </w:rPr>
        <w:t>apliciran</w:t>
      </w:r>
      <w:r w:rsidRPr="00C30BEA">
        <w:rPr>
          <w:rFonts w:ascii="Times New Roman" w:eastAsia="Times New Roman" w:hAnsi="Times New Roman" w:cs="Times New Roman"/>
          <w:spacing w:val="-3"/>
          <w:lang w:val="en-US"/>
        </w:rPr>
        <w:t xml:space="preserve"> </w:t>
      </w:r>
      <w:r w:rsidRPr="00C30BEA">
        <w:rPr>
          <w:rFonts w:ascii="Times New Roman" w:eastAsia="Times New Roman" w:hAnsi="Times New Roman" w:cs="Times New Roman"/>
          <w:lang w:val="en-US"/>
        </w:rPr>
        <w:t>večji</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ali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manjši</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odmerek,</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kot</w:t>
      </w:r>
      <w:r w:rsidRPr="00C30BEA">
        <w:rPr>
          <w:rFonts w:ascii="Times New Roman" w:eastAsia="Times New Roman" w:hAnsi="Times New Roman" w:cs="Times New Roman"/>
          <w:spacing w:val="1"/>
          <w:lang w:val="en-US"/>
        </w:rPr>
        <w:t xml:space="preserve"> </w:t>
      </w:r>
      <w:r w:rsidRPr="00C30BEA">
        <w:rPr>
          <w:rFonts w:ascii="Times New Roman" w:eastAsia="Times New Roman" w:hAnsi="Times New Roman" w:cs="Times New Roman"/>
          <w:lang w:val="en-US"/>
        </w:rPr>
        <w:t>pa je</w:t>
      </w:r>
      <w:r w:rsidRPr="00C30BEA">
        <w:rPr>
          <w:rFonts w:ascii="Times New Roman" w:eastAsia="Times New Roman" w:hAnsi="Times New Roman" w:cs="Times New Roman"/>
          <w:spacing w:val="-2"/>
          <w:lang w:val="en-US"/>
        </w:rPr>
        <w:t xml:space="preserve"> </w:t>
      </w:r>
      <w:r w:rsidRPr="00C30BEA">
        <w:rPr>
          <w:rFonts w:ascii="Times New Roman" w:eastAsia="Times New Roman" w:hAnsi="Times New Roman" w:cs="Times New Roman"/>
          <w:lang w:val="en-US"/>
        </w:rPr>
        <w:t>priporočeno.</w:t>
      </w:r>
    </w:p>
    <w:p w14:paraId="0566D600" w14:textId="77777777" w:rsidR="009C7BE8" w:rsidRPr="00C30BEA" w:rsidRDefault="009C7BE8" w:rsidP="00C30BEA">
      <w:pPr>
        <w:autoSpaceDE w:val="0"/>
        <w:autoSpaceDN w:val="0"/>
        <w:spacing w:after="0" w:line="240" w:lineRule="auto"/>
        <w:ind w:right="-1"/>
        <w:rPr>
          <w:rFonts w:ascii="Times New Roman" w:eastAsia="Times New Roman" w:hAnsi="Times New Roman" w:cs="Times New Roman"/>
          <w:lang w:val="en-US"/>
        </w:rPr>
      </w:pPr>
    </w:p>
    <w:p w14:paraId="552C839B" w14:textId="77777777" w:rsidR="009C7BE8" w:rsidRPr="00C30BEA" w:rsidRDefault="009C7BE8" w:rsidP="00C30BEA">
      <w:pPr>
        <w:autoSpaceDE w:val="0"/>
        <w:autoSpaceDN w:val="0"/>
        <w:spacing w:before="6" w:after="0" w:line="240" w:lineRule="auto"/>
        <w:ind w:right="-1"/>
        <w:jc w:val="center"/>
        <w:rPr>
          <w:rFonts w:ascii="Times New Roman" w:eastAsia="Times New Roman" w:hAnsi="Times New Roman" w:cs="Times New Roman"/>
          <w:lang w:val="en-US"/>
        </w:rPr>
      </w:pPr>
      <w:r w:rsidRPr="00C30BEA">
        <w:rPr>
          <w:rFonts w:ascii="Times New Roman" w:eastAsia="Times New Roman" w:hAnsi="Times New Roman" w:cs="Times New Roman"/>
          <w:noProof/>
          <w:lang w:val="en-US"/>
        </w:rPr>
        <w:drawing>
          <wp:inline distT="0" distB="0" distL="0" distR="0" wp14:anchorId="5DA747B8" wp14:editId="757758B9">
            <wp:extent cx="5760085" cy="2349500"/>
            <wp:effectExtent l="0" t="0" r="0" b="0"/>
            <wp:docPr id="1524410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410931" name=""/>
                    <pic:cNvPicPr/>
                  </pic:nvPicPr>
                  <pic:blipFill>
                    <a:blip r:embed="rId79"/>
                    <a:stretch>
                      <a:fillRect/>
                    </a:stretch>
                  </pic:blipFill>
                  <pic:spPr>
                    <a:xfrm>
                      <a:off x="0" y="0"/>
                      <a:ext cx="5760085" cy="2349500"/>
                    </a:xfrm>
                    <a:prstGeom prst="rect">
                      <a:avLst/>
                    </a:prstGeom>
                  </pic:spPr>
                </pic:pic>
              </a:graphicData>
            </a:graphic>
          </wp:inline>
        </w:drawing>
      </w:r>
    </w:p>
    <w:p w14:paraId="27C1C7B2" w14:textId="77777777" w:rsidR="009C7BE8" w:rsidRPr="00C30BEA" w:rsidRDefault="009C7BE8" w:rsidP="00C30BEA">
      <w:pPr>
        <w:autoSpaceDE w:val="0"/>
        <w:autoSpaceDN w:val="0"/>
        <w:spacing w:before="5" w:after="0" w:line="240" w:lineRule="auto"/>
        <w:ind w:right="-1"/>
        <w:rPr>
          <w:rFonts w:ascii="Times New Roman" w:eastAsia="Times New Roman" w:hAnsi="Times New Roman" w:cs="Times New Roman"/>
          <w:lang w:val="en-US"/>
        </w:rPr>
      </w:pPr>
    </w:p>
    <w:p w14:paraId="5016D134" w14:textId="77777777" w:rsidR="009C7BE8" w:rsidRPr="00C30BEA" w:rsidRDefault="009C7BE8" w:rsidP="00C30BEA">
      <w:pPr>
        <w:tabs>
          <w:tab w:val="left" w:pos="777"/>
          <w:tab w:val="left" w:pos="778"/>
        </w:tabs>
        <w:autoSpaceDE w:val="0"/>
        <w:autoSpaceDN w:val="0"/>
        <w:spacing w:after="0" w:line="240" w:lineRule="auto"/>
        <w:ind w:left="777" w:right="-1"/>
        <w:rPr>
          <w:rFonts w:ascii="Times New Roman" w:eastAsia="Times New Roman" w:hAnsi="Times New Roman" w:cs="Times New Roman"/>
          <w:b/>
          <w:lang w:val="pl-PL"/>
        </w:rPr>
      </w:pPr>
      <w:r w:rsidRPr="00C30BEA">
        <w:rPr>
          <w:rFonts w:ascii="Times New Roman" w:eastAsia="Times New Roman" w:hAnsi="Times New Roman" w:cs="Times New Roman"/>
          <w:lang w:val="pl-PL"/>
        </w:rPr>
        <w:t>8. Pri injiciranju previdno, s stalnim pritiskom, pritiskajte na bat. Ko bat doseže dno brizge, ne</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pritiskajte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več.</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b/>
          <w:lang w:val="pl-PL"/>
        </w:rPr>
        <w:t>Ne</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aplicirajte preostanka</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raztopine,</w:t>
      </w:r>
      <w:r w:rsidRPr="00C30BEA">
        <w:rPr>
          <w:rFonts w:ascii="Times New Roman" w:eastAsia="Times New Roman" w:hAnsi="Times New Roman" w:cs="Times New Roman"/>
          <w:b/>
          <w:spacing w:val="-3"/>
          <w:lang w:val="pl-PL"/>
        </w:rPr>
        <w:t xml:space="preserve"> </w:t>
      </w:r>
      <w:r w:rsidRPr="00C30BEA">
        <w:rPr>
          <w:rFonts w:ascii="Times New Roman" w:eastAsia="Times New Roman" w:hAnsi="Times New Roman" w:cs="Times New Roman"/>
          <w:b/>
          <w:lang w:val="pl-PL"/>
        </w:rPr>
        <w:t>ki</w:t>
      </w:r>
      <w:r w:rsidRPr="00C30BEA">
        <w:rPr>
          <w:rFonts w:ascii="Times New Roman" w:eastAsia="Times New Roman" w:hAnsi="Times New Roman" w:cs="Times New Roman"/>
          <w:b/>
          <w:spacing w:val="-1"/>
          <w:lang w:val="pl-PL"/>
        </w:rPr>
        <w:t xml:space="preserve"> </w:t>
      </w:r>
      <w:r w:rsidRPr="00C30BEA">
        <w:rPr>
          <w:rFonts w:ascii="Times New Roman" w:eastAsia="Times New Roman" w:hAnsi="Times New Roman" w:cs="Times New Roman"/>
          <w:b/>
          <w:lang w:val="pl-PL"/>
        </w:rPr>
        <w:t>jo</w:t>
      </w:r>
      <w:r w:rsidRPr="00C30BEA">
        <w:rPr>
          <w:rFonts w:ascii="Times New Roman" w:eastAsia="Times New Roman" w:hAnsi="Times New Roman" w:cs="Times New Roman"/>
          <w:b/>
          <w:spacing w:val="-3"/>
          <w:lang w:val="pl-PL"/>
        </w:rPr>
        <w:t xml:space="preserve"> </w:t>
      </w:r>
      <w:r w:rsidRPr="00C30BEA">
        <w:rPr>
          <w:rFonts w:ascii="Times New Roman" w:eastAsia="Times New Roman" w:hAnsi="Times New Roman" w:cs="Times New Roman"/>
          <w:b/>
          <w:lang w:val="pl-PL"/>
        </w:rPr>
        <w:t>opazite</w:t>
      </w:r>
      <w:r w:rsidRPr="00C30BEA">
        <w:rPr>
          <w:rFonts w:ascii="Times New Roman" w:eastAsia="Times New Roman" w:hAnsi="Times New Roman" w:cs="Times New Roman"/>
          <w:b/>
          <w:spacing w:val="-3"/>
          <w:lang w:val="pl-PL"/>
        </w:rPr>
        <w:t xml:space="preserve"> </w:t>
      </w:r>
      <w:r w:rsidRPr="00C30BEA">
        <w:rPr>
          <w:rFonts w:ascii="Times New Roman" w:eastAsia="Times New Roman" w:hAnsi="Times New Roman" w:cs="Times New Roman"/>
          <w:b/>
          <w:lang w:val="pl-PL"/>
        </w:rPr>
        <w:t>v brizgi.</w:t>
      </w:r>
    </w:p>
    <w:p w14:paraId="1664940E" w14:textId="77777777" w:rsidR="009C7BE8" w:rsidRPr="00C30BEA" w:rsidRDefault="009C7BE8" w:rsidP="00C30BEA">
      <w:pPr>
        <w:autoSpaceDE w:val="0"/>
        <w:autoSpaceDN w:val="0"/>
        <w:spacing w:before="2" w:after="0" w:line="240" w:lineRule="auto"/>
        <w:ind w:right="-1"/>
        <w:rPr>
          <w:rFonts w:ascii="Times New Roman" w:eastAsia="Times New Roman" w:hAnsi="Times New Roman" w:cs="Times New Roman"/>
          <w:b/>
          <w:lang w:val="pl-PL"/>
        </w:rPr>
      </w:pPr>
    </w:p>
    <w:p w14:paraId="2B90A099" w14:textId="77777777" w:rsidR="009C7BE8" w:rsidRPr="00C30BEA" w:rsidRDefault="009C7BE8" w:rsidP="00C30BEA">
      <w:pPr>
        <w:tabs>
          <w:tab w:val="left" w:pos="777"/>
          <w:tab w:val="left" w:pos="778"/>
        </w:tabs>
        <w:autoSpaceDE w:val="0"/>
        <w:autoSpaceDN w:val="0"/>
        <w:spacing w:after="0" w:line="240" w:lineRule="auto"/>
        <w:ind w:left="777" w:right="-1"/>
        <w:rPr>
          <w:rFonts w:ascii="Times New Roman" w:eastAsia="Times New Roman" w:hAnsi="Times New Roman" w:cs="Times New Roman"/>
          <w:lang w:val="pl-PL"/>
        </w:rPr>
      </w:pPr>
      <w:r w:rsidRPr="00C30BEA">
        <w:rPr>
          <w:rFonts w:ascii="Times New Roman" w:eastAsia="Times New Roman" w:hAnsi="Times New Roman" w:cs="Times New Roman"/>
          <w:lang w:val="pl-PL"/>
        </w:rPr>
        <w:t>9. Ena napolnjena injekcijska brizga je samo za enkratno uporabo. Če se injekcijsko brizgo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uporabi za dajanje več odmerkov, to lahko poveča tveganje za kontaminacijo in posledično</w:t>
      </w:r>
      <w:r w:rsidRPr="00C30BEA">
        <w:rPr>
          <w:rFonts w:ascii="Times New Roman" w:eastAsia="Times New Roman" w:hAnsi="Times New Roman" w:cs="Times New Roman"/>
          <w:spacing w:val="-52"/>
          <w:lang w:val="pl-PL"/>
        </w:rPr>
        <w:t xml:space="preserve"> </w:t>
      </w:r>
      <w:r w:rsidRPr="00C30BEA">
        <w:rPr>
          <w:rFonts w:ascii="Times New Roman" w:eastAsia="Times New Roman" w:hAnsi="Times New Roman" w:cs="Times New Roman"/>
          <w:lang w:val="pl-PL"/>
        </w:rPr>
        <w:t>okužbo.</w:t>
      </w:r>
    </w:p>
    <w:p w14:paraId="666DDA4E" w14:textId="77777777" w:rsidR="009C7BE8" w:rsidRPr="00C30BEA" w:rsidRDefault="009C7BE8" w:rsidP="00C30BEA">
      <w:pPr>
        <w:autoSpaceDE w:val="0"/>
        <w:autoSpaceDN w:val="0"/>
        <w:spacing w:after="0" w:line="240" w:lineRule="auto"/>
        <w:ind w:left="57" w:right="-1" w:firstLine="720"/>
        <w:rPr>
          <w:rFonts w:ascii="Times New Roman" w:eastAsia="Times New Roman" w:hAnsi="Times New Roman" w:cs="Times New Roman"/>
          <w:lang w:val="pl-PL"/>
        </w:rPr>
      </w:pPr>
      <w:r w:rsidRPr="00C30BEA">
        <w:rPr>
          <w:rFonts w:ascii="Times New Roman" w:eastAsia="Times New Roman" w:hAnsi="Times New Roman" w:cs="Times New Roman"/>
          <w:lang w:val="pl-PL"/>
        </w:rPr>
        <w:t>Neuporabljeno</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zdravilo</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ali</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odpadni material</w:t>
      </w:r>
      <w:r w:rsidRPr="00C30BEA">
        <w:rPr>
          <w:rFonts w:ascii="Times New Roman" w:eastAsia="Times New Roman" w:hAnsi="Times New Roman" w:cs="Times New Roman"/>
          <w:spacing w:val="-2"/>
          <w:lang w:val="pl-PL"/>
        </w:rPr>
        <w:t xml:space="preserve"> </w:t>
      </w:r>
      <w:r w:rsidRPr="00C30BEA">
        <w:rPr>
          <w:rFonts w:ascii="Times New Roman" w:eastAsia="Times New Roman" w:hAnsi="Times New Roman" w:cs="Times New Roman"/>
          <w:lang w:val="pl-PL"/>
        </w:rPr>
        <w:t>zavrzite</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v</w:t>
      </w:r>
      <w:r w:rsidRPr="00C30BEA">
        <w:rPr>
          <w:rFonts w:ascii="Times New Roman" w:eastAsia="Times New Roman" w:hAnsi="Times New Roman" w:cs="Times New Roman"/>
          <w:spacing w:val="-4"/>
          <w:lang w:val="pl-PL"/>
        </w:rPr>
        <w:t xml:space="preserve"> </w:t>
      </w:r>
      <w:r w:rsidRPr="00C30BEA">
        <w:rPr>
          <w:rFonts w:ascii="Times New Roman" w:eastAsia="Times New Roman" w:hAnsi="Times New Roman" w:cs="Times New Roman"/>
          <w:lang w:val="pl-PL"/>
        </w:rPr>
        <w:t>skladu</w:t>
      </w:r>
      <w:r w:rsidRPr="00C30BEA">
        <w:rPr>
          <w:rFonts w:ascii="Times New Roman" w:eastAsia="Times New Roman" w:hAnsi="Times New Roman" w:cs="Times New Roman"/>
          <w:spacing w:val="-1"/>
          <w:lang w:val="pl-PL"/>
        </w:rPr>
        <w:t xml:space="preserve"> </w:t>
      </w:r>
      <w:r w:rsidRPr="00C30BEA">
        <w:rPr>
          <w:rFonts w:ascii="Times New Roman" w:eastAsia="Times New Roman" w:hAnsi="Times New Roman" w:cs="Times New Roman"/>
          <w:lang w:val="pl-PL"/>
        </w:rPr>
        <w:t>z</w:t>
      </w:r>
      <w:r w:rsidRPr="00C30BEA">
        <w:rPr>
          <w:rFonts w:ascii="Times New Roman" w:eastAsia="Times New Roman" w:hAnsi="Times New Roman" w:cs="Times New Roman"/>
          <w:spacing w:val="-3"/>
          <w:lang w:val="pl-PL"/>
        </w:rPr>
        <w:t xml:space="preserve"> </w:t>
      </w:r>
      <w:r w:rsidRPr="00C30BEA">
        <w:rPr>
          <w:rFonts w:ascii="Times New Roman" w:eastAsia="Times New Roman" w:hAnsi="Times New Roman" w:cs="Times New Roman"/>
          <w:lang w:val="pl-PL"/>
        </w:rPr>
        <w:t>lokalnimi predpisi.</w:t>
      </w:r>
    </w:p>
    <w:p w14:paraId="3A59A79D" w14:textId="77777777" w:rsidR="0086229E" w:rsidRPr="00C30BEA" w:rsidRDefault="0086229E" w:rsidP="00C30BEA">
      <w:pPr>
        <w:widowControl/>
        <w:spacing w:after="0" w:line="240" w:lineRule="auto"/>
        <w:ind w:right="-1"/>
        <w:jc w:val="center"/>
        <w:rPr>
          <w:rFonts w:ascii="Times New Roman" w:hAnsi="Times New Roman" w:cs="Times New Roman"/>
          <w:b/>
        </w:rPr>
      </w:pPr>
      <w:r w:rsidRPr="00C30BEA">
        <w:rPr>
          <w:rFonts w:ascii="Times New Roman" w:hAnsi="Times New Roman" w:cs="Times New Roman"/>
          <w:b/>
        </w:rPr>
        <w:br w:type="page"/>
      </w:r>
    </w:p>
    <w:p w14:paraId="1C8015D8" w14:textId="77777777" w:rsidR="0086229E" w:rsidRPr="00C30BEA" w:rsidRDefault="0086229E" w:rsidP="00C30BEA">
      <w:pPr>
        <w:widowControl/>
        <w:spacing w:after="0" w:line="240" w:lineRule="auto"/>
        <w:ind w:right="-1"/>
        <w:jc w:val="center"/>
        <w:rPr>
          <w:rFonts w:ascii="Times New Roman" w:hAnsi="Times New Roman" w:cs="Times New Roman"/>
          <w:b/>
        </w:rPr>
        <w:sectPr w:rsidR="0086229E" w:rsidRPr="00C30BEA" w:rsidSect="00C30BEA">
          <w:footerReference w:type="even" r:id="rId80"/>
          <w:footerReference w:type="default" r:id="rId81"/>
          <w:footerReference w:type="first" r:id="rId82"/>
          <w:pgSz w:w="11907" w:h="16840" w:code="9"/>
          <w:pgMar w:top="1134" w:right="1418" w:bottom="1134" w:left="1418" w:header="737" w:footer="737" w:gutter="0"/>
          <w:cols w:space="720"/>
          <w:docGrid w:linePitch="299"/>
        </w:sectPr>
      </w:pPr>
    </w:p>
    <w:p w14:paraId="34817B3F" w14:textId="77777777" w:rsidR="000C36B5" w:rsidRPr="00C30BEA" w:rsidRDefault="000C36B5" w:rsidP="00C30BEA">
      <w:pPr>
        <w:widowControl/>
        <w:spacing w:after="0" w:line="240" w:lineRule="auto"/>
        <w:ind w:right="-1"/>
        <w:jc w:val="center"/>
        <w:rPr>
          <w:rFonts w:ascii="Times New Roman" w:eastAsia="Times New Roman" w:hAnsi="Times New Roman" w:cs="Times New Roman"/>
        </w:rPr>
      </w:pPr>
      <w:r w:rsidRPr="00C30BEA">
        <w:rPr>
          <w:rFonts w:ascii="Times New Roman" w:hAnsi="Times New Roman" w:cs="Times New Roman"/>
          <w:b/>
        </w:rPr>
        <w:lastRenderedPageBreak/>
        <w:t>Navodilo za uporabo</w:t>
      </w:r>
    </w:p>
    <w:p w14:paraId="6661FF7E" w14:textId="77777777" w:rsidR="000C36B5" w:rsidRPr="00C30BEA" w:rsidRDefault="000C36B5" w:rsidP="00C30BEA">
      <w:pPr>
        <w:widowControl/>
        <w:spacing w:after="0" w:line="240" w:lineRule="auto"/>
        <w:ind w:right="-1"/>
        <w:jc w:val="center"/>
        <w:rPr>
          <w:rFonts w:ascii="Times New Roman" w:eastAsia="Times New Roman" w:hAnsi="Times New Roman" w:cs="Times New Roman"/>
        </w:rPr>
      </w:pPr>
    </w:p>
    <w:p w14:paraId="58937C48" w14:textId="77777777" w:rsidR="000C36B5" w:rsidRPr="00C30BEA" w:rsidRDefault="000C36B5" w:rsidP="00C30BEA">
      <w:pPr>
        <w:widowControl/>
        <w:spacing w:after="0" w:line="240" w:lineRule="auto"/>
        <w:ind w:right="-1"/>
        <w:jc w:val="center"/>
        <w:rPr>
          <w:rFonts w:ascii="Times New Roman" w:eastAsia="Times New Roman" w:hAnsi="Times New Roman" w:cs="Times New Roman"/>
        </w:rPr>
      </w:pPr>
      <w:r w:rsidRPr="00C30BEA">
        <w:rPr>
          <w:rFonts w:ascii="Times New Roman" w:hAnsi="Times New Roman" w:cs="Times New Roman"/>
          <w:b/>
        </w:rPr>
        <w:t>Yesafili 40 mg/ml raztopina za injiciranje v viali</w:t>
      </w:r>
    </w:p>
    <w:p w14:paraId="2D13CB7F" w14:textId="77777777" w:rsidR="000C36B5" w:rsidRPr="00C30BEA" w:rsidRDefault="000C36B5" w:rsidP="00C30BEA">
      <w:pPr>
        <w:widowControl/>
        <w:spacing w:after="0" w:line="240" w:lineRule="auto"/>
        <w:ind w:right="-1"/>
        <w:jc w:val="center"/>
        <w:rPr>
          <w:rFonts w:ascii="Times New Roman" w:eastAsia="Times New Roman" w:hAnsi="Times New Roman" w:cs="Times New Roman"/>
        </w:rPr>
      </w:pPr>
      <w:r w:rsidRPr="00C30BEA">
        <w:rPr>
          <w:rFonts w:ascii="Times New Roman" w:hAnsi="Times New Roman" w:cs="Times New Roman"/>
        </w:rPr>
        <w:t>aflibercept</w:t>
      </w:r>
    </w:p>
    <w:p w14:paraId="6B728BD8"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246BCCF7" w14:textId="7FB9D929" w:rsidR="000C36B5" w:rsidRPr="00C30BEA" w:rsidRDefault="000C36B5" w:rsidP="00C30BEA">
      <w:pPr>
        <w:widowControl/>
        <w:spacing w:after="0" w:line="240" w:lineRule="auto"/>
        <w:ind w:right="-1"/>
        <w:rPr>
          <w:rFonts w:ascii="Times New Roman" w:hAnsi="Times New Roman" w:cs="Times New Roman"/>
        </w:rPr>
      </w:pPr>
      <w:r w:rsidRPr="00C30BEA">
        <w:rPr>
          <w:rFonts w:ascii="Times New Roman" w:hAnsi="Times New Roman" w:cs="Times New Roman"/>
          <w:noProof/>
        </w:rPr>
        <w:drawing>
          <wp:inline distT="0" distB="0" distL="0" distR="0" wp14:anchorId="2CD64E2A" wp14:editId="6C25C314">
            <wp:extent cx="213995" cy="166370"/>
            <wp:effectExtent l="0" t="0" r="0" b="5080"/>
            <wp:docPr id="626352302" name="Picture 16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995" cy="166370"/>
                    </a:xfrm>
                    <a:prstGeom prst="rect">
                      <a:avLst/>
                    </a:prstGeom>
                    <a:noFill/>
                    <a:ln>
                      <a:noFill/>
                    </a:ln>
                  </pic:spPr>
                </pic:pic>
              </a:graphicData>
            </a:graphic>
          </wp:inline>
        </w:drawing>
      </w:r>
      <w:r w:rsidRPr="00C30BEA">
        <w:rPr>
          <w:rFonts w:ascii="Times New Roman" w:hAnsi="Times New Roman" w:cs="Times New Roman"/>
        </w:rPr>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p>
    <w:p w14:paraId="56A2DDFF" w14:textId="77777777" w:rsidR="000C36B5" w:rsidRPr="00C30BEA" w:rsidRDefault="000C36B5" w:rsidP="00C30BEA">
      <w:pPr>
        <w:widowControl/>
        <w:spacing w:after="0" w:line="240" w:lineRule="auto"/>
        <w:ind w:right="-1"/>
        <w:rPr>
          <w:rFonts w:ascii="Times New Roman" w:hAnsi="Times New Roman" w:cs="Times New Roman"/>
          <w:b/>
        </w:rPr>
      </w:pPr>
    </w:p>
    <w:p w14:paraId="412B574E" w14:textId="77777777" w:rsidR="000C36B5" w:rsidRPr="00C30BEA" w:rsidRDefault="000C36B5" w:rsidP="00C30BEA">
      <w:pPr>
        <w:widowControl/>
        <w:spacing w:after="0" w:line="240" w:lineRule="auto"/>
        <w:ind w:right="-1"/>
        <w:rPr>
          <w:rFonts w:ascii="Times New Roman" w:hAnsi="Times New Roman" w:cs="Times New Roman"/>
          <w:b/>
        </w:rPr>
      </w:pPr>
    </w:p>
    <w:p w14:paraId="36C112BE"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b/>
        </w:rPr>
        <w:t>Preden boste dobili to zdravilo, natančno preberite navodilo, ker vsebuje za vas pomembne podatke!</w:t>
      </w:r>
    </w:p>
    <w:p w14:paraId="27F8E0D6" w14:textId="77777777" w:rsidR="000C36B5" w:rsidRPr="00C30BEA" w:rsidRDefault="000C36B5" w:rsidP="001D0B2A">
      <w:pPr>
        <w:pStyle w:val="ListParagraph"/>
        <w:widowControl/>
        <w:numPr>
          <w:ilvl w:val="2"/>
          <w:numId w:val="45"/>
        </w:numPr>
        <w:spacing w:after="0" w:line="240" w:lineRule="auto"/>
        <w:ind w:right="-1"/>
        <w:rPr>
          <w:rFonts w:ascii="Times New Roman" w:eastAsia="Times New Roman" w:hAnsi="Times New Roman" w:cs="Times New Roman"/>
        </w:rPr>
      </w:pPr>
      <w:r w:rsidRPr="00C30BEA">
        <w:rPr>
          <w:rFonts w:ascii="Times New Roman" w:hAnsi="Times New Roman" w:cs="Times New Roman"/>
        </w:rPr>
        <w:t>Navodilo shranite. Morda ga boste želeli ponovno prebrati.</w:t>
      </w:r>
    </w:p>
    <w:p w14:paraId="11D6351B" w14:textId="77777777" w:rsidR="000C36B5" w:rsidRPr="00C30BEA" w:rsidRDefault="000C36B5" w:rsidP="001D0B2A">
      <w:pPr>
        <w:pStyle w:val="ListParagraph"/>
        <w:widowControl/>
        <w:numPr>
          <w:ilvl w:val="2"/>
          <w:numId w:val="45"/>
        </w:numPr>
        <w:spacing w:after="0" w:line="240" w:lineRule="auto"/>
        <w:ind w:right="-1"/>
        <w:rPr>
          <w:rFonts w:ascii="Times New Roman" w:eastAsia="Times New Roman" w:hAnsi="Times New Roman" w:cs="Times New Roman"/>
        </w:rPr>
      </w:pPr>
      <w:r w:rsidRPr="00C30BEA">
        <w:rPr>
          <w:rFonts w:ascii="Times New Roman" w:hAnsi="Times New Roman" w:cs="Times New Roman"/>
        </w:rPr>
        <w:t>Če imate dodatna vprašanja, se posvetujte z zdravnikom.</w:t>
      </w:r>
    </w:p>
    <w:p w14:paraId="61C00B99" w14:textId="77777777" w:rsidR="000C36B5" w:rsidRPr="00C30BEA" w:rsidRDefault="000C36B5" w:rsidP="001D0B2A">
      <w:pPr>
        <w:pStyle w:val="ListParagraph"/>
        <w:widowControl/>
        <w:numPr>
          <w:ilvl w:val="2"/>
          <w:numId w:val="45"/>
        </w:numPr>
        <w:spacing w:after="0" w:line="240" w:lineRule="auto"/>
        <w:ind w:right="-1"/>
        <w:rPr>
          <w:rFonts w:ascii="Times New Roman" w:eastAsia="Times New Roman" w:hAnsi="Times New Roman" w:cs="Times New Roman"/>
        </w:rPr>
      </w:pPr>
      <w:r w:rsidRPr="00C30BEA">
        <w:rPr>
          <w:rFonts w:ascii="Times New Roman" w:hAnsi="Times New Roman" w:cs="Times New Roman"/>
        </w:rPr>
        <w:t>Če opazite kateri koli neželeni učinek, se posvetujte z zdravnikom. Posvetujte se tudi, če opazite katere koli neželene učinke, ki niso navedeni v tem navodilu. Glejte poglavje 4.</w:t>
      </w:r>
    </w:p>
    <w:p w14:paraId="1F89CEAA"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04CA20AF"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595493A4"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b/>
        </w:rPr>
        <w:t>Kaj vsebuje navodilo</w:t>
      </w:r>
    </w:p>
    <w:p w14:paraId="1CB0F204" w14:textId="77777777" w:rsidR="000C36B5" w:rsidRPr="00C30BEA" w:rsidRDefault="000C36B5" w:rsidP="001D0B2A">
      <w:pPr>
        <w:pStyle w:val="ListParagraph"/>
        <w:widowControl/>
        <w:numPr>
          <w:ilvl w:val="0"/>
          <w:numId w:val="6"/>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Kaj je zdravilo Yesafili in za kaj ga uporabljamo</w:t>
      </w:r>
    </w:p>
    <w:p w14:paraId="4B414B75" w14:textId="77777777" w:rsidR="000C36B5" w:rsidRPr="00C30BEA" w:rsidRDefault="000C36B5" w:rsidP="001D0B2A">
      <w:pPr>
        <w:pStyle w:val="ListParagraph"/>
        <w:widowControl/>
        <w:numPr>
          <w:ilvl w:val="0"/>
          <w:numId w:val="6"/>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Kaj morate vedeti, preden boste prejeli zdravilo Yesafili</w:t>
      </w:r>
    </w:p>
    <w:p w14:paraId="22F8B6B3" w14:textId="77777777" w:rsidR="000C36B5" w:rsidRPr="00C30BEA" w:rsidRDefault="000C36B5" w:rsidP="001D0B2A">
      <w:pPr>
        <w:pStyle w:val="ListParagraph"/>
        <w:widowControl/>
        <w:numPr>
          <w:ilvl w:val="0"/>
          <w:numId w:val="6"/>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Kako boste prejeli zdravilo Yesafili</w:t>
      </w:r>
    </w:p>
    <w:p w14:paraId="3A85B9C9" w14:textId="77777777" w:rsidR="000C36B5" w:rsidRPr="00C30BEA" w:rsidRDefault="000C36B5" w:rsidP="001D0B2A">
      <w:pPr>
        <w:pStyle w:val="ListParagraph"/>
        <w:widowControl/>
        <w:numPr>
          <w:ilvl w:val="0"/>
          <w:numId w:val="6"/>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Možni neželeni učinki</w:t>
      </w:r>
    </w:p>
    <w:p w14:paraId="373515CF" w14:textId="77777777" w:rsidR="000C36B5" w:rsidRPr="00C30BEA" w:rsidRDefault="000C36B5" w:rsidP="001D0B2A">
      <w:pPr>
        <w:pStyle w:val="ListParagraph"/>
        <w:widowControl/>
        <w:numPr>
          <w:ilvl w:val="0"/>
          <w:numId w:val="6"/>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Shranjevanje zdravila Yesafili</w:t>
      </w:r>
    </w:p>
    <w:p w14:paraId="0A926C1C" w14:textId="77777777" w:rsidR="000C36B5" w:rsidRPr="00C30BEA" w:rsidRDefault="000C36B5" w:rsidP="001D0B2A">
      <w:pPr>
        <w:pStyle w:val="ListParagraph"/>
        <w:widowControl/>
        <w:numPr>
          <w:ilvl w:val="0"/>
          <w:numId w:val="6"/>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Vsebina pakiranja in dodatne informacije</w:t>
      </w:r>
    </w:p>
    <w:p w14:paraId="2E4A33B5"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6FAE6FCE"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120435DD" w14:textId="77777777" w:rsidR="000C36B5" w:rsidRPr="00C30BEA" w:rsidRDefault="000C36B5" w:rsidP="00C30BEA">
      <w:pPr>
        <w:keepNext/>
        <w:widowControl/>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1.</w:t>
      </w:r>
      <w:r w:rsidRPr="00C30BEA">
        <w:rPr>
          <w:rFonts w:ascii="Times New Roman" w:hAnsi="Times New Roman" w:cs="Times New Roman"/>
          <w:b/>
        </w:rPr>
        <w:tab/>
        <w:t>Kaj je zdravilo Yesafili in za kaj ga uporabljamo</w:t>
      </w:r>
    </w:p>
    <w:p w14:paraId="469314DC"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p>
    <w:p w14:paraId="139410E5"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Zdravilo Yesafili je raztopina, ki se injicira v oko za zdravljenje očesnih bolezni pri odraslih, imenovanih</w:t>
      </w:r>
    </w:p>
    <w:p w14:paraId="3258D3EB"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p>
    <w:p w14:paraId="14C6B717" w14:textId="77777777" w:rsidR="000C36B5" w:rsidRPr="00C30BEA" w:rsidRDefault="000C36B5" w:rsidP="001D0B2A">
      <w:pPr>
        <w:pStyle w:val="ListParagraph"/>
        <w:widowControl/>
        <w:numPr>
          <w:ilvl w:val="2"/>
          <w:numId w:val="46"/>
        </w:numPr>
        <w:spacing w:after="0" w:line="240" w:lineRule="auto"/>
        <w:ind w:right="-1"/>
        <w:rPr>
          <w:rFonts w:ascii="Times New Roman" w:eastAsia="Times New Roman" w:hAnsi="Times New Roman" w:cs="Times New Roman"/>
        </w:rPr>
      </w:pPr>
      <w:r w:rsidRPr="00C30BEA">
        <w:rPr>
          <w:rFonts w:ascii="Times New Roman" w:hAnsi="Times New Roman" w:cs="Times New Roman"/>
        </w:rPr>
        <w:t>vlažna (neovaskularna) starostna degeneracija rumene pege (makule) (vlažna AMD),</w:t>
      </w:r>
    </w:p>
    <w:p w14:paraId="266AA33B" w14:textId="77777777" w:rsidR="000C36B5" w:rsidRPr="00C30BEA" w:rsidRDefault="000C36B5" w:rsidP="001D0B2A">
      <w:pPr>
        <w:pStyle w:val="ListParagraph"/>
        <w:widowControl/>
        <w:numPr>
          <w:ilvl w:val="2"/>
          <w:numId w:val="46"/>
        </w:numPr>
        <w:spacing w:after="0" w:line="240" w:lineRule="auto"/>
        <w:ind w:right="-1"/>
        <w:rPr>
          <w:rFonts w:ascii="Times New Roman" w:eastAsia="Times New Roman" w:hAnsi="Times New Roman" w:cs="Times New Roman"/>
        </w:rPr>
      </w:pPr>
      <w:r w:rsidRPr="00C30BEA">
        <w:rPr>
          <w:rFonts w:ascii="Times New Roman" w:hAnsi="Times New Roman" w:cs="Times New Roman"/>
        </w:rPr>
        <w:t>okvara vida zaradi makularnega edema, ki nastane kot posledica zapore mrežnične vene (zapora veje mrežnične vene (BRVO) ali zapora centralne mrežnične vene (CRVO),</w:t>
      </w:r>
    </w:p>
    <w:p w14:paraId="6404D8E9" w14:textId="77777777" w:rsidR="000C36B5" w:rsidRPr="00C30BEA" w:rsidRDefault="000C36B5" w:rsidP="001D0B2A">
      <w:pPr>
        <w:pStyle w:val="ListParagraph"/>
        <w:keepNext/>
        <w:widowControl/>
        <w:numPr>
          <w:ilvl w:val="2"/>
          <w:numId w:val="46"/>
        </w:numPr>
        <w:spacing w:after="0" w:line="240" w:lineRule="auto"/>
        <w:ind w:right="-1"/>
        <w:rPr>
          <w:rFonts w:ascii="Times New Roman" w:eastAsia="Times New Roman" w:hAnsi="Times New Roman" w:cs="Times New Roman"/>
        </w:rPr>
      </w:pPr>
      <w:r w:rsidRPr="00C30BEA">
        <w:rPr>
          <w:rFonts w:ascii="Times New Roman" w:hAnsi="Times New Roman" w:cs="Times New Roman"/>
        </w:rPr>
        <w:t>okvara vida zaradi diabetičnega makularnega edema (DME),</w:t>
      </w:r>
    </w:p>
    <w:p w14:paraId="2902519D" w14:textId="77777777" w:rsidR="000C36B5" w:rsidRPr="00C30BEA" w:rsidRDefault="000C36B5" w:rsidP="001D0B2A">
      <w:pPr>
        <w:pStyle w:val="ListParagraph"/>
        <w:widowControl/>
        <w:numPr>
          <w:ilvl w:val="2"/>
          <w:numId w:val="46"/>
        </w:numPr>
        <w:spacing w:after="0" w:line="240" w:lineRule="auto"/>
        <w:ind w:right="-1"/>
        <w:rPr>
          <w:rFonts w:ascii="Times New Roman" w:eastAsia="Times New Roman" w:hAnsi="Times New Roman" w:cs="Times New Roman"/>
        </w:rPr>
      </w:pPr>
      <w:r w:rsidRPr="00C30BEA">
        <w:rPr>
          <w:rFonts w:ascii="Times New Roman" w:hAnsi="Times New Roman" w:cs="Times New Roman"/>
        </w:rPr>
        <w:t>okvara vida zaradi miopične horoidalne neovaskularizacije (miopična CNV).</w:t>
      </w:r>
    </w:p>
    <w:p w14:paraId="5901CE3F"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35523B67"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Aflibercept, učinkovina v zdravilu Yesafili, zavira delovanje skupine dejavnikov, znanih kot VEGF</w:t>
      </w:r>
      <w:r w:rsidRPr="00C30BEA">
        <w:rPr>
          <w:rFonts w:ascii="Times New Roman" w:hAnsi="Times New Roman" w:cs="Times New Roman"/>
        </w:rPr>
        <w:noBreakHyphen/>
        <w:t>A (žilni endotelijski rastni dejavnik A) in PlGF (placentni rastni dejavnik).</w:t>
      </w:r>
    </w:p>
    <w:p w14:paraId="2EBDA334"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3C2AD1FD"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Pri bolnikih z vlažno starostno degeneracijo rumene pege in miopično horoidalno neovaskularizacijo so ti dejavniki, kadar jih je preveč, vključeni v nenormalno nastajanje novih krvnih žil v očesu in s tem lahko povzročijo iztekanje krvnih sestavin v oko in morebitno poškodbo očesnih struktur, pomembnih za vid.</w:t>
      </w:r>
    </w:p>
    <w:p w14:paraId="51C6B76B"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4F775BE9"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Pri bolnikih z okvaro vida zaradi makularnega edema, ki nastane kot posledica zapore centralne mrežnične vene, pride do zapore glavne krvne žile, po kateri se prenaša kri iz mrežnice. Zaradi iztekanja tekočine v mrežnico se povečajo vrednosti VEGF v krvi, kar povzroči oteklino rumene pege (del mrežnice odgovoren za ostrino vida), kar se imenuje makularni edem. Ko rumena pega zaradi tekočine nabrekne, se centralni vid zamegli.</w:t>
      </w:r>
    </w:p>
    <w:p w14:paraId="310DE3E5"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7CEC9165"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Pri bolnikih z okvaro vida zaradi makularnega edema, ki nastane kot posledica zapore veje mrežnične vene, pride do zapore ene ali več vej glavne krvne žile, po kateri se prenaša kri iz mrežnice. Zaradi iztekanja tekočine v mrežnico se povečajo vrednosti VEGF v krvi, kar povzroči oteklino rumene pege.</w:t>
      </w:r>
    </w:p>
    <w:p w14:paraId="1A92BB4B"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0A27D96E"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Diabetični makularni edem je oteklina mrežnice, ki se pojavi pri bolnikih s sladkorno boleznijo zaradi iztekanja tekočine iz krvnih žil v rumeni pegi. Rumena pega je del mrežnice, odgovorna za ostrino vida. Ko rumena pega zaradi tekočine nabrekne, se centralni vid zamegli.</w:t>
      </w:r>
    </w:p>
    <w:p w14:paraId="35CD18BE"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183B0B51"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Dokazano je, da aflibercept ustavi rast novih nenormalnih krvnih žil v očesu, iz katerih pogosto izteka tekočina ali kri. Aflibercept lahko prepreči slabšanje vida in v številnih primerih izboljša že poslabšan vid, povezan z vlažno starostno degeneracijo rumene pege, makularnim edemom, ki nastane kot posledica zapore centralne mrežnične vene ali zapore veje mrežnične vene, diabetičnim makularnim edemom in miopično CNV.</w:t>
      </w:r>
    </w:p>
    <w:p w14:paraId="2C2DD12F"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74BEB8BC"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53C1FB22" w14:textId="77777777" w:rsidR="000C36B5" w:rsidRPr="00C30BEA" w:rsidRDefault="000C36B5" w:rsidP="00C30BEA">
      <w:pPr>
        <w:keepNext/>
        <w:widowControl/>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2.</w:t>
      </w:r>
      <w:r w:rsidRPr="00C30BEA">
        <w:rPr>
          <w:rFonts w:ascii="Times New Roman" w:hAnsi="Times New Roman" w:cs="Times New Roman"/>
          <w:b/>
        </w:rPr>
        <w:tab/>
        <w:t>Kaj morate vedeti, preden boste prejeli zdravilo Yesafili</w:t>
      </w:r>
    </w:p>
    <w:p w14:paraId="53CC247D"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p>
    <w:p w14:paraId="59A0A0C8"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b/>
        </w:rPr>
        <w:t>Zdravila Yesafili ne boste prejeli</w:t>
      </w:r>
    </w:p>
    <w:p w14:paraId="0244FC8A" w14:textId="77777777" w:rsidR="000C36B5" w:rsidRPr="00C30BEA" w:rsidRDefault="000C36B5" w:rsidP="001D0B2A">
      <w:pPr>
        <w:pStyle w:val="ListParagraph"/>
        <w:widowControl/>
        <w:numPr>
          <w:ilvl w:val="2"/>
          <w:numId w:val="47"/>
        </w:numPr>
        <w:spacing w:after="0" w:line="240" w:lineRule="auto"/>
        <w:ind w:right="-1"/>
        <w:rPr>
          <w:rFonts w:ascii="Times New Roman" w:eastAsia="Times New Roman" w:hAnsi="Times New Roman" w:cs="Times New Roman"/>
        </w:rPr>
      </w:pPr>
      <w:r w:rsidRPr="00C30BEA">
        <w:rPr>
          <w:rFonts w:ascii="Times New Roman" w:hAnsi="Times New Roman" w:cs="Times New Roman"/>
        </w:rPr>
        <w:t>če ste alergični na aflibercept ali katero koli sestavino tega zdravila (navedeno v poglavju 6),</w:t>
      </w:r>
    </w:p>
    <w:p w14:paraId="2B98F27B" w14:textId="77777777" w:rsidR="000C36B5" w:rsidRPr="00C30BEA" w:rsidRDefault="000C36B5" w:rsidP="001D0B2A">
      <w:pPr>
        <w:pStyle w:val="ListParagraph"/>
        <w:widowControl/>
        <w:numPr>
          <w:ilvl w:val="2"/>
          <w:numId w:val="47"/>
        </w:numPr>
        <w:spacing w:after="0" w:line="240" w:lineRule="auto"/>
        <w:ind w:right="-1"/>
        <w:rPr>
          <w:rFonts w:ascii="Times New Roman" w:eastAsia="Times New Roman" w:hAnsi="Times New Roman" w:cs="Times New Roman"/>
        </w:rPr>
      </w:pPr>
      <w:r w:rsidRPr="00C30BEA">
        <w:rPr>
          <w:rFonts w:ascii="Times New Roman" w:hAnsi="Times New Roman" w:cs="Times New Roman"/>
        </w:rPr>
        <w:t>če imate hudo okužbo v očesu ali okolici očesa (očesna ali obočesna okužba) ali sum nanjo,</w:t>
      </w:r>
    </w:p>
    <w:p w14:paraId="259B22F1" w14:textId="77777777" w:rsidR="000C36B5" w:rsidRPr="00C30BEA" w:rsidRDefault="000C36B5" w:rsidP="001D0B2A">
      <w:pPr>
        <w:pStyle w:val="ListParagraph"/>
        <w:widowControl/>
        <w:numPr>
          <w:ilvl w:val="2"/>
          <w:numId w:val="47"/>
        </w:numPr>
        <w:spacing w:after="0" w:line="240" w:lineRule="auto"/>
        <w:ind w:right="-1"/>
        <w:rPr>
          <w:rFonts w:ascii="Times New Roman" w:eastAsia="Times New Roman" w:hAnsi="Times New Roman" w:cs="Times New Roman"/>
        </w:rPr>
      </w:pPr>
      <w:r w:rsidRPr="00C30BEA">
        <w:rPr>
          <w:rFonts w:ascii="Times New Roman" w:hAnsi="Times New Roman" w:cs="Times New Roman"/>
        </w:rPr>
        <w:t>če imate hudo vnetje očesa (npr. bolečina v očesu ali pordelo oko).</w:t>
      </w:r>
    </w:p>
    <w:p w14:paraId="4B984241"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2B329520"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b/>
        </w:rPr>
        <w:t>Opozorila in previdnostni ukrepi</w:t>
      </w:r>
    </w:p>
    <w:p w14:paraId="4E8FBA7A"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p>
    <w:p w14:paraId="7AF1A997"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Preden boste prejeli zdravilo Yesafili, se posvetujte z zdravnikom:</w:t>
      </w:r>
    </w:p>
    <w:p w14:paraId="24040CCE"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p>
    <w:p w14:paraId="4A6BF38E" w14:textId="77777777" w:rsidR="000C36B5" w:rsidRPr="00C30BEA" w:rsidRDefault="000C36B5" w:rsidP="001D0B2A">
      <w:pPr>
        <w:pStyle w:val="ListParagraph"/>
        <w:widowControl/>
        <w:numPr>
          <w:ilvl w:val="0"/>
          <w:numId w:val="48"/>
        </w:numPr>
        <w:spacing w:after="0" w:line="240" w:lineRule="auto"/>
        <w:ind w:right="-1"/>
        <w:rPr>
          <w:rFonts w:ascii="Times New Roman" w:eastAsia="Times New Roman" w:hAnsi="Times New Roman" w:cs="Times New Roman"/>
        </w:rPr>
      </w:pPr>
      <w:r w:rsidRPr="00C30BEA">
        <w:rPr>
          <w:rFonts w:ascii="Times New Roman" w:hAnsi="Times New Roman" w:cs="Times New Roman"/>
        </w:rPr>
        <w:t>če imate glavkom,</w:t>
      </w:r>
    </w:p>
    <w:p w14:paraId="2A6B7BAF" w14:textId="77777777" w:rsidR="000C36B5" w:rsidRPr="00C30BEA" w:rsidRDefault="000C36B5" w:rsidP="001D0B2A">
      <w:pPr>
        <w:pStyle w:val="ListParagraph"/>
        <w:widowControl/>
        <w:numPr>
          <w:ilvl w:val="0"/>
          <w:numId w:val="48"/>
        </w:numPr>
        <w:spacing w:after="0" w:line="240" w:lineRule="auto"/>
        <w:ind w:right="-1"/>
        <w:rPr>
          <w:rFonts w:ascii="Times New Roman" w:eastAsia="Times New Roman" w:hAnsi="Times New Roman" w:cs="Times New Roman"/>
        </w:rPr>
      </w:pPr>
      <w:r w:rsidRPr="00C30BEA">
        <w:rPr>
          <w:rFonts w:ascii="Times New Roman" w:hAnsi="Times New Roman" w:cs="Times New Roman"/>
        </w:rPr>
        <w:t>če so se vam kdaj pojavljali bliski svetlobe ali pikice pred očmi in če se nenadoma velikost in število pikic poveča,</w:t>
      </w:r>
    </w:p>
    <w:p w14:paraId="7874AE08" w14:textId="77777777" w:rsidR="000C36B5" w:rsidRPr="00C30BEA" w:rsidRDefault="000C36B5" w:rsidP="001D0B2A">
      <w:pPr>
        <w:pStyle w:val="ListParagraph"/>
        <w:widowControl/>
        <w:numPr>
          <w:ilvl w:val="0"/>
          <w:numId w:val="48"/>
        </w:numPr>
        <w:spacing w:after="0" w:line="240" w:lineRule="auto"/>
        <w:ind w:right="-1"/>
        <w:rPr>
          <w:rFonts w:ascii="Times New Roman" w:eastAsia="Times New Roman" w:hAnsi="Times New Roman" w:cs="Times New Roman"/>
        </w:rPr>
      </w:pPr>
      <w:r w:rsidRPr="00C30BEA">
        <w:rPr>
          <w:rFonts w:ascii="Times New Roman" w:hAnsi="Times New Roman" w:cs="Times New Roman"/>
        </w:rPr>
        <w:t>če ste v preteklem tednu imeli kirurški poseg na očeh ali je ta načrtovan v naslednjih štirih tednih,</w:t>
      </w:r>
    </w:p>
    <w:p w14:paraId="2F45515C" w14:textId="77777777" w:rsidR="000C36B5" w:rsidRPr="00C30BEA" w:rsidRDefault="000C36B5" w:rsidP="001D0B2A">
      <w:pPr>
        <w:pStyle w:val="ListParagraph"/>
        <w:widowControl/>
        <w:numPr>
          <w:ilvl w:val="0"/>
          <w:numId w:val="48"/>
        </w:numPr>
        <w:spacing w:after="0" w:line="240" w:lineRule="auto"/>
        <w:ind w:right="-1"/>
        <w:rPr>
          <w:rFonts w:ascii="Times New Roman" w:eastAsia="Times New Roman" w:hAnsi="Times New Roman" w:cs="Times New Roman"/>
        </w:rPr>
      </w:pPr>
      <w:r w:rsidRPr="00C30BEA">
        <w:rPr>
          <w:rFonts w:ascii="Times New Roman" w:hAnsi="Times New Roman" w:cs="Times New Roman"/>
        </w:rPr>
        <w:t>če imate hudo obliko zapore centralne mrežnične vene ali veje mrežnične vene (ishemično zaporo centralne mrežnične vene ali veje mrežnične vene), ker se zdravljenje z zdravilom Yesafili ne priporoča.</w:t>
      </w:r>
    </w:p>
    <w:p w14:paraId="114EF1FE"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1CA66043"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Za vas so pomembni tudi naslednji podatki:</w:t>
      </w:r>
    </w:p>
    <w:p w14:paraId="35C7ACA7"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p>
    <w:p w14:paraId="483752FE" w14:textId="77777777" w:rsidR="000C36B5" w:rsidRPr="00C30BEA" w:rsidRDefault="000C36B5" w:rsidP="001D0B2A">
      <w:pPr>
        <w:pStyle w:val="ListParagraph"/>
        <w:widowControl/>
        <w:numPr>
          <w:ilvl w:val="0"/>
          <w:numId w:val="49"/>
        </w:numPr>
        <w:spacing w:after="0" w:line="240" w:lineRule="auto"/>
        <w:ind w:right="-1"/>
        <w:rPr>
          <w:rFonts w:ascii="Times New Roman" w:eastAsia="Times New Roman" w:hAnsi="Times New Roman" w:cs="Times New Roman"/>
        </w:rPr>
      </w:pPr>
      <w:r w:rsidRPr="00C30BEA">
        <w:rPr>
          <w:rFonts w:ascii="Times New Roman" w:hAnsi="Times New Roman" w:cs="Times New Roman"/>
        </w:rPr>
        <w:t>Varnosti in učinkovitosti aflibercepta pri sočasnem dajanju v obe očesi hkrati niso preučevali in če se uporablja na ta način lahko privede do povečanega tveganja za pojav neželenih učinkov.</w:t>
      </w:r>
    </w:p>
    <w:p w14:paraId="0D77A954" w14:textId="77777777" w:rsidR="000C36B5" w:rsidRPr="00C30BEA" w:rsidRDefault="000C36B5" w:rsidP="001D0B2A">
      <w:pPr>
        <w:pStyle w:val="ListParagraph"/>
        <w:widowControl/>
        <w:numPr>
          <w:ilvl w:val="0"/>
          <w:numId w:val="49"/>
        </w:numPr>
        <w:spacing w:after="0" w:line="240" w:lineRule="auto"/>
        <w:ind w:right="-1"/>
        <w:rPr>
          <w:rFonts w:ascii="Times New Roman" w:eastAsia="Times New Roman" w:hAnsi="Times New Roman" w:cs="Times New Roman"/>
        </w:rPr>
      </w:pPr>
      <w:r w:rsidRPr="00C30BEA">
        <w:rPr>
          <w:rFonts w:ascii="Times New Roman" w:hAnsi="Times New Roman" w:cs="Times New Roman"/>
        </w:rPr>
        <w:t>Injiciranje zdravila Yesafili lahko pri nekaterih bolnikih v 60 minutah po injiciranju povzroči povišanje očesnega tlaka (intraokularni tlak). Zdravnik vam bo po vsaki injekciji izmeril očesni tlak.</w:t>
      </w:r>
    </w:p>
    <w:p w14:paraId="42A7A0D5" w14:textId="77777777" w:rsidR="000C36B5" w:rsidRPr="00C30BEA" w:rsidRDefault="000C36B5" w:rsidP="001D0B2A">
      <w:pPr>
        <w:pStyle w:val="ListParagraph"/>
        <w:widowControl/>
        <w:numPr>
          <w:ilvl w:val="0"/>
          <w:numId w:val="49"/>
        </w:numPr>
        <w:spacing w:after="0" w:line="240" w:lineRule="auto"/>
        <w:ind w:right="-1"/>
        <w:rPr>
          <w:rFonts w:ascii="Times New Roman" w:eastAsia="Times New Roman" w:hAnsi="Times New Roman" w:cs="Times New Roman"/>
        </w:rPr>
      </w:pPr>
      <w:r w:rsidRPr="00C30BEA">
        <w:rPr>
          <w:rFonts w:ascii="Times New Roman" w:hAnsi="Times New Roman" w:cs="Times New Roman"/>
        </w:rPr>
        <w:t>Če imate okužbo ali vnetje v očesu (endoftalmitis) ali druge zaplete, se vam lahko pojavijo bolečine v očesu ali poslabša neprijeten občutek v očesu, poveča pordelost očesa, pojavi zamegljen vid ali poslabša ostrina vida in poveča občutljivost za svetlobo. Pomembno je, da se simptomi čim prej ugotovijo in zdravijo.</w:t>
      </w:r>
    </w:p>
    <w:p w14:paraId="33D1D064" w14:textId="77777777" w:rsidR="000C36B5" w:rsidRPr="00C30BEA" w:rsidRDefault="000C36B5" w:rsidP="001D0B2A">
      <w:pPr>
        <w:pStyle w:val="ListParagraph"/>
        <w:widowControl/>
        <w:numPr>
          <w:ilvl w:val="0"/>
          <w:numId w:val="49"/>
        </w:numPr>
        <w:spacing w:after="0" w:line="240" w:lineRule="auto"/>
        <w:ind w:right="-1"/>
        <w:rPr>
          <w:rFonts w:ascii="Times New Roman" w:eastAsia="Times New Roman" w:hAnsi="Times New Roman" w:cs="Times New Roman"/>
        </w:rPr>
      </w:pPr>
      <w:r w:rsidRPr="00C30BEA">
        <w:rPr>
          <w:rFonts w:ascii="Times New Roman" w:hAnsi="Times New Roman" w:cs="Times New Roman"/>
        </w:rPr>
        <w:t>Zdravnik bo preveril ali pri vas obstajajo drugi dejavniki tveganja, ki lahko povečajo možnost za raztrganine ali odstop ene od plasti v zadnjem delu očesa (odstop ali raztrganine mrežnice, in odstop ali zatrganje pigmentnega epitelija mrežnice), ker je treba v teh primerih dati aflibercept posebno previdno.</w:t>
      </w:r>
    </w:p>
    <w:p w14:paraId="13344AF9" w14:textId="77777777" w:rsidR="000C36B5" w:rsidRPr="00C30BEA" w:rsidRDefault="000C36B5" w:rsidP="001D0B2A">
      <w:pPr>
        <w:pStyle w:val="ListParagraph"/>
        <w:keepNext/>
        <w:widowControl/>
        <w:numPr>
          <w:ilvl w:val="0"/>
          <w:numId w:val="49"/>
        </w:numPr>
        <w:spacing w:after="0" w:line="240" w:lineRule="auto"/>
        <w:ind w:right="-1"/>
        <w:rPr>
          <w:rFonts w:ascii="Times New Roman" w:eastAsia="Times New Roman" w:hAnsi="Times New Roman" w:cs="Times New Roman"/>
        </w:rPr>
      </w:pPr>
      <w:r w:rsidRPr="00C30BEA">
        <w:rPr>
          <w:rFonts w:ascii="Times New Roman" w:hAnsi="Times New Roman" w:cs="Times New Roman"/>
        </w:rPr>
        <w:t>Aflibercepta se ne sme uporabljati med nosečnostjo, razen če so možne koristi večje od možnih tveganj za nerojenega otroka.</w:t>
      </w:r>
    </w:p>
    <w:p w14:paraId="582CE03D" w14:textId="77777777" w:rsidR="000C36B5" w:rsidRPr="00C30BEA" w:rsidRDefault="000C36B5" w:rsidP="001D0B2A">
      <w:pPr>
        <w:pStyle w:val="ListParagraph"/>
        <w:widowControl/>
        <w:numPr>
          <w:ilvl w:val="0"/>
          <w:numId w:val="49"/>
        </w:numPr>
        <w:spacing w:after="0" w:line="240" w:lineRule="auto"/>
        <w:ind w:right="-1"/>
        <w:rPr>
          <w:rFonts w:ascii="Times New Roman" w:eastAsia="Times New Roman" w:hAnsi="Times New Roman" w:cs="Times New Roman"/>
        </w:rPr>
      </w:pPr>
      <w:r w:rsidRPr="00C30BEA">
        <w:rPr>
          <w:rFonts w:ascii="Times New Roman" w:hAnsi="Times New Roman" w:cs="Times New Roman"/>
        </w:rPr>
        <w:t>Ženske v rodni dobi morajo med zdravljenjem in še vsaj tri mesece po zadnji injekciji zdravila Yesafili uporabljati učinkovito kontracepcijo.</w:t>
      </w:r>
    </w:p>
    <w:p w14:paraId="4CA35D53"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324018D6"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Sistemska uporaba zaviralcev VEGF, snovi, podobnih tistim, ki jih vsebuje zdravilo Yesafili, je lahko povezana s tveganjem za nastanek krvnih strdkov, ki zamašijo krvne žile (arterijski trombembolični dogodki), kar lahko privede do srčnega infarkta ali možganske kapi. Teoretično obstaja tveganje, da se </w:t>
      </w:r>
      <w:r w:rsidRPr="00C30BEA">
        <w:rPr>
          <w:rFonts w:ascii="Times New Roman" w:hAnsi="Times New Roman" w:cs="Times New Roman"/>
        </w:rPr>
        <w:lastRenderedPageBreak/>
        <w:t>taki dogodki pojavijo po injiciranju zdravila Yesafili v oko. Podatki o varnosti zdravljenja bolnikov z makularnim edemom, ki nastane kot posledica zapore centralne mrežnične vene ali veje mrežnične vene, diabetičnim makularnim edemom in miopično CNV, ki so kdaj imeli možgansko kap ali blažjo kap (tranzitorno ishemično atako) ali srčni infarkt v zadnjih 6 mesecih, so omejeni. Če se kar koli od naštetega nanaša na vas, vam bodo dajali zdravilo Yesafili posebno previdno.</w:t>
      </w:r>
    </w:p>
    <w:p w14:paraId="6005A1DB"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531F3FC6"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Izkušnje so omejene pri zdravljenju</w:t>
      </w:r>
    </w:p>
    <w:p w14:paraId="70DE7A60" w14:textId="77777777" w:rsidR="000C36B5" w:rsidRPr="00C30BEA" w:rsidRDefault="000C36B5" w:rsidP="001D0B2A">
      <w:pPr>
        <w:pStyle w:val="ListParagraph"/>
        <w:keepNext/>
        <w:widowControl/>
        <w:numPr>
          <w:ilvl w:val="0"/>
          <w:numId w:val="50"/>
        </w:numPr>
        <w:spacing w:after="0" w:line="240" w:lineRule="auto"/>
        <w:ind w:right="-1"/>
        <w:rPr>
          <w:rFonts w:ascii="Times New Roman" w:eastAsia="Times New Roman" w:hAnsi="Times New Roman" w:cs="Times New Roman"/>
        </w:rPr>
      </w:pPr>
      <w:r w:rsidRPr="00C30BEA">
        <w:rPr>
          <w:rFonts w:ascii="Times New Roman" w:hAnsi="Times New Roman" w:cs="Times New Roman"/>
        </w:rPr>
        <w:t>bolnikov z DME zaradi sladkorne bolezni tipa I,</w:t>
      </w:r>
    </w:p>
    <w:p w14:paraId="2209A0D9" w14:textId="77777777" w:rsidR="000C36B5" w:rsidRPr="00C30BEA" w:rsidRDefault="000C36B5" w:rsidP="001D0B2A">
      <w:pPr>
        <w:pStyle w:val="ListParagraph"/>
        <w:keepNext/>
        <w:widowControl/>
        <w:numPr>
          <w:ilvl w:val="0"/>
          <w:numId w:val="50"/>
        </w:numPr>
        <w:spacing w:after="0" w:line="240" w:lineRule="auto"/>
        <w:ind w:right="-1"/>
        <w:rPr>
          <w:rFonts w:ascii="Times New Roman" w:eastAsia="Times New Roman" w:hAnsi="Times New Roman" w:cs="Times New Roman"/>
        </w:rPr>
      </w:pPr>
      <w:r w:rsidRPr="00C30BEA">
        <w:rPr>
          <w:rFonts w:ascii="Times New Roman" w:hAnsi="Times New Roman" w:cs="Times New Roman"/>
        </w:rPr>
        <w:t>bolnikov s sladkorno boleznijo z zelo velikimi povprečnimi vrednostmi sladkorja v krvi (HbA1c več kot 12 %),</w:t>
      </w:r>
    </w:p>
    <w:p w14:paraId="666C74EE" w14:textId="77777777" w:rsidR="000C36B5" w:rsidRPr="00C30BEA" w:rsidRDefault="000C36B5" w:rsidP="001D0B2A">
      <w:pPr>
        <w:pStyle w:val="ListParagraph"/>
        <w:widowControl/>
        <w:numPr>
          <w:ilvl w:val="0"/>
          <w:numId w:val="50"/>
        </w:numPr>
        <w:spacing w:after="0" w:line="240" w:lineRule="auto"/>
        <w:ind w:right="-1"/>
        <w:rPr>
          <w:rFonts w:ascii="Times New Roman" w:eastAsia="Times New Roman" w:hAnsi="Times New Roman" w:cs="Times New Roman"/>
        </w:rPr>
      </w:pPr>
      <w:r w:rsidRPr="00C30BEA">
        <w:rPr>
          <w:rFonts w:ascii="Times New Roman" w:hAnsi="Times New Roman" w:cs="Times New Roman"/>
        </w:rPr>
        <w:t>bolnikov s sladkorno boleznijo z očesno boleznijo zaradi sladkorne bolezni, imenovano proliferativna diabetična retinopatija.</w:t>
      </w:r>
    </w:p>
    <w:p w14:paraId="69CEAEF7"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391B3823"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Ni izkušenj z zdravljenjem</w:t>
      </w:r>
    </w:p>
    <w:p w14:paraId="64455A99" w14:textId="77777777" w:rsidR="000C36B5" w:rsidRPr="00C30BEA" w:rsidRDefault="000C36B5" w:rsidP="001D0B2A">
      <w:pPr>
        <w:pStyle w:val="ListParagraph"/>
        <w:widowControl/>
        <w:numPr>
          <w:ilvl w:val="0"/>
          <w:numId w:val="51"/>
        </w:numPr>
        <w:spacing w:after="0" w:line="240" w:lineRule="auto"/>
        <w:ind w:right="-1"/>
        <w:rPr>
          <w:rFonts w:ascii="Times New Roman" w:eastAsia="Times New Roman" w:hAnsi="Times New Roman" w:cs="Times New Roman"/>
        </w:rPr>
      </w:pPr>
      <w:r w:rsidRPr="00C30BEA">
        <w:rPr>
          <w:rFonts w:ascii="Times New Roman" w:hAnsi="Times New Roman" w:cs="Times New Roman"/>
        </w:rPr>
        <w:t>bolnikov z akutno okužbo,</w:t>
      </w:r>
    </w:p>
    <w:p w14:paraId="53B18F26" w14:textId="77777777" w:rsidR="000C36B5" w:rsidRPr="00C30BEA" w:rsidRDefault="000C36B5" w:rsidP="001D0B2A">
      <w:pPr>
        <w:pStyle w:val="ListParagraph"/>
        <w:widowControl/>
        <w:numPr>
          <w:ilvl w:val="0"/>
          <w:numId w:val="51"/>
        </w:numPr>
        <w:spacing w:after="0" w:line="240" w:lineRule="auto"/>
        <w:ind w:right="-1"/>
        <w:rPr>
          <w:rFonts w:ascii="Times New Roman" w:eastAsia="Times New Roman" w:hAnsi="Times New Roman" w:cs="Times New Roman"/>
        </w:rPr>
      </w:pPr>
      <w:r w:rsidRPr="00C30BEA">
        <w:rPr>
          <w:rFonts w:ascii="Times New Roman" w:hAnsi="Times New Roman" w:cs="Times New Roman"/>
        </w:rPr>
        <w:t>bolnikov z drugimi očesnimi boleznimi, kot so odstop mrežnice ali luknja v rumeni pegi,</w:t>
      </w:r>
    </w:p>
    <w:p w14:paraId="5DCD9066" w14:textId="77777777" w:rsidR="000C36B5" w:rsidRPr="00C30BEA" w:rsidRDefault="000C36B5" w:rsidP="001D0B2A">
      <w:pPr>
        <w:pStyle w:val="ListParagraph"/>
        <w:widowControl/>
        <w:numPr>
          <w:ilvl w:val="0"/>
          <w:numId w:val="51"/>
        </w:numPr>
        <w:spacing w:after="0" w:line="240" w:lineRule="auto"/>
        <w:ind w:right="-1"/>
        <w:rPr>
          <w:rFonts w:ascii="Times New Roman" w:eastAsia="Times New Roman" w:hAnsi="Times New Roman" w:cs="Times New Roman"/>
        </w:rPr>
      </w:pPr>
      <w:r w:rsidRPr="00C30BEA">
        <w:rPr>
          <w:rFonts w:ascii="Times New Roman" w:hAnsi="Times New Roman" w:cs="Times New Roman"/>
        </w:rPr>
        <w:t>bolnikov s sladkorno boleznijo z neurejenim visokim krvnim tlakom,</w:t>
      </w:r>
    </w:p>
    <w:p w14:paraId="322992F7" w14:textId="77777777" w:rsidR="000C36B5" w:rsidRPr="00C30BEA" w:rsidRDefault="000C36B5" w:rsidP="001D0B2A">
      <w:pPr>
        <w:pStyle w:val="ListParagraph"/>
        <w:widowControl/>
        <w:numPr>
          <w:ilvl w:val="0"/>
          <w:numId w:val="51"/>
        </w:numPr>
        <w:spacing w:after="0" w:line="240" w:lineRule="auto"/>
        <w:ind w:right="-1"/>
        <w:rPr>
          <w:rFonts w:ascii="Times New Roman" w:eastAsia="Times New Roman" w:hAnsi="Times New Roman" w:cs="Times New Roman"/>
        </w:rPr>
      </w:pPr>
      <w:r w:rsidRPr="00C30BEA">
        <w:rPr>
          <w:rFonts w:ascii="Times New Roman" w:hAnsi="Times New Roman" w:cs="Times New Roman"/>
        </w:rPr>
        <w:t>neazijskih bolnikov z miopično CNV,</w:t>
      </w:r>
    </w:p>
    <w:p w14:paraId="7FF7D582" w14:textId="77777777" w:rsidR="000C36B5" w:rsidRPr="00C30BEA" w:rsidRDefault="000C36B5" w:rsidP="001D0B2A">
      <w:pPr>
        <w:pStyle w:val="ListParagraph"/>
        <w:keepNext/>
        <w:widowControl/>
        <w:numPr>
          <w:ilvl w:val="0"/>
          <w:numId w:val="51"/>
        </w:numPr>
        <w:spacing w:after="0" w:line="240" w:lineRule="auto"/>
        <w:ind w:right="-1"/>
        <w:rPr>
          <w:rFonts w:ascii="Times New Roman" w:eastAsia="Times New Roman" w:hAnsi="Times New Roman" w:cs="Times New Roman"/>
        </w:rPr>
      </w:pPr>
      <w:r w:rsidRPr="00C30BEA">
        <w:rPr>
          <w:rFonts w:ascii="Times New Roman" w:hAnsi="Times New Roman" w:cs="Times New Roman"/>
        </w:rPr>
        <w:t>bolnikov, predhodno zdravljenih zaradi miopične CNV,</w:t>
      </w:r>
    </w:p>
    <w:p w14:paraId="61C6DCE0" w14:textId="77777777" w:rsidR="000C36B5" w:rsidRPr="00C30BEA" w:rsidRDefault="000C36B5" w:rsidP="001D0B2A">
      <w:pPr>
        <w:pStyle w:val="ListParagraph"/>
        <w:widowControl/>
        <w:numPr>
          <w:ilvl w:val="0"/>
          <w:numId w:val="51"/>
        </w:numPr>
        <w:spacing w:after="0" w:line="240" w:lineRule="auto"/>
        <w:ind w:right="-1"/>
        <w:rPr>
          <w:rFonts w:ascii="Times New Roman" w:eastAsia="Times New Roman" w:hAnsi="Times New Roman" w:cs="Times New Roman"/>
        </w:rPr>
      </w:pPr>
      <w:r w:rsidRPr="00C30BEA">
        <w:rPr>
          <w:rFonts w:ascii="Times New Roman" w:hAnsi="Times New Roman" w:cs="Times New Roman"/>
        </w:rPr>
        <w:t>bolnikov s poškodbo zunaj osrednjega dela makule (ekstrafovealne lezije) zaradi miopične CNV.</w:t>
      </w:r>
    </w:p>
    <w:p w14:paraId="1484F511" w14:textId="77777777" w:rsidR="002871F8" w:rsidRDefault="002871F8" w:rsidP="00C30BEA">
      <w:pPr>
        <w:widowControl/>
        <w:spacing w:after="0" w:line="240" w:lineRule="auto"/>
        <w:ind w:right="-1"/>
        <w:rPr>
          <w:rFonts w:ascii="Times New Roman" w:hAnsi="Times New Roman" w:cs="Times New Roman"/>
        </w:rPr>
      </w:pPr>
    </w:p>
    <w:p w14:paraId="251478EF" w14:textId="0F6799D3"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Če kar koli od zgoraj navedenega velja za vas, bo zdravnik pri zdravljenju z zdravilom Yesafili upošteval sicer maloštevilne informacije o teh stanjih.</w:t>
      </w:r>
    </w:p>
    <w:p w14:paraId="1D703075"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73FFC4DA"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b/>
        </w:rPr>
        <w:t>Otroci in mladostniki</w:t>
      </w:r>
    </w:p>
    <w:p w14:paraId="362FE2EC"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Uporabe aflibercepta pri otrocih in mladostnikih, starih manj kot 18 let, niso preučevali, ker se vlažna starostna degeneracija rumene pege, makularni edem, ki nastane kot posledica zapore centralne mrežnične vene ali veje mrežnične vene, diabetični makularni edem in miopična CNV pojavljajo predvsem pri odraslih. Zato njegova uporaba v tej starostni skupini ni primerna.</w:t>
      </w:r>
    </w:p>
    <w:p w14:paraId="662137CC"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23667290"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b/>
        </w:rPr>
        <w:t>Druga zdravila in zdravilo Yesafili</w:t>
      </w:r>
    </w:p>
    <w:p w14:paraId="2C45D5E8"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Obvestite zdravnika, če jemljete, ste pred kratkim jemali ali pa boste morda začeli jemati katero koli drugo zdravilo.</w:t>
      </w:r>
    </w:p>
    <w:p w14:paraId="0E2BE5B9"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4518A5C6"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b/>
        </w:rPr>
        <w:t>Nosečnost in dojenje</w:t>
      </w:r>
    </w:p>
    <w:p w14:paraId="5D9C8647"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Ženske v rodni dobi morajo med zdravljenjem in še vsaj tri mesece po zadnji injekciji zdravila Yesafili uporabljati učinkovito kontracepcijo.</w:t>
      </w:r>
    </w:p>
    <w:p w14:paraId="58D83A77"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7A47DDEA"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Izkušenj z uporabo aflibercepta pri nosečnicah ni. Zdravila Yesafili se ne sme uporabljati med nosečnostjo, razen če so možne koristi večje od možnega tveganja za še nerojenega otroka. Če ste noseči ali načrtujete nosečnost, se posvetujte z zdravnikom, preden se začnete zdraviti z zdravilom Yesafili.</w:t>
      </w:r>
    </w:p>
    <w:p w14:paraId="32194F6C"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1008ADFD" w14:textId="77777777" w:rsidR="000C36B5" w:rsidRPr="00C30BEA" w:rsidRDefault="000C36B5" w:rsidP="00C30BEA">
      <w:pPr>
        <w:widowControl/>
        <w:spacing w:after="0" w:line="240" w:lineRule="auto"/>
        <w:ind w:right="-1"/>
        <w:rPr>
          <w:rFonts w:ascii="Times New Roman" w:hAnsi="Times New Roman" w:cs="Times New Roman"/>
        </w:rPr>
      </w:pPr>
      <w:r w:rsidRPr="00C30BEA">
        <w:rPr>
          <w:rFonts w:ascii="Times New Roman" w:hAnsi="Times New Roman" w:cs="Times New Roman"/>
        </w:rPr>
        <w:t>Majhne količine zdravila aflibercept lahko prehajajo v materino mleko. Učinki na dojene novorojenčke/dojenčke niso znani. Uporaba zdravila Yesafili se ne priporoča med dojenjem. Če dojite, se o tem posvetujte z zdravnikom, preden se začnete zdraviti z zdravilom Yesafili.</w:t>
      </w:r>
    </w:p>
    <w:p w14:paraId="38078EE3"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15017B5A"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b/>
        </w:rPr>
        <w:t>Vpliv na sposobnost upravljanja vozil in strojev</w:t>
      </w:r>
    </w:p>
    <w:p w14:paraId="74E5D9D9"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Po injiciranju zdravila Yesafili lahko pride do prehodnih motenj vida. Dokler imate motnje vida, ne vozite in ne upravljajte strojev.</w:t>
      </w:r>
    </w:p>
    <w:p w14:paraId="30E355D7"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1C60E443" w14:textId="77777777" w:rsidR="000C36B5" w:rsidRPr="00C30BEA" w:rsidRDefault="000C36B5" w:rsidP="00C30BEA">
      <w:pPr>
        <w:numPr>
          <w:ilvl w:val="12"/>
          <w:numId w:val="0"/>
        </w:numPr>
        <w:spacing w:line="240" w:lineRule="auto"/>
        <w:ind w:right="-1"/>
        <w:rPr>
          <w:rFonts w:ascii="Times New Roman" w:hAnsi="Times New Roman" w:cs="Times New Roman"/>
          <w:b/>
        </w:rPr>
      </w:pPr>
      <w:r w:rsidRPr="00C30BEA">
        <w:rPr>
          <w:rFonts w:ascii="Times New Roman" w:hAnsi="Times New Roman" w:cs="Times New Roman"/>
          <w:b/>
        </w:rPr>
        <w:t xml:space="preserve">Zdravilo Yesafli vsebuje </w:t>
      </w:r>
    </w:p>
    <w:p w14:paraId="4C2198EF" w14:textId="77777777" w:rsidR="000C36B5" w:rsidRPr="00C30BEA" w:rsidRDefault="000C36B5" w:rsidP="001D0B2A">
      <w:pPr>
        <w:pStyle w:val="ListParagraph"/>
        <w:keepNext/>
        <w:widowControl/>
        <w:numPr>
          <w:ilvl w:val="0"/>
          <w:numId w:val="52"/>
        </w:numPr>
        <w:spacing w:after="0" w:line="240" w:lineRule="auto"/>
        <w:ind w:right="-1"/>
        <w:contextualSpacing w:val="0"/>
        <w:rPr>
          <w:rFonts w:ascii="Times New Roman" w:hAnsi="Times New Roman" w:cs="Times New Roman"/>
        </w:rPr>
      </w:pPr>
      <w:r w:rsidRPr="00C30BEA">
        <w:rPr>
          <w:rFonts w:ascii="Times New Roman" w:hAnsi="Times New Roman" w:cs="Times New Roman"/>
        </w:rPr>
        <w:t>manj kot 1 mmol (23 mg) natrija na enoto odmerka, kar v bistvu pomeni ‘brez natrija’</w:t>
      </w:r>
    </w:p>
    <w:p w14:paraId="3FF4E450" w14:textId="77777777" w:rsidR="000C36B5" w:rsidRPr="00C30BEA" w:rsidRDefault="000C36B5" w:rsidP="001D0B2A">
      <w:pPr>
        <w:pStyle w:val="ListParagraph"/>
        <w:widowControl/>
        <w:numPr>
          <w:ilvl w:val="0"/>
          <w:numId w:val="52"/>
        </w:numPr>
        <w:spacing w:after="0" w:line="240" w:lineRule="auto"/>
        <w:ind w:right="-1"/>
        <w:contextualSpacing w:val="0"/>
        <w:rPr>
          <w:rFonts w:ascii="Times New Roman" w:hAnsi="Times New Roman" w:cs="Times New Roman"/>
        </w:rPr>
      </w:pPr>
      <w:r w:rsidRPr="00C30BEA">
        <w:rPr>
          <w:rFonts w:ascii="Times New Roman" w:hAnsi="Times New Roman" w:cs="Times New Roman"/>
        </w:rPr>
        <w:t>0,015 mg polisorbata 20 v 0,05 ml odmerka, kar je enako 0,3 mg/ml. Polisorbati lahko povzročijo alergijske reakcije. Povejte zdravniku, če imate kakršno koli poznano alergijo.</w:t>
      </w:r>
    </w:p>
    <w:p w14:paraId="5FE3D854" w14:textId="77777777" w:rsidR="00114490" w:rsidRPr="00C30BEA" w:rsidRDefault="00114490" w:rsidP="00C30BEA">
      <w:pPr>
        <w:pStyle w:val="ListParagraph"/>
        <w:widowControl/>
        <w:spacing w:after="0" w:line="240" w:lineRule="auto"/>
        <w:ind w:left="567" w:right="-1"/>
        <w:contextualSpacing w:val="0"/>
        <w:rPr>
          <w:rFonts w:ascii="Times New Roman" w:hAnsi="Times New Roman" w:cs="Times New Roman"/>
        </w:rPr>
      </w:pPr>
    </w:p>
    <w:p w14:paraId="30E7A296" w14:textId="77777777" w:rsidR="000C36B5" w:rsidRPr="00C30BEA" w:rsidRDefault="000C36B5" w:rsidP="00C30BEA">
      <w:pPr>
        <w:keepNext/>
        <w:widowControl/>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3.</w:t>
      </w:r>
      <w:r w:rsidRPr="00C30BEA">
        <w:rPr>
          <w:rFonts w:ascii="Times New Roman" w:hAnsi="Times New Roman" w:cs="Times New Roman"/>
          <w:b/>
        </w:rPr>
        <w:tab/>
        <w:t>Kako boste prejeli zdravilo Yesafili</w:t>
      </w:r>
    </w:p>
    <w:p w14:paraId="41551FF2"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p>
    <w:p w14:paraId="79B75D61"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Zdravnik, ki ima izkušnje z dajanjem injekcij v oko, vam bo injiciral zdravilo Yesafili v oko v aseptičnih (čistih in sterilnih) pogojih.</w:t>
      </w:r>
    </w:p>
    <w:p w14:paraId="0A86439C"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5BDC6467"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Priporočeni odmerek je 2 mg aflibercepta (0,05 ml).</w:t>
      </w:r>
    </w:p>
    <w:p w14:paraId="3104AE1E"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Zdravilo Yesafili se injicira v oko (intravitrealna injekcija).</w:t>
      </w:r>
    </w:p>
    <w:p w14:paraId="1B98818D"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44AED118"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Pred injiciranjem vam bo zdravnik previdno očistil oko z razkužilom, da se prepreči okužba. Dobili boste tudi lokalni anestetik za zmanjšanje oziroma preprečitev morebitne bolečine zaradi injekcije.</w:t>
      </w:r>
    </w:p>
    <w:p w14:paraId="01985B84"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4CFB899B"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i/>
          <w:u w:val="single"/>
        </w:rPr>
        <w:t>Vlažna starostna degeneracija rumene pege</w:t>
      </w:r>
    </w:p>
    <w:p w14:paraId="68DAD10E"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p>
    <w:p w14:paraId="2D92F1E9"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Bolniki z vlažno starostno degeneracijo rumene pege bodo zdravljeni z eno injekcijo na mesec tri zaporedne mesece, nato pa bo sledila še ena injekcija po dveh mesecih.</w:t>
      </w:r>
    </w:p>
    <w:p w14:paraId="795739BA"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224E9CB8"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Če je vaše stanje stabilno, se bo zdravnik odločil, ali lahko interval med injekcijami ostane vsaka dva meseca, ali pa se postopoma podaljšuje po 2 ali 4 tedne.</w:t>
      </w:r>
    </w:p>
    <w:p w14:paraId="3CDEF3F8"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5042429D"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Če se vaše stanje poslabša, se lahko interval med injekcijami skrajša.</w:t>
      </w:r>
    </w:p>
    <w:p w14:paraId="190272DB"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0DFCEBAA"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Če nimate težav ali vam zdravnik ni drugače svetoval, zdravniški pregledi med injekcijami niso potrebni.</w:t>
      </w:r>
    </w:p>
    <w:p w14:paraId="3AE9A3C3" w14:textId="77777777" w:rsidR="000C36B5" w:rsidRPr="00C30BEA" w:rsidRDefault="000C36B5" w:rsidP="00C30BEA">
      <w:pPr>
        <w:widowControl/>
        <w:spacing w:after="0" w:line="240" w:lineRule="auto"/>
        <w:ind w:right="-1"/>
        <w:rPr>
          <w:rFonts w:ascii="Times New Roman" w:eastAsia="Times New Roman" w:hAnsi="Times New Roman" w:cs="Times New Roman"/>
          <w:i/>
          <w:u w:val="single"/>
        </w:rPr>
      </w:pPr>
    </w:p>
    <w:p w14:paraId="303C42DD"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i/>
          <w:u w:val="single"/>
        </w:rPr>
        <w:t>Makularni edem, ki nastane kot posledica zapore mrežnične vene (zapora veje mrežnične vene ali centralne mrežnične vene)</w:t>
      </w:r>
    </w:p>
    <w:p w14:paraId="12DDD5A8"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p>
    <w:p w14:paraId="635A3870"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Zdravnik vam bo določil načrt zdravljenja, ki je za vas najbolj primeren. Zdravljenje boste začeli s serijo injekcij zdravila Yesafili, ki jih boste prejemali mesečno.</w:t>
      </w:r>
    </w:p>
    <w:p w14:paraId="1734198D"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44C4E92D"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Interval med dvema injekcijama ne sme biti krajši od enega meseca.</w:t>
      </w:r>
    </w:p>
    <w:p w14:paraId="51322A9B"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0C994C30"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Zdravnik se lahko odloči za prenehanje zdravljenja z zdravilom Yesafili, če bo ugotovil, da vam nadaljnje zdravljenje ne bi koristilo.</w:t>
      </w:r>
    </w:p>
    <w:p w14:paraId="700C72AD"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28983B41"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Zdravljenje z eno injekcijo na mesec se bo nadaljevalo, dokler bo vaše stanje stabilno. Morda bo tri ali več zaporednih mesecev potrebna 1 injekcija na mesec.</w:t>
      </w:r>
    </w:p>
    <w:p w14:paraId="7325EF5F"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115D09A6"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Zdravnik bo spremljal vaš odziv na zdravljenje in za vzdrževanje stabilnega stanja morda nadaljeval zdravljenje s postopnim podaljševanjem intervala med injekcijami. Če se bo pri podaljšanem intervalu zdravljenja vaše stanje začelo slabšati, bo zdravnik interval ustrezno skrajšal.</w:t>
      </w:r>
    </w:p>
    <w:p w14:paraId="3947DBC7"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14C73D28"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Glede na vaš odziv na zdravljenje, bo zdravnik določil načrt nadaljnjih pregledov in zdravljenja.</w:t>
      </w:r>
    </w:p>
    <w:p w14:paraId="3A81F588"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26B53F9E"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i/>
          <w:u w:val="single"/>
        </w:rPr>
        <w:t>Diabetični makularni edem (DME)</w:t>
      </w:r>
    </w:p>
    <w:p w14:paraId="125668BE"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p>
    <w:p w14:paraId="17FCFA6C"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Bolniki z diabetičnim makularnim edemom bodo zdravljeni z eno injekcijo na mesec, prvih pet zaporednih mesecev, nato pa se bo zdravljenje nadaljevalo z eno injekcijo vsaka dva meseca.</w:t>
      </w:r>
    </w:p>
    <w:p w14:paraId="5F1FB9F4"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5F2DB2BC"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Glede na izvid zdravniškega pregleda pa se lahko interval med injekcijami vzdržuje na vsaka 2 meseca ali pa se prilagodi vašemu stanju. Zdravnik bo določil načrt nadaljnih pregledov.</w:t>
      </w:r>
    </w:p>
    <w:p w14:paraId="772EC21E"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57D9E159"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Zdravnik se lahko odloči za prenehanje zdravljenja z zdravilom Yesafili, če bo ugotovil, da vam nadaljnje zdravljenje ne bi koristilo.</w:t>
      </w:r>
    </w:p>
    <w:p w14:paraId="5CA6F543"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0C1BF4B1"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i/>
          <w:u w:val="single"/>
        </w:rPr>
        <w:lastRenderedPageBreak/>
        <w:t>Miopična horoidalna neovaskularizacija</w:t>
      </w:r>
    </w:p>
    <w:p w14:paraId="2786EC9D"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p>
    <w:p w14:paraId="7E30135B"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Bolnikom z miopično horoidalno neovaskularizacijo bo zdravilo injicirano enkrat. Dodatne injekcije boste prejeli samo, če bodo preiskave, ki jih bo opravil zdravnik, pokazale, da se stanje ni izboljšalo.</w:t>
      </w:r>
    </w:p>
    <w:p w14:paraId="15637F79"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251E10B6"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Interval med dvema injekcijama ne sme biti krajši od enega meseca.</w:t>
      </w:r>
    </w:p>
    <w:p w14:paraId="0D73E219"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31B5939A"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Če se bolezen pozdravi in se nato ponovi, lahko zdravnik ponovno začne zdravljenje. Zdravnik bo določil načrt nadaljnih pregledov.</w:t>
      </w:r>
    </w:p>
    <w:p w14:paraId="1DEC4F78" w14:textId="77777777" w:rsidR="000C36B5" w:rsidRPr="00C30BEA" w:rsidRDefault="000C36B5" w:rsidP="00C30BEA">
      <w:pPr>
        <w:widowControl/>
        <w:spacing w:after="0" w:line="240" w:lineRule="auto"/>
        <w:ind w:right="-1"/>
        <w:rPr>
          <w:rFonts w:ascii="Times New Roman" w:eastAsia="Times New Roman" w:hAnsi="Times New Roman" w:cs="Times New Roman"/>
          <w:b/>
          <w:bCs/>
        </w:rPr>
      </w:pPr>
    </w:p>
    <w:p w14:paraId="0DB15DE0"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b/>
        </w:rPr>
        <w:t>Če ste izpustili odmerek zdravila Yesafili</w:t>
      </w:r>
    </w:p>
    <w:p w14:paraId="686B2573"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Dogovorite se za novi datum pregleda in injiciranje zdravila.</w:t>
      </w:r>
    </w:p>
    <w:p w14:paraId="7188AD20"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2366AA99"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b/>
        </w:rPr>
        <w:t>Če ste prenehali uporabljati zdravilo Yesafili</w:t>
      </w:r>
    </w:p>
    <w:p w14:paraId="34AB80BB"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Posvetujte se z zdravnikom, preden prenehate z zdravljenjem.</w:t>
      </w:r>
    </w:p>
    <w:p w14:paraId="327654E9"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00A4335C"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Če imate dodatna vprašanja o uporabi zdravila, se posvetujte z zdravnikom.</w:t>
      </w:r>
    </w:p>
    <w:p w14:paraId="3652F331" w14:textId="77777777" w:rsidR="000C36B5" w:rsidRPr="00C30BEA" w:rsidRDefault="000C36B5" w:rsidP="00C30BEA">
      <w:pPr>
        <w:widowControl/>
        <w:spacing w:after="0" w:line="240" w:lineRule="auto"/>
        <w:ind w:right="-1"/>
        <w:rPr>
          <w:rFonts w:ascii="Times New Roman" w:eastAsia="Times New Roman" w:hAnsi="Times New Roman" w:cs="Times New Roman"/>
          <w:b/>
          <w:bCs/>
        </w:rPr>
      </w:pPr>
    </w:p>
    <w:p w14:paraId="27485D12" w14:textId="77777777" w:rsidR="000C36B5" w:rsidRPr="00C30BEA" w:rsidRDefault="000C36B5" w:rsidP="00C30BEA">
      <w:pPr>
        <w:widowControl/>
        <w:spacing w:after="0" w:line="240" w:lineRule="auto"/>
        <w:ind w:right="-1"/>
        <w:rPr>
          <w:rFonts w:ascii="Times New Roman" w:eastAsia="Times New Roman" w:hAnsi="Times New Roman" w:cs="Times New Roman"/>
          <w:b/>
          <w:bCs/>
        </w:rPr>
      </w:pPr>
    </w:p>
    <w:p w14:paraId="1E27384F" w14:textId="77777777" w:rsidR="000C36B5" w:rsidRPr="00C30BEA" w:rsidRDefault="000C36B5" w:rsidP="00C30BEA">
      <w:pPr>
        <w:keepNext/>
        <w:widowControl/>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4.</w:t>
      </w:r>
      <w:r w:rsidRPr="00C30BEA">
        <w:rPr>
          <w:rFonts w:ascii="Times New Roman" w:hAnsi="Times New Roman" w:cs="Times New Roman"/>
          <w:b/>
        </w:rPr>
        <w:tab/>
        <w:t>Možni neželeni učinki</w:t>
      </w:r>
    </w:p>
    <w:p w14:paraId="61A7EE16"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p>
    <w:p w14:paraId="0265B576"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Kot vsa zdravila ima lahko tudi to zdravilo neželene učinke, ki pa se ne pojavijo pri vseh bolnikih.</w:t>
      </w:r>
    </w:p>
    <w:p w14:paraId="12EF1FD3"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p>
    <w:p w14:paraId="7AA49EB8"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Lahko se pojavijo </w:t>
      </w:r>
      <w:r w:rsidRPr="00C30BEA">
        <w:rPr>
          <w:rFonts w:ascii="Times New Roman" w:hAnsi="Times New Roman" w:cs="Times New Roman"/>
          <w:b/>
        </w:rPr>
        <w:t>alergijske reakcije</w:t>
      </w:r>
      <w:r w:rsidRPr="00C30BEA">
        <w:rPr>
          <w:rFonts w:ascii="Times New Roman" w:hAnsi="Times New Roman" w:cs="Times New Roman"/>
        </w:rPr>
        <w:t xml:space="preserve"> (preobčutljivost). </w:t>
      </w:r>
      <w:r w:rsidRPr="00C30BEA">
        <w:rPr>
          <w:rFonts w:ascii="Times New Roman" w:hAnsi="Times New Roman" w:cs="Times New Roman"/>
          <w:b/>
        </w:rPr>
        <w:t>Te so lahko resne, zato je potrebno, da se takoj posvetujete z zdravnikom.</w:t>
      </w:r>
    </w:p>
    <w:p w14:paraId="1869EB1D"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326D6B29"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Pri injiciranju aflibercepta se lahko pojavijo nekateri neželeni učinki, ki prizadenejo oko in so povezani s postopkom injiciranja. Nekateri med njimi so lahko </w:t>
      </w:r>
      <w:r w:rsidRPr="00C30BEA">
        <w:rPr>
          <w:rFonts w:ascii="Times New Roman" w:hAnsi="Times New Roman" w:cs="Times New Roman"/>
          <w:b/>
        </w:rPr>
        <w:t>resni</w:t>
      </w:r>
      <w:r w:rsidRPr="00C30BEA">
        <w:rPr>
          <w:rFonts w:ascii="Times New Roman" w:hAnsi="Times New Roman" w:cs="Times New Roman"/>
        </w:rPr>
        <w:t xml:space="preserve"> in vključujejo </w:t>
      </w:r>
      <w:r w:rsidRPr="00C30BEA">
        <w:rPr>
          <w:rFonts w:ascii="Times New Roman" w:hAnsi="Times New Roman" w:cs="Times New Roman"/>
          <w:b/>
        </w:rPr>
        <w:t>slepoto</w:t>
      </w:r>
      <w:r w:rsidRPr="00C30BEA">
        <w:rPr>
          <w:rFonts w:ascii="Times New Roman" w:hAnsi="Times New Roman" w:cs="Times New Roman"/>
        </w:rPr>
        <w:t xml:space="preserve">, </w:t>
      </w:r>
      <w:r w:rsidRPr="00C30BEA">
        <w:rPr>
          <w:rFonts w:ascii="Times New Roman" w:hAnsi="Times New Roman" w:cs="Times New Roman"/>
          <w:b/>
        </w:rPr>
        <w:t>resne okužbe in vnetja znotraj očesa</w:t>
      </w:r>
      <w:r w:rsidRPr="00C30BEA">
        <w:rPr>
          <w:rFonts w:ascii="Times New Roman" w:hAnsi="Times New Roman" w:cs="Times New Roman"/>
        </w:rPr>
        <w:t xml:space="preserve"> (endoftalmitis), </w:t>
      </w:r>
      <w:r w:rsidRPr="00C30BEA">
        <w:rPr>
          <w:rFonts w:ascii="Times New Roman" w:hAnsi="Times New Roman" w:cs="Times New Roman"/>
          <w:b/>
        </w:rPr>
        <w:t>odstop, raztrganine ali krvavitve v na svetlobo občutljivo plast v zadnjem delu očesa</w:t>
      </w:r>
      <w:r w:rsidRPr="00C30BEA">
        <w:rPr>
          <w:rFonts w:ascii="Times New Roman" w:hAnsi="Times New Roman" w:cs="Times New Roman"/>
        </w:rPr>
        <w:t xml:space="preserve"> (odstop ali raztrganine mrežnice), </w:t>
      </w:r>
      <w:r w:rsidRPr="00C30BEA">
        <w:rPr>
          <w:rFonts w:ascii="Times New Roman" w:hAnsi="Times New Roman" w:cs="Times New Roman"/>
          <w:b/>
        </w:rPr>
        <w:t>motnjavo leče</w:t>
      </w:r>
      <w:r w:rsidRPr="00C30BEA">
        <w:rPr>
          <w:rFonts w:ascii="Times New Roman" w:hAnsi="Times New Roman" w:cs="Times New Roman"/>
        </w:rPr>
        <w:t xml:space="preserve"> (katarakta), </w:t>
      </w:r>
      <w:r w:rsidRPr="00C30BEA">
        <w:rPr>
          <w:rFonts w:ascii="Times New Roman" w:hAnsi="Times New Roman" w:cs="Times New Roman"/>
          <w:b/>
        </w:rPr>
        <w:t>krvavitve v očesu</w:t>
      </w:r>
      <w:r w:rsidRPr="00C30BEA">
        <w:rPr>
          <w:rFonts w:ascii="Times New Roman" w:hAnsi="Times New Roman" w:cs="Times New Roman"/>
        </w:rPr>
        <w:t xml:space="preserve"> (krvavitve v steklovino), </w:t>
      </w:r>
      <w:r w:rsidRPr="00C30BEA">
        <w:rPr>
          <w:rFonts w:ascii="Times New Roman" w:hAnsi="Times New Roman" w:cs="Times New Roman"/>
          <w:b/>
        </w:rPr>
        <w:t>odstop gelu podobne snovi znotraj očesa od mrežnice</w:t>
      </w:r>
      <w:r w:rsidRPr="00C30BEA">
        <w:rPr>
          <w:rFonts w:ascii="Times New Roman" w:hAnsi="Times New Roman" w:cs="Times New Roman"/>
        </w:rPr>
        <w:t xml:space="preserve"> (odstop steklovine) in </w:t>
      </w:r>
      <w:r w:rsidRPr="00C30BEA">
        <w:rPr>
          <w:rFonts w:ascii="Times New Roman" w:hAnsi="Times New Roman" w:cs="Times New Roman"/>
          <w:b/>
        </w:rPr>
        <w:t>povišanje očesnega tlaka</w:t>
      </w:r>
      <w:r w:rsidRPr="00C30BEA">
        <w:rPr>
          <w:rFonts w:ascii="Times New Roman" w:hAnsi="Times New Roman" w:cs="Times New Roman"/>
        </w:rPr>
        <w:t>, glejte poglavje 2. Ti resni neželeni</w:t>
      </w:r>
    </w:p>
    <w:p w14:paraId="2AB4E381"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učinki, ki prizadenejo oko, so se v kliničnih študijah pojavili pri manj kot 1 od 1900 injekcij.</w:t>
      </w:r>
    </w:p>
    <w:p w14:paraId="78889D02"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2BFC4B11"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Če se vam vid nenadoma poslabša ali se po injekciji povečata bolečina in pordelost očesa, </w:t>
      </w:r>
      <w:r w:rsidRPr="00C30BEA">
        <w:rPr>
          <w:rFonts w:ascii="Times New Roman" w:hAnsi="Times New Roman" w:cs="Times New Roman"/>
          <w:b/>
        </w:rPr>
        <w:t>se takoj posvetujte z zdravnikom</w:t>
      </w:r>
      <w:r w:rsidRPr="00C30BEA">
        <w:rPr>
          <w:rFonts w:ascii="Times New Roman" w:hAnsi="Times New Roman" w:cs="Times New Roman"/>
        </w:rPr>
        <w:t>.</w:t>
      </w:r>
    </w:p>
    <w:p w14:paraId="08D8900A"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771A8055"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b/>
        </w:rPr>
        <w:t>Seznam neželenih učinkov, o katerih so poročali</w:t>
      </w:r>
    </w:p>
    <w:p w14:paraId="4EBA3FA1"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nadaljevanju so navedeni drugi neželeni učinki, o katerih so poročali, da so morda povezani s postopkom injiciranja ali z zdravilom. Ni razloga za zaskrbljenost, morda se vam ne bo pojavil nobeden od njih. Pri sumu na neželene učinke se vedno posvetujte z zdravnikom.</w:t>
      </w:r>
    </w:p>
    <w:p w14:paraId="5A27DBFA"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462EF384"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b/>
        </w:rPr>
        <w:t>Zelo pogosti neželeni učinki</w:t>
      </w:r>
      <w:r w:rsidRPr="00C30BEA">
        <w:rPr>
          <w:rFonts w:ascii="Times New Roman" w:hAnsi="Times New Roman" w:cs="Times New Roman"/>
        </w:rPr>
        <w:t xml:space="preserve"> (</w:t>
      </w:r>
      <w:r w:rsidRPr="00C30BEA">
        <w:rPr>
          <w:rFonts w:ascii="Times New Roman" w:hAnsi="Times New Roman" w:cs="Times New Roman"/>
          <w:i/>
        </w:rPr>
        <w:t>pojavijo se lahko pri več kot 1 od 10 bolnikov</w:t>
      </w:r>
      <w:r w:rsidRPr="00C30BEA">
        <w:rPr>
          <w:rFonts w:ascii="Times New Roman" w:hAnsi="Times New Roman" w:cs="Times New Roman"/>
        </w:rPr>
        <w:t>)</w:t>
      </w:r>
    </w:p>
    <w:p w14:paraId="1240E5CC" w14:textId="77777777" w:rsidR="000C36B5" w:rsidRPr="00C30BEA" w:rsidRDefault="000C36B5" w:rsidP="001D0B2A">
      <w:pPr>
        <w:pStyle w:val="ListParagraph"/>
        <w:widowControl/>
        <w:numPr>
          <w:ilvl w:val="0"/>
          <w:numId w:val="53"/>
        </w:numPr>
        <w:spacing w:after="0" w:line="240" w:lineRule="auto"/>
        <w:ind w:left="426" w:right="-1" w:hanging="284"/>
        <w:rPr>
          <w:rFonts w:ascii="Times New Roman" w:eastAsia="Times New Roman" w:hAnsi="Times New Roman" w:cs="Times New Roman"/>
        </w:rPr>
      </w:pPr>
      <w:r w:rsidRPr="00C30BEA">
        <w:rPr>
          <w:rFonts w:ascii="Times New Roman" w:hAnsi="Times New Roman" w:cs="Times New Roman"/>
        </w:rPr>
        <w:t>poslabšanje vida</w:t>
      </w:r>
    </w:p>
    <w:p w14:paraId="5EBC8A97" w14:textId="77777777" w:rsidR="000C36B5" w:rsidRPr="00C30BEA" w:rsidRDefault="000C36B5" w:rsidP="001D0B2A">
      <w:pPr>
        <w:pStyle w:val="ListParagraph"/>
        <w:widowControl/>
        <w:numPr>
          <w:ilvl w:val="0"/>
          <w:numId w:val="53"/>
        </w:numPr>
        <w:spacing w:after="0" w:line="240" w:lineRule="auto"/>
        <w:ind w:left="426" w:right="-1" w:hanging="284"/>
        <w:rPr>
          <w:rFonts w:ascii="Times New Roman" w:eastAsia="Times New Roman" w:hAnsi="Times New Roman" w:cs="Times New Roman"/>
        </w:rPr>
      </w:pPr>
      <w:r w:rsidRPr="00C30BEA">
        <w:rPr>
          <w:rFonts w:ascii="Times New Roman" w:hAnsi="Times New Roman" w:cs="Times New Roman"/>
        </w:rPr>
        <w:t>krvavitev na očesnem ozadju (krvavitev v mrežnici)</w:t>
      </w:r>
    </w:p>
    <w:p w14:paraId="021DA7A3" w14:textId="77777777" w:rsidR="000C36B5" w:rsidRPr="00C30BEA" w:rsidRDefault="000C36B5" w:rsidP="001D0B2A">
      <w:pPr>
        <w:pStyle w:val="ListParagraph"/>
        <w:keepNext/>
        <w:widowControl/>
        <w:numPr>
          <w:ilvl w:val="0"/>
          <w:numId w:val="53"/>
        </w:numPr>
        <w:spacing w:after="0" w:line="240" w:lineRule="auto"/>
        <w:ind w:left="426" w:right="-1" w:hanging="284"/>
        <w:rPr>
          <w:rFonts w:ascii="Times New Roman" w:eastAsia="Times New Roman" w:hAnsi="Times New Roman" w:cs="Times New Roman"/>
        </w:rPr>
      </w:pPr>
      <w:r w:rsidRPr="00C30BEA">
        <w:rPr>
          <w:rFonts w:ascii="Times New Roman" w:hAnsi="Times New Roman" w:cs="Times New Roman"/>
        </w:rPr>
        <w:t>krvavitev pod površino očesa zaradi krvavitev iz majhnih krvnih žil v zunanje plasti očesa</w:t>
      </w:r>
    </w:p>
    <w:p w14:paraId="46B4D774" w14:textId="77777777" w:rsidR="000C36B5" w:rsidRPr="00C30BEA" w:rsidRDefault="000C36B5" w:rsidP="001D0B2A">
      <w:pPr>
        <w:pStyle w:val="ListParagraph"/>
        <w:widowControl/>
        <w:numPr>
          <w:ilvl w:val="0"/>
          <w:numId w:val="53"/>
        </w:numPr>
        <w:spacing w:after="0" w:line="240" w:lineRule="auto"/>
        <w:ind w:left="426" w:right="-1" w:hanging="284"/>
        <w:rPr>
          <w:rFonts w:ascii="Times New Roman" w:eastAsia="Times New Roman" w:hAnsi="Times New Roman" w:cs="Times New Roman"/>
        </w:rPr>
      </w:pPr>
      <w:r w:rsidRPr="00C30BEA">
        <w:rPr>
          <w:rFonts w:ascii="Times New Roman" w:hAnsi="Times New Roman" w:cs="Times New Roman"/>
        </w:rPr>
        <w:t>bolečina v očesu</w:t>
      </w:r>
    </w:p>
    <w:p w14:paraId="22BA62AC"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63682FAF"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b/>
        </w:rPr>
        <w:t>Pogosti neželeni učinki</w:t>
      </w:r>
      <w:r w:rsidRPr="00C30BEA">
        <w:rPr>
          <w:rFonts w:ascii="Times New Roman" w:hAnsi="Times New Roman" w:cs="Times New Roman"/>
        </w:rPr>
        <w:t xml:space="preserve"> (</w:t>
      </w:r>
      <w:r w:rsidRPr="00C30BEA">
        <w:rPr>
          <w:rFonts w:ascii="Times New Roman" w:hAnsi="Times New Roman" w:cs="Times New Roman"/>
          <w:i/>
        </w:rPr>
        <w:t>pojavijo se lahko pri največ 1 od 10 bolnikov</w:t>
      </w:r>
      <w:r w:rsidRPr="00C30BEA">
        <w:rPr>
          <w:rFonts w:ascii="Times New Roman" w:hAnsi="Times New Roman" w:cs="Times New Roman"/>
        </w:rPr>
        <w:t>)</w:t>
      </w:r>
    </w:p>
    <w:p w14:paraId="2EFA2631" w14:textId="36FF30ED" w:rsidR="000C36B5" w:rsidRPr="002871F8" w:rsidRDefault="000C36B5" w:rsidP="001D0B2A">
      <w:pPr>
        <w:pStyle w:val="ListParagraph"/>
        <w:widowControl/>
        <w:numPr>
          <w:ilvl w:val="0"/>
          <w:numId w:val="54"/>
        </w:numPr>
        <w:spacing w:after="0" w:line="240" w:lineRule="auto"/>
        <w:ind w:left="567" w:right="-1" w:hanging="425"/>
        <w:rPr>
          <w:rFonts w:ascii="Times New Roman" w:eastAsia="Times New Roman" w:hAnsi="Times New Roman" w:cs="Times New Roman"/>
        </w:rPr>
      </w:pPr>
      <w:r w:rsidRPr="002871F8">
        <w:rPr>
          <w:rFonts w:ascii="Times New Roman" w:hAnsi="Times New Roman" w:cs="Times New Roman"/>
        </w:rPr>
        <w:t>odstop ali raztrganine ene od plasti v zadnjem delu očesa, kar se kaže kot bliski svetlobe z motnjavami, ki včasih napredujejo do izgube vida (zatrganje*/odstop pigmentnega epitelija mrežnice, odstop/raztrganine mrežnice)</w:t>
      </w:r>
    </w:p>
    <w:p w14:paraId="4D97E291" w14:textId="5BF7BE0F" w:rsidR="000C36B5" w:rsidRPr="002871F8" w:rsidRDefault="000C36B5" w:rsidP="001D0B2A">
      <w:pPr>
        <w:pStyle w:val="ListParagraph"/>
        <w:widowControl/>
        <w:numPr>
          <w:ilvl w:val="0"/>
          <w:numId w:val="54"/>
        </w:numPr>
        <w:spacing w:after="0" w:line="240" w:lineRule="auto"/>
        <w:ind w:left="567" w:right="-1" w:hanging="425"/>
        <w:rPr>
          <w:rFonts w:ascii="Times New Roman" w:eastAsia="Times New Roman" w:hAnsi="Times New Roman" w:cs="Times New Roman"/>
        </w:rPr>
      </w:pPr>
      <w:r w:rsidRPr="002871F8">
        <w:rPr>
          <w:rFonts w:ascii="Times New Roman" w:hAnsi="Times New Roman" w:cs="Times New Roman"/>
        </w:rPr>
        <w:t>degeneracija mrežnice (povzroči motnje vida)</w:t>
      </w:r>
    </w:p>
    <w:p w14:paraId="56DBBA6D" w14:textId="3D73B3A7" w:rsidR="000C36B5" w:rsidRPr="002871F8" w:rsidRDefault="000C36B5" w:rsidP="001D0B2A">
      <w:pPr>
        <w:pStyle w:val="ListParagraph"/>
        <w:widowControl/>
        <w:numPr>
          <w:ilvl w:val="0"/>
          <w:numId w:val="54"/>
        </w:numPr>
        <w:spacing w:after="0" w:line="240" w:lineRule="auto"/>
        <w:ind w:left="567" w:right="-1" w:hanging="425"/>
        <w:rPr>
          <w:rFonts w:ascii="Times New Roman" w:eastAsia="Times New Roman" w:hAnsi="Times New Roman" w:cs="Times New Roman"/>
        </w:rPr>
      </w:pPr>
      <w:r w:rsidRPr="002871F8">
        <w:rPr>
          <w:rFonts w:ascii="Times New Roman" w:hAnsi="Times New Roman" w:cs="Times New Roman"/>
        </w:rPr>
        <w:t>krvavitev v oko (krvavitev v steklovino)</w:t>
      </w:r>
    </w:p>
    <w:p w14:paraId="468BDB10" w14:textId="25B99081" w:rsidR="000C36B5" w:rsidRPr="002871F8" w:rsidRDefault="000C36B5" w:rsidP="001D0B2A">
      <w:pPr>
        <w:pStyle w:val="ListParagraph"/>
        <w:widowControl/>
        <w:numPr>
          <w:ilvl w:val="0"/>
          <w:numId w:val="54"/>
        </w:numPr>
        <w:spacing w:after="0" w:line="240" w:lineRule="auto"/>
        <w:ind w:left="567" w:right="-1" w:hanging="425"/>
        <w:rPr>
          <w:rFonts w:ascii="Times New Roman" w:eastAsia="Times New Roman" w:hAnsi="Times New Roman" w:cs="Times New Roman"/>
        </w:rPr>
      </w:pPr>
      <w:r w:rsidRPr="002871F8">
        <w:rPr>
          <w:rFonts w:ascii="Times New Roman" w:hAnsi="Times New Roman" w:cs="Times New Roman"/>
        </w:rPr>
        <w:t>nekatere oblike motnjave leče (katarakta)</w:t>
      </w:r>
    </w:p>
    <w:p w14:paraId="7E5FCB20" w14:textId="3966A964" w:rsidR="000C36B5" w:rsidRPr="002871F8" w:rsidRDefault="000C36B5" w:rsidP="001D0B2A">
      <w:pPr>
        <w:pStyle w:val="ListParagraph"/>
        <w:widowControl/>
        <w:numPr>
          <w:ilvl w:val="0"/>
          <w:numId w:val="54"/>
        </w:numPr>
        <w:spacing w:after="0" w:line="240" w:lineRule="auto"/>
        <w:ind w:left="567" w:right="-1" w:hanging="425"/>
        <w:rPr>
          <w:rFonts w:ascii="Times New Roman" w:eastAsia="Times New Roman" w:hAnsi="Times New Roman" w:cs="Times New Roman"/>
        </w:rPr>
      </w:pPr>
      <w:r w:rsidRPr="002871F8">
        <w:rPr>
          <w:rFonts w:ascii="Times New Roman" w:hAnsi="Times New Roman" w:cs="Times New Roman"/>
        </w:rPr>
        <w:t>poškodba sprednje plasti zrkla (poškodbe roženice)</w:t>
      </w:r>
    </w:p>
    <w:p w14:paraId="3C00946B" w14:textId="6312758C" w:rsidR="000C36B5" w:rsidRPr="002871F8" w:rsidRDefault="000C36B5" w:rsidP="001D0B2A">
      <w:pPr>
        <w:pStyle w:val="ListParagraph"/>
        <w:widowControl/>
        <w:numPr>
          <w:ilvl w:val="0"/>
          <w:numId w:val="54"/>
        </w:numPr>
        <w:spacing w:after="0" w:line="240" w:lineRule="auto"/>
        <w:ind w:left="567" w:right="-1" w:hanging="425"/>
        <w:rPr>
          <w:rFonts w:ascii="Times New Roman" w:eastAsia="Times New Roman" w:hAnsi="Times New Roman" w:cs="Times New Roman"/>
        </w:rPr>
      </w:pPr>
      <w:r w:rsidRPr="002871F8">
        <w:rPr>
          <w:rFonts w:ascii="Times New Roman" w:hAnsi="Times New Roman" w:cs="Times New Roman"/>
        </w:rPr>
        <w:lastRenderedPageBreak/>
        <w:t>povišanje očesnega tlaka</w:t>
      </w:r>
    </w:p>
    <w:p w14:paraId="7D4AA835" w14:textId="373E2EB2" w:rsidR="000C36B5" w:rsidRPr="002871F8" w:rsidRDefault="000C36B5" w:rsidP="001D0B2A">
      <w:pPr>
        <w:pStyle w:val="ListParagraph"/>
        <w:widowControl/>
        <w:numPr>
          <w:ilvl w:val="0"/>
          <w:numId w:val="55"/>
        </w:numPr>
        <w:spacing w:after="0" w:line="240" w:lineRule="auto"/>
        <w:ind w:left="567" w:right="-1" w:hanging="425"/>
        <w:rPr>
          <w:rFonts w:ascii="Times New Roman" w:eastAsia="Times New Roman" w:hAnsi="Times New Roman" w:cs="Times New Roman"/>
        </w:rPr>
      </w:pPr>
      <w:r w:rsidRPr="002871F8">
        <w:rPr>
          <w:rFonts w:ascii="Times New Roman" w:hAnsi="Times New Roman" w:cs="Times New Roman"/>
        </w:rPr>
        <w:t>migajoče pikice (motnjave)</w:t>
      </w:r>
    </w:p>
    <w:p w14:paraId="3423E334" w14:textId="0967ECF8" w:rsidR="000C36B5" w:rsidRPr="002871F8" w:rsidRDefault="000C36B5" w:rsidP="001D0B2A">
      <w:pPr>
        <w:pStyle w:val="ListParagraph"/>
        <w:widowControl/>
        <w:numPr>
          <w:ilvl w:val="0"/>
          <w:numId w:val="55"/>
        </w:numPr>
        <w:spacing w:after="0" w:line="240" w:lineRule="auto"/>
        <w:ind w:left="567" w:right="-1" w:hanging="425"/>
        <w:rPr>
          <w:rFonts w:ascii="Times New Roman" w:eastAsia="Times New Roman" w:hAnsi="Times New Roman" w:cs="Times New Roman"/>
        </w:rPr>
      </w:pPr>
      <w:r w:rsidRPr="002871F8">
        <w:rPr>
          <w:rFonts w:ascii="Times New Roman" w:hAnsi="Times New Roman" w:cs="Times New Roman"/>
        </w:rPr>
        <w:t>odstop gelu podobne snovi znotraj očesa od mrežnice (odstop steklovine, kar se kaže kot bliski svetlobe z motnjavami)</w:t>
      </w:r>
    </w:p>
    <w:p w14:paraId="5FD015BC" w14:textId="3E7D8DEF" w:rsidR="000C36B5" w:rsidRPr="002871F8" w:rsidRDefault="000C36B5" w:rsidP="001D0B2A">
      <w:pPr>
        <w:pStyle w:val="ListParagraph"/>
        <w:widowControl/>
        <w:numPr>
          <w:ilvl w:val="0"/>
          <w:numId w:val="55"/>
        </w:numPr>
        <w:spacing w:after="0" w:line="240" w:lineRule="auto"/>
        <w:ind w:left="567" w:right="-1" w:hanging="425"/>
        <w:rPr>
          <w:rFonts w:ascii="Times New Roman" w:eastAsia="Times New Roman" w:hAnsi="Times New Roman" w:cs="Times New Roman"/>
        </w:rPr>
      </w:pPr>
      <w:r w:rsidRPr="002871F8">
        <w:rPr>
          <w:rFonts w:ascii="Times New Roman" w:hAnsi="Times New Roman" w:cs="Times New Roman"/>
        </w:rPr>
        <w:t>občutek, da imate nekaj v očesu</w:t>
      </w:r>
    </w:p>
    <w:p w14:paraId="4CDEB0F3" w14:textId="4DB7C3DD" w:rsidR="000C36B5" w:rsidRPr="002871F8" w:rsidRDefault="000C36B5" w:rsidP="001D0B2A">
      <w:pPr>
        <w:pStyle w:val="ListParagraph"/>
        <w:widowControl/>
        <w:numPr>
          <w:ilvl w:val="0"/>
          <w:numId w:val="55"/>
        </w:numPr>
        <w:spacing w:after="0" w:line="240" w:lineRule="auto"/>
        <w:ind w:left="567" w:right="-1" w:hanging="425"/>
        <w:rPr>
          <w:rFonts w:ascii="Times New Roman" w:eastAsia="Times New Roman" w:hAnsi="Times New Roman" w:cs="Times New Roman"/>
        </w:rPr>
      </w:pPr>
      <w:r w:rsidRPr="002871F8">
        <w:rPr>
          <w:rFonts w:ascii="Times New Roman" w:hAnsi="Times New Roman" w:cs="Times New Roman"/>
        </w:rPr>
        <w:t>močnejše solzenje</w:t>
      </w:r>
    </w:p>
    <w:p w14:paraId="16374A73" w14:textId="7D24B381" w:rsidR="000C36B5" w:rsidRPr="002871F8" w:rsidRDefault="000C36B5" w:rsidP="001D0B2A">
      <w:pPr>
        <w:pStyle w:val="ListParagraph"/>
        <w:widowControl/>
        <w:numPr>
          <w:ilvl w:val="0"/>
          <w:numId w:val="55"/>
        </w:numPr>
        <w:spacing w:after="0" w:line="240" w:lineRule="auto"/>
        <w:ind w:left="567" w:right="-1" w:hanging="425"/>
        <w:rPr>
          <w:rFonts w:ascii="Times New Roman" w:eastAsia="Times New Roman" w:hAnsi="Times New Roman" w:cs="Times New Roman"/>
        </w:rPr>
      </w:pPr>
      <w:r w:rsidRPr="002871F8">
        <w:rPr>
          <w:rFonts w:ascii="Times New Roman" w:hAnsi="Times New Roman" w:cs="Times New Roman"/>
        </w:rPr>
        <w:t>oteklina veke</w:t>
      </w:r>
    </w:p>
    <w:p w14:paraId="622FCE08" w14:textId="72D2352F" w:rsidR="000C36B5" w:rsidRPr="002871F8" w:rsidRDefault="000C36B5" w:rsidP="001D0B2A">
      <w:pPr>
        <w:pStyle w:val="ListParagraph"/>
        <w:keepNext/>
        <w:widowControl/>
        <w:numPr>
          <w:ilvl w:val="0"/>
          <w:numId w:val="55"/>
        </w:numPr>
        <w:spacing w:after="0" w:line="240" w:lineRule="auto"/>
        <w:ind w:left="567" w:right="-1" w:hanging="425"/>
        <w:rPr>
          <w:rFonts w:ascii="Times New Roman" w:eastAsia="Times New Roman" w:hAnsi="Times New Roman" w:cs="Times New Roman"/>
        </w:rPr>
      </w:pPr>
      <w:r w:rsidRPr="002871F8">
        <w:rPr>
          <w:rFonts w:ascii="Times New Roman" w:hAnsi="Times New Roman" w:cs="Times New Roman"/>
        </w:rPr>
        <w:t>krvavitev na mestu injiciranja</w:t>
      </w:r>
    </w:p>
    <w:p w14:paraId="5EFFE1D8" w14:textId="73CE6725" w:rsidR="000C36B5" w:rsidRPr="002871F8" w:rsidRDefault="000C36B5" w:rsidP="001D0B2A">
      <w:pPr>
        <w:pStyle w:val="ListParagraph"/>
        <w:keepNext/>
        <w:widowControl/>
        <w:numPr>
          <w:ilvl w:val="0"/>
          <w:numId w:val="55"/>
        </w:numPr>
        <w:spacing w:after="0" w:line="240" w:lineRule="auto"/>
        <w:ind w:left="567" w:right="-1" w:hanging="425"/>
        <w:rPr>
          <w:rFonts w:ascii="Times New Roman" w:eastAsia="Times New Roman" w:hAnsi="Times New Roman" w:cs="Times New Roman"/>
        </w:rPr>
      </w:pPr>
      <w:r w:rsidRPr="002871F8">
        <w:rPr>
          <w:rFonts w:ascii="Times New Roman" w:hAnsi="Times New Roman" w:cs="Times New Roman"/>
        </w:rPr>
        <w:t>pordelost očesa</w:t>
      </w:r>
    </w:p>
    <w:p w14:paraId="19880C9D" w14:textId="77777777" w:rsidR="000C36B5" w:rsidRPr="00C30BEA" w:rsidRDefault="000C36B5" w:rsidP="00C30BEA">
      <w:pPr>
        <w:keepNext/>
        <w:widowControl/>
        <w:spacing w:after="0" w:line="240" w:lineRule="auto"/>
        <w:ind w:left="284" w:right="-1" w:hanging="284"/>
        <w:rPr>
          <w:rFonts w:ascii="Times New Roman" w:eastAsia="Times New Roman" w:hAnsi="Times New Roman" w:cs="Times New Roman"/>
        </w:rPr>
      </w:pPr>
    </w:p>
    <w:p w14:paraId="1358A127" w14:textId="77777777" w:rsidR="000C36B5" w:rsidRPr="00C30BEA" w:rsidRDefault="000C36B5" w:rsidP="00C30BEA">
      <w:pPr>
        <w:widowControl/>
        <w:spacing w:after="0" w:line="240" w:lineRule="auto"/>
        <w:ind w:left="284" w:right="-1" w:hanging="284"/>
        <w:rPr>
          <w:rFonts w:ascii="Times New Roman" w:eastAsia="Times New Roman" w:hAnsi="Times New Roman" w:cs="Times New Roman"/>
        </w:rPr>
      </w:pPr>
      <w:r w:rsidRPr="00C30BEA">
        <w:rPr>
          <w:rFonts w:ascii="Times New Roman" w:hAnsi="Times New Roman" w:cs="Times New Roman"/>
        </w:rPr>
        <w:t>*Stanja, za katera je znano, da so povezana z vlažno starostno degeneracijo rumene pege; opazili so jih samo pri bolnikih z vlažno starostno degeneracijo rumene pege.</w:t>
      </w:r>
    </w:p>
    <w:p w14:paraId="4A2B1EE6" w14:textId="77777777" w:rsidR="000C36B5" w:rsidRPr="00C30BEA" w:rsidRDefault="000C36B5" w:rsidP="00C30BEA">
      <w:pPr>
        <w:widowControl/>
        <w:spacing w:after="0" w:line="240" w:lineRule="auto"/>
        <w:ind w:right="-1"/>
        <w:rPr>
          <w:rFonts w:ascii="Times New Roman" w:eastAsia="Times New Roman" w:hAnsi="Times New Roman" w:cs="Times New Roman"/>
          <w:b/>
          <w:bCs/>
        </w:rPr>
      </w:pPr>
    </w:p>
    <w:p w14:paraId="734D2D33"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b/>
        </w:rPr>
        <w:t>Občasni neželeni učinki</w:t>
      </w:r>
      <w:r w:rsidRPr="00C30BEA">
        <w:rPr>
          <w:rFonts w:ascii="Times New Roman" w:hAnsi="Times New Roman" w:cs="Times New Roman"/>
        </w:rPr>
        <w:t xml:space="preserve"> (</w:t>
      </w:r>
      <w:r w:rsidRPr="00C30BEA">
        <w:rPr>
          <w:rFonts w:ascii="Times New Roman" w:hAnsi="Times New Roman" w:cs="Times New Roman"/>
          <w:i/>
        </w:rPr>
        <w:t>pojavijo se lahko pri največ 1 od 100 bolnikov</w:t>
      </w:r>
      <w:r w:rsidRPr="00C30BEA">
        <w:rPr>
          <w:rFonts w:ascii="Times New Roman" w:hAnsi="Times New Roman" w:cs="Times New Roman"/>
        </w:rPr>
        <w:t>)</w:t>
      </w:r>
    </w:p>
    <w:p w14:paraId="72CC00F3" w14:textId="77777777" w:rsidR="000C36B5" w:rsidRPr="00C30BEA" w:rsidRDefault="000C36B5" w:rsidP="001D0B2A">
      <w:pPr>
        <w:pStyle w:val="ListParagraph"/>
        <w:widowControl/>
        <w:numPr>
          <w:ilvl w:val="0"/>
          <w:numId w:val="56"/>
        </w:numPr>
        <w:spacing w:after="0" w:line="240" w:lineRule="auto"/>
        <w:ind w:left="567" w:right="-1" w:hanging="283"/>
        <w:rPr>
          <w:rFonts w:ascii="Times New Roman" w:eastAsia="Times New Roman" w:hAnsi="Times New Roman" w:cs="Times New Roman"/>
        </w:rPr>
      </w:pPr>
      <w:r w:rsidRPr="00C30BEA">
        <w:rPr>
          <w:rFonts w:ascii="Times New Roman" w:hAnsi="Times New Roman" w:cs="Times New Roman"/>
        </w:rPr>
        <w:t>alergijske reakcije (preobčutljivost)**</w:t>
      </w:r>
    </w:p>
    <w:p w14:paraId="174D5B32" w14:textId="77777777" w:rsidR="000C36B5" w:rsidRPr="00C30BEA" w:rsidRDefault="000C36B5" w:rsidP="001D0B2A">
      <w:pPr>
        <w:pStyle w:val="ListParagraph"/>
        <w:widowControl/>
        <w:numPr>
          <w:ilvl w:val="0"/>
          <w:numId w:val="56"/>
        </w:numPr>
        <w:spacing w:after="0" w:line="240" w:lineRule="auto"/>
        <w:ind w:left="567" w:right="-1" w:hanging="283"/>
        <w:rPr>
          <w:rFonts w:ascii="Times New Roman" w:eastAsia="Times New Roman" w:hAnsi="Times New Roman" w:cs="Times New Roman"/>
        </w:rPr>
      </w:pPr>
      <w:r w:rsidRPr="00C30BEA">
        <w:rPr>
          <w:rFonts w:ascii="Times New Roman" w:hAnsi="Times New Roman" w:cs="Times New Roman"/>
        </w:rPr>
        <w:t>hudo vnetje ali okužba v očesu (endoftalmitis)</w:t>
      </w:r>
    </w:p>
    <w:p w14:paraId="0DB05CD1" w14:textId="77777777" w:rsidR="000C36B5" w:rsidRPr="00C30BEA" w:rsidRDefault="000C36B5" w:rsidP="001D0B2A">
      <w:pPr>
        <w:pStyle w:val="ListParagraph"/>
        <w:widowControl/>
        <w:numPr>
          <w:ilvl w:val="0"/>
          <w:numId w:val="56"/>
        </w:numPr>
        <w:spacing w:after="0" w:line="240" w:lineRule="auto"/>
        <w:ind w:left="567" w:right="-1" w:hanging="283"/>
        <w:rPr>
          <w:rFonts w:ascii="Times New Roman" w:eastAsia="Times New Roman" w:hAnsi="Times New Roman" w:cs="Times New Roman"/>
        </w:rPr>
      </w:pPr>
      <w:r w:rsidRPr="00C30BEA">
        <w:rPr>
          <w:rFonts w:ascii="Times New Roman" w:hAnsi="Times New Roman" w:cs="Times New Roman"/>
        </w:rPr>
        <w:t>vnetje šarenice ali drugih delov očesa (iritis, uveitis, iridociklitis, migljanje v sprednjem očesnem prekatu)</w:t>
      </w:r>
    </w:p>
    <w:p w14:paraId="41E574A0" w14:textId="77777777" w:rsidR="000C36B5" w:rsidRPr="00C30BEA" w:rsidRDefault="000C36B5" w:rsidP="001D0B2A">
      <w:pPr>
        <w:pStyle w:val="ListParagraph"/>
        <w:widowControl/>
        <w:numPr>
          <w:ilvl w:val="0"/>
          <w:numId w:val="56"/>
        </w:numPr>
        <w:spacing w:after="0" w:line="240" w:lineRule="auto"/>
        <w:ind w:left="567" w:right="-1" w:hanging="283"/>
        <w:rPr>
          <w:rFonts w:ascii="Times New Roman" w:eastAsia="Times New Roman" w:hAnsi="Times New Roman" w:cs="Times New Roman"/>
        </w:rPr>
      </w:pPr>
      <w:r w:rsidRPr="00C30BEA">
        <w:rPr>
          <w:rFonts w:ascii="Times New Roman" w:hAnsi="Times New Roman" w:cs="Times New Roman"/>
        </w:rPr>
        <w:t>nenormalen občutek v očesu</w:t>
      </w:r>
    </w:p>
    <w:p w14:paraId="1AB7E888" w14:textId="77777777" w:rsidR="000C36B5" w:rsidRPr="00C30BEA" w:rsidRDefault="000C36B5" w:rsidP="001D0B2A">
      <w:pPr>
        <w:pStyle w:val="ListParagraph"/>
        <w:keepNext/>
        <w:widowControl/>
        <w:numPr>
          <w:ilvl w:val="0"/>
          <w:numId w:val="56"/>
        </w:numPr>
        <w:spacing w:after="0" w:line="240" w:lineRule="auto"/>
        <w:ind w:left="567" w:right="-1" w:hanging="283"/>
        <w:rPr>
          <w:rFonts w:ascii="Times New Roman" w:eastAsia="Times New Roman" w:hAnsi="Times New Roman" w:cs="Times New Roman"/>
        </w:rPr>
      </w:pPr>
      <w:r w:rsidRPr="00C30BEA">
        <w:rPr>
          <w:rFonts w:ascii="Times New Roman" w:hAnsi="Times New Roman" w:cs="Times New Roman"/>
        </w:rPr>
        <w:t>draženje veke</w:t>
      </w:r>
    </w:p>
    <w:p w14:paraId="1C606B0C" w14:textId="77777777" w:rsidR="000C36B5" w:rsidRPr="00C30BEA" w:rsidRDefault="000C36B5" w:rsidP="001D0B2A">
      <w:pPr>
        <w:pStyle w:val="ListParagraph"/>
        <w:keepNext/>
        <w:widowControl/>
        <w:numPr>
          <w:ilvl w:val="0"/>
          <w:numId w:val="56"/>
        </w:numPr>
        <w:spacing w:after="0" w:line="240" w:lineRule="auto"/>
        <w:ind w:left="567" w:right="-1" w:hanging="283"/>
        <w:rPr>
          <w:rFonts w:ascii="Times New Roman" w:eastAsia="Times New Roman" w:hAnsi="Times New Roman" w:cs="Times New Roman"/>
        </w:rPr>
      </w:pPr>
      <w:r w:rsidRPr="00C30BEA">
        <w:rPr>
          <w:rFonts w:ascii="Times New Roman" w:hAnsi="Times New Roman" w:cs="Times New Roman"/>
        </w:rPr>
        <w:t>oteklina sprednje plasti zrkla (roženice)</w:t>
      </w:r>
    </w:p>
    <w:p w14:paraId="39F76355"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p>
    <w:p w14:paraId="62AA81A7"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Poročali so o alergijskih reakcijah, kot so izpuščaj, srbenje (pruritus), koprivnica (urtikarija), in posameznih primerih hudih alergijskih (anafilaktičnih/anafilaktoidnih) reakcij.</w:t>
      </w:r>
    </w:p>
    <w:p w14:paraId="423CD256"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325E11F2"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b/>
        </w:rPr>
        <w:t>Redki neželeni učinki</w:t>
      </w:r>
      <w:r w:rsidRPr="00C30BEA">
        <w:rPr>
          <w:rFonts w:ascii="Times New Roman" w:hAnsi="Times New Roman" w:cs="Times New Roman"/>
        </w:rPr>
        <w:t xml:space="preserve"> (</w:t>
      </w:r>
      <w:r w:rsidRPr="00C30BEA">
        <w:rPr>
          <w:rFonts w:ascii="Times New Roman" w:hAnsi="Times New Roman" w:cs="Times New Roman"/>
          <w:i/>
        </w:rPr>
        <w:t>pojavijo se lahko pri največ 1 od 1000 bolnikov</w:t>
      </w:r>
      <w:r w:rsidRPr="00C30BEA">
        <w:rPr>
          <w:rFonts w:ascii="Times New Roman" w:hAnsi="Times New Roman" w:cs="Times New Roman"/>
        </w:rPr>
        <w:t>)</w:t>
      </w:r>
    </w:p>
    <w:p w14:paraId="5DE34F8C" w14:textId="558235FA" w:rsidR="000C36B5" w:rsidRPr="002871F8" w:rsidRDefault="000C36B5" w:rsidP="001D0B2A">
      <w:pPr>
        <w:pStyle w:val="ListParagraph"/>
        <w:keepNext/>
        <w:widowControl/>
        <w:numPr>
          <w:ilvl w:val="0"/>
          <w:numId w:val="57"/>
        </w:numPr>
        <w:spacing w:after="0" w:line="240" w:lineRule="auto"/>
        <w:ind w:right="-1" w:hanging="436"/>
        <w:rPr>
          <w:rFonts w:ascii="Times New Roman" w:eastAsia="Times New Roman" w:hAnsi="Times New Roman" w:cs="Times New Roman"/>
        </w:rPr>
      </w:pPr>
      <w:r w:rsidRPr="002871F8">
        <w:rPr>
          <w:rFonts w:ascii="Times New Roman" w:hAnsi="Times New Roman" w:cs="Times New Roman"/>
        </w:rPr>
        <w:t>slepota</w:t>
      </w:r>
    </w:p>
    <w:p w14:paraId="746F9781" w14:textId="5F79BFC4" w:rsidR="000C36B5" w:rsidRPr="002871F8" w:rsidRDefault="000C36B5" w:rsidP="001D0B2A">
      <w:pPr>
        <w:pStyle w:val="ListParagraph"/>
        <w:keepNext/>
        <w:widowControl/>
        <w:numPr>
          <w:ilvl w:val="0"/>
          <w:numId w:val="57"/>
        </w:numPr>
        <w:spacing w:after="0" w:line="240" w:lineRule="auto"/>
        <w:ind w:right="-1" w:hanging="436"/>
        <w:rPr>
          <w:rFonts w:ascii="Times New Roman" w:eastAsia="Times New Roman" w:hAnsi="Times New Roman" w:cs="Times New Roman"/>
        </w:rPr>
      </w:pPr>
      <w:r w:rsidRPr="002871F8">
        <w:rPr>
          <w:rFonts w:ascii="Times New Roman" w:hAnsi="Times New Roman" w:cs="Times New Roman"/>
        </w:rPr>
        <w:t>motnjave leče zaradi poškodbe (travmatska katarakta)</w:t>
      </w:r>
    </w:p>
    <w:p w14:paraId="78143469" w14:textId="28B64DAD" w:rsidR="000C36B5" w:rsidRPr="002871F8" w:rsidRDefault="000C36B5" w:rsidP="001D0B2A">
      <w:pPr>
        <w:pStyle w:val="ListParagraph"/>
        <w:keepNext/>
        <w:widowControl/>
        <w:numPr>
          <w:ilvl w:val="0"/>
          <w:numId w:val="57"/>
        </w:numPr>
        <w:spacing w:after="0" w:line="240" w:lineRule="auto"/>
        <w:ind w:right="-1" w:hanging="436"/>
        <w:rPr>
          <w:rFonts w:ascii="Times New Roman" w:eastAsia="Times New Roman" w:hAnsi="Times New Roman" w:cs="Times New Roman"/>
        </w:rPr>
      </w:pPr>
      <w:r w:rsidRPr="002871F8">
        <w:rPr>
          <w:rFonts w:ascii="Times New Roman" w:hAnsi="Times New Roman" w:cs="Times New Roman"/>
        </w:rPr>
        <w:t>vnetje gelu podobne snovi znotraj očesa</w:t>
      </w:r>
    </w:p>
    <w:p w14:paraId="3A2B866C" w14:textId="60B390AD" w:rsidR="000C36B5" w:rsidRPr="002871F8" w:rsidRDefault="000C36B5" w:rsidP="001D0B2A">
      <w:pPr>
        <w:pStyle w:val="ListParagraph"/>
        <w:widowControl/>
        <w:numPr>
          <w:ilvl w:val="0"/>
          <w:numId w:val="57"/>
        </w:numPr>
        <w:spacing w:after="0" w:line="240" w:lineRule="auto"/>
        <w:ind w:right="-1" w:hanging="436"/>
        <w:rPr>
          <w:rFonts w:ascii="Times New Roman" w:eastAsia="Times New Roman" w:hAnsi="Times New Roman" w:cs="Times New Roman"/>
        </w:rPr>
      </w:pPr>
      <w:r w:rsidRPr="002871F8">
        <w:rPr>
          <w:rFonts w:ascii="Times New Roman" w:hAnsi="Times New Roman" w:cs="Times New Roman"/>
        </w:rPr>
        <w:t>gnoj v očesu</w:t>
      </w:r>
    </w:p>
    <w:p w14:paraId="32D0B4D4"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0BB5E975"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b/>
          <w:bCs/>
        </w:rPr>
        <w:t>Neznana</w:t>
      </w:r>
      <w:r w:rsidRPr="00C30BEA">
        <w:rPr>
          <w:rFonts w:ascii="Times New Roman" w:eastAsia="Times New Roman" w:hAnsi="Times New Roman" w:cs="Times New Roman"/>
        </w:rPr>
        <w:t xml:space="preserve"> (pogostnosti ni mogoče oceniti iz razpoložljivih podatkov)</w:t>
      </w:r>
    </w:p>
    <w:p w14:paraId="5CC9E912" w14:textId="582759D9" w:rsidR="000C36B5" w:rsidRPr="002871F8" w:rsidRDefault="000C36B5" w:rsidP="001D0B2A">
      <w:pPr>
        <w:pStyle w:val="ListParagraph"/>
        <w:widowControl/>
        <w:numPr>
          <w:ilvl w:val="0"/>
          <w:numId w:val="58"/>
        </w:numPr>
        <w:spacing w:after="0" w:line="240" w:lineRule="auto"/>
        <w:ind w:right="-1"/>
        <w:rPr>
          <w:rFonts w:ascii="Times New Roman" w:eastAsia="Times New Roman" w:hAnsi="Times New Roman" w:cs="Times New Roman"/>
        </w:rPr>
      </w:pPr>
      <w:r w:rsidRPr="002871F8">
        <w:rPr>
          <w:rFonts w:ascii="Times New Roman" w:eastAsia="Times New Roman" w:hAnsi="Times New Roman" w:cs="Times New Roman"/>
        </w:rPr>
        <w:t>vnetje beločnice, ki je pordela in boleča (skleritis)</w:t>
      </w:r>
      <w:r w:rsidRPr="002871F8">
        <w:rPr>
          <w:rFonts w:ascii="Times New Roman" w:eastAsia="Times New Roman" w:hAnsi="Times New Roman" w:cs="Times New Roman"/>
        </w:rPr>
        <w:cr/>
      </w:r>
    </w:p>
    <w:p w14:paraId="48FF40E3"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 kliničnih preskušanjih je bila povečana pogostnost krvavitve iz manjših krvnih žil v zunanje plasti očesa (krvavitev pod veznico) pri bolnikih z vlažno starostno degeneracijo makule, ki so prejemali zdravila za redčenje krvi. Ta povečana pogostnost je bila primerljiva med bolniki, ki so prejemali ranibizumab in aflibercept.</w:t>
      </w:r>
    </w:p>
    <w:p w14:paraId="03692D25"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74F58E66"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Sistemska uporaba zaviralcev VEGF, snovi, podobnih tistim, ki jih vsebuje zdravilo Yesafili, je lahko povezana s tveganjem za nastanek krvnih strdkov, ki zamašijo krvne žile (arterijski trombembolični dogodki), kar lahko privede do srčnega infarkta ali možganske kapi. Teoretično obstaja tveganje, da se taki dogodki pojavijo po injiciranju aflibercepta v oko.</w:t>
      </w:r>
    </w:p>
    <w:p w14:paraId="0B64D479"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3637CB59"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Kot pri vseh terapevtskih beljakovinah obstaja možnost imunske reakcije (nastanka protiteles)</w:t>
      </w:r>
    </w:p>
    <w:p w14:paraId="1580E150"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 zdravilom Yesafili.</w:t>
      </w:r>
    </w:p>
    <w:p w14:paraId="0C507496"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05954CA7"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b/>
        </w:rPr>
        <w:t>Poročanje o neželenih učinkih</w:t>
      </w:r>
    </w:p>
    <w:p w14:paraId="4BAA51F3"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Če opazite katerega koli izmed neželenih učinkov, se posvetujte z zdravnikom. Posvetujte se tudi, če opazite neželene učinke, ki niso navedeni v tem navodilu. O neželenih učinkih lahko poročate tudi neposredno na </w:t>
      </w:r>
      <w:r w:rsidRPr="00C30BEA">
        <w:rPr>
          <w:rFonts w:ascii="Times New Roman" w:hAnsi="Times New Roman" w:cs="Times New Roman"/>
          <w:highlight w:val="lightGray"/>
        </w:rPr>
        <w:t xml:space="preserve">nacionalni center za poročanje, ki je naveden v </w:t>
      </w:r>
      <w:hyperlink r:id="rId83" w:history="1">
        <w:r w:rsidRPr="00C30BEA">
          <w:rPr>
            <w:rFonts w:ascii="Times New Roman" w:hAnsi="Times New Roman" w:cs="Times New Roman"/>
            <w:color w:val="0000FF"/>
            <w:highlight w:val="lightGray"/>
            <w:u w:val="single"/>
          </w:rPr>
          <w:t>Prilogi V</w:t>
        </w:r>
      </w:hyperlink>
      <w:r w:rsidRPr="00C30BEA">
        <w:rPr>
          <w:rFonts w:ascii="Times New Roman" w:hAnsi="Times New Roman" w:cs="Times New Roman"/>
        </w:rPr>
        <w:t>. S tem, ko poročate o neželenih učinkih, lahko prispevate k zagotovitvi več informacij o varnosti tega zdravila.</w:t>
      </w:r>
    </w:p>
    <w:p w14:paraId="6016A25B"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5F5F570C"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679B46F7" w14:textId="77777777" w:rsidR="000C36B5" w:rsidRPr="00C30BEA" w:rsidRDefault="000C36B5" w:rsidP="00C30BEA">
      <w:pPr>
        <w:keepNext/>
        <w:widowControl/>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lastRenderedPageBreak/>
        <w:t>5.</w:t>
      </w:r>
      <w:r w:rsidRPr="00C30BEA">
        <w:rPr>
          <w:rFonts w:ascii="Times New Roman" w:hAnsi="Times New Roman" w:cs="Times New Roman"/>
          <w:b/>
        </w:rPr>
        <w:tab/>
        <w:t>Shranjevanje zdravila Yesafili</w:t>
      </w:r>
    </w:p>
    <w:p w14:paraId="4AFE693E"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p>
    <w:p w14:paraId="1D183E80" w14:textId="77777777" w:rsidR="000C36B5" w:rsidRPr="00C30BEA" w:rsidRDefault="000C36B5" w:rsidP="001D0B2A">
      <w:pPr>
        <w:pStyle w:val="ListParagraph"/>
        <w:widowControl/>
        <w:numPr>
          <w:ilvl w:val="0"/>
          <w:numId w:val="11"/>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Zdravilo shranjujte nedosegljivo otrokom!</w:t>
      </w:r>
    </w:p>
    <w:p w14:paraId="46227936" w14:textId="77777777" w:rsidR="000C36B5" w:rsidRPr="00C30BEA" w:rsidRDefault="000C36B5" w:rsidP="001D0B2A">
      <w:pPr>
        <w:pStyle w:val="ListParagraph"/>
        <w:widowControl/>
        <w:numPr>
          <w:ilvl w:val="0"/>
          <w:numId w:val="11"/>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Tega zdravila ne smete uporabljati po datumu izteka roka uporabnosti, ki je naveden na škatli in nalepki poleg oznake EXP. Rok uporabnosti zdravila se izteče na zadnji dan navedenega meseca.</w:t>
      </w:r>
    </w:p>
    <w:p w14:paraId="3390D5C0" w14:textId="77777777" w:rsidR="000C36B5" w:rsidRPr="00C30BEA" w:rsidRDefault="000C36B5" w:rsidP="001D0B2A">
      <w:pPr>
        <w:pStyle w:val="ListParagraph"/>
        <w:widowControl/>
        <w:numPr>
          <w:ilvl w:val="0"/>
          <w:numId w:val="11"/>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Shranjujte v hladilniku (2 ºC–8 ºC). Ne zamrzujte.</w:t>
      </w:r>
    </w:p>
    <w:p w14:paraId="5664E504" w14:textId="77777777" w:rsidR="000C36B5" w:rsidRPr="00C30BEA" w:rsidRDefault="000C36B5" w:rsidP="001D0B2A">
      <w:pPr>
        <w:pStyle w:val="ListParagraph"/>
        <w:widowControl/>
        <w:numPr>
          <w:ilvl w:val="0"/>
          <w:numId w:val="11"/>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Zaprto vialo lahko shranjujete zunaj hladilnika pri temperaturi do 25 °C do 24 ur.</w:t>
      </w:r>
    </w:p>
    <w:p w14:paraId="77B2A21E" w14:textId="77777777" w:rsidR="000C36B5" w:rsidRPr="00C30BEA" w:rsidRDefault="000C36B5" w:rsidP="001D0B2A">
      <w:pPr>
        <w:pStyle w:val="ListParagraph"/>
        <w:keepNext/>
        <w:widowControl/>
        <w:numPr>
          <w:ilvl w:val="0"/>
          <w:numId w:val="11"/>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Shranjujte v originalni ovojnini za zagotovitev zaščite pred svetlobo.</w:t>
      </w:r>
    </w:p>
    <w:p w14:paraId="1B0246AC" w14:textId="77777777" w:rsidR="000C36B5" w:rsidRPr="00C30BEA" w:rsidRDefault="000C36B5" w:rsidP="001D0B2A">
      <w:pPr>
        <w:pStyle w:val="ListParagraph"/>
        <w:widowControl/>
        <w:numPr>
          <w:ilvl w:val="0"/>
          <w:numId w:val="11"/>
        </w:numPr>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rPr>
        <w:t>Zdravila ne smete odvreči v odpadne vode ali med gospodinjske odpadke. O načinu odstranjevanja zdravila, ki ga ne uporabljate več, se posvetujte s farmacevtom. Taki ukrepi pomagajo varovati okolje.</w:t>
      </w:r>
    </w:p>
    <w:p w14:paraId="415DEC02"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4B33D30E"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1E34A11F" w14:textId="77777777" w:rsidR="000C36B5" w:rsidRPr="00C30BEA" w:rsidRDefault="000C36B5" w:rsidP="00C30BEA">
      <w:pPr>
        <w:keepNext/>
        <w:widowControl/>
        <w:spacing w:after="0" w:line="240" w:lineRule="auto"/>
        <w:ind w:left="567" w:right="-1" w:hanging="567"/>
        <w:rPr>
          <w:rFonts w:ascii="Times New Roman" w:eastAsia="Times New Roman" w:hAnsi="Times New Roman" w:cs="Times New Roman"/>
        </w:rPr>
      </w:pPr>
      <w:r w:rsidRPr="00C30BEA">
        <w:rPr>
          <w:rFonts w:ascii="Times New Roman" w:hAnsi="Times New Roman" w:cs="Times New Roman"/>
          <w:b/>
        </w:rPr>
        <w:t>6.</w:t>
      </w:r>
      <w:r w:rsidRPr="00C30BEA">
        <w:rPr>
          <w:rFonts w:ascii="Times New Roman" w:hAnsi="Times New Roman" w:cs="Times New Roman"/>
          <w:b/>
        </w:rPr>
        <w:tab/>
        <w:t>Vsebina pakiranja in dodatne informacije</w:t>
      </w:r>
    </w:p>
    <w:p w14:paraId="6415DE5A"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p>
    <w:p w14:paraId="36001676"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b/>
        </w:rPr>
        <w:t>Kaj vsebuje zdravilo Yesafili</w:t>
      </w:r>
    </w:p>
    <w:p w14:paraId="3C6A78B2" w14:textId="4857EAC1" w:rsidR="000C36B5" w:rsidRPr="002871F8" w:rsidRDefault="000C36B5" w:rsidP="001D0B2A">
      <w:pPr>
        <w:pStyle w:val="ListParagraph"/>
        <w:keepNext/>
        <w:widowControl/>
        <w:numPr>
          <w:ilvl w:val="0"/>
          <w:numId w:val="59"/>
        </w:numPr>
        <w:spacing w:after="0" w:line="240" w:lineRule="auto"/>
        <w:ind w:right="-1"/>
        <w:rPr>
          <w:rFonts w:ascii="Times New Roman" w:eastAsia="Times New Roman" w:hAnsi="Times New Roman" w:cs="Times New Roman"/>
        </w:rPr>
      </w:pPr>
      <w:r w:rsidRPr="002871F8">
        <w:rPr>
          <w:rFonts w:ascii="Times New Roman" w:hAnsi="Times New Roman" w:cs="Times New Roman"/>
        </w:rPr>
        <w:t>Učinkovina je aflibercept. Ena viala vsebuje vsaj 0,1 ml izvlečnega volumna raztopine, kar ustreza vsaj 4 mg aflibercepta. Ena viala zadostuje za odmerek 2 mg aflibercepta v 0,05 ml raztopine.</w:t>
      </w:r>
    </w:p>
    <w:p w14:paraId="5BA5179C" w14:textId="2D086CB8" w:rsidR="000C36B5" w:rsidRPr="002871F8" w:rsidRDefault="000C36B5" w:rsidP="001D0B2A">
      <w:pPr>
        <w:pStyle w:val="ListParagraph"/>
        <w:widowControl/>
        <w:numPr>
          <w:ilvl w:val="0"/>
          <w:numId w:val="59"/>
        </w:numPr>
        <w:spacing w:after="0" w:line="240" w:lineRule="auto"/>
        <w:ind w:right="-1"/>
        <w:rPr>
          <w:rFonts w:ascii="Times New Roman" w:eastAsia="Times New Roman" w:hAnsi="Times New Roman" w:cs="Times New Roman"/>
        </w:rPr>
      </w:pPr>
      <w:r w:rsidRPr="002871F8">
        <w:rPr>
          <w:rFonts w:ascii="Times New Roman" w:hAnsi="Times New Roman" w:cs="Times New Roman"/>
        </w:rPr>
        <w:t>Druge sestavine zdravila so: histidin, histidin hidroklorid monohidrat, polisorbat 20 (E 432), trehaloza dihidrat, voda za injekcije.</w:t>
      </w:r>
    </w:p>
    <w:p w14:paraId="6787986E"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57EFAF38"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Za več informacij glejte podpoglavje ‘Zdravilo Yesafili vsebuje’ v poglavju 2.</w:t>
      </w:r>
      <w:r w:rsidRPr="00C30BEA">
        <w:rPr>
          <w:rFonts w:ascii="Times New Roman" w:eastAsia="Times New Roman" w:hAnsi="Times New Roman" w:cs="Times New Roman"/>
        </w:rPr>
        <w:cr/>
      </w:r>
    </w:p>
    <w:p w14:paraId="2121C978"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b/>
        </w:rPr>
        <w:t>Izgled zdravila Yesafili in vsebina pakiranja</w:t>
      </w:r>
    </w:p>
    <w:p w14:paraId="283AB712"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Zdravilo Yesafili je raztopina za injiciranje (injekcija) v viali. Raztopina je brezbarvna do bledorumena.</w:t>
      </w:r>
    </w:p>
    <w:p w14:paraId="6F8DE309" w14:textId="77777777" w:rsidR="000C36B5" w:rsidRPr="00C30BEA" w:rsidRDefault="000C36B5"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Zdravilo Yesafili je dobavljeno v pakiranjih z 1 vialo in 1 filtrirno iglo ali v pakiranjih z 1 vialo, 1 filtrirno iglo, 1 brizgo in 1 injekcijsko iglo.</w:t>
      </w:r>
    </w:p>
    <w:p w14:paraId="314BC4A2"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42C35823" w14:textId="77777777" w:rsidR="000C36B5" w:rsidRDefault="000C36B5" w:rsidP="00C30BEA">
      <w:pPr>
        <w:keepNext/>
        <w:widowControl/>
        <w:spacing w:after="0" w:line="240" w:lineRule="auto"/>
        <w:ind w:right="-1"/>
        <w:rPr>
          <w:rFonts w:ascii="Times New Roman" w:hAnsi="Times New Roman" w:cs="Times New Roman"/>
          <w:b/>
        </w:rPr>
      </w:pPr>
      <w:r w:rsidRPr="00C30BEA">
        <w:rPr>
          <w:rFonts w:ascii="Times New Roman" w:hAnsi="Times New Roman" w:cs="Times New Roman"/>
          <w:b/>
        </w:rPr>
        <w:t>Imetnik dovoljenja za promet z zdravilom</w:t>
      </w:r>
    </w:p>
    <w:p w14:paraId="101598FD" w14:textId="77777777" w:rsidR="001D0B2A" w:rsidRPr="00C30BEA" w:rsidRDefault="001D0B2A" w:rsidP="00C30BEA">
      <w:pPr>
        <w:keepNext/>
        <w:widowControl/>
        <w:spacing w:after="0" w:line="240" w:lineRule="auto"/>
        <w:ind w:right="-1"/>
        <w:rPr>
          <w:rFonts w:ascii="Times New Roman" w:eastAsia="Times New Roman" w:hAnsi="Times New Roman" w:cs="Times New Roman"/>
        </w:rPr>
      </w:pPr>
    </w:p>
    <w:p w14:paraId="5B191606" w14:textId="77777777" w:rsidR="000C36B5" w:rsidRPr="001D0B2A" w:rsidRDefault="000C36B5" w:rsidP="00C30BEA">
      <w:pPr>
        <w:keepNext/>
        <w:spacing w:after="0" w:line="240" w:lineRule="auto"/>
        <w:ind w:right="-1"/>
        <w:rPr>
          <w:rFonts w:ascii="Times New Roman" w:eastAsia="Times New Roman" w:hAnsi="Times New Roman" w:cs="Times New Roman"/>
          <w:b/>
          <w:bCs/>
        </w:rPr>
      </w:pPr>
      <w:r w:rsidRPr="001D0B2A">
        <w:rPr>
          <w:rFonts w:ascii="Times New Roman" w:eastAsia="Times New Roman" w:hAnsi="Times New Roman" w:cs="Times New Roman"/>
          <w:b/>
          <w:bCs/>
        </w:rPr>
        <w:t>Biosimilar Collaborations Ireland Limited</w:t>
      </w:r>
    </w:p>
    <w:p w14:paraId="6FC19462" w14:textId="45076391" w:rsidR="000C36B5" w:rsidRPr="00C30BEA" w:rsidRDefault="000C36B5" w:rsidP="00C30BEA">
      <w:pPr>
        <w:keepNext/>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Unit 35/36</w:t>
      </w:r>
      <w:r w:rsidR="002871F8">
        <w:rPr>
          <w:rFonts w:ascii="Times New Roman" w:eastAsia="Times New Roman" w:hAnsi="Times New Roman" w:cs="Times New Roman"/>
        </w:rPr>
        <w:t xml:space="preserve">, </w:t>
      </w:r>
      <w:r w:rsidRPr="00C30BEA">
        <w:rPr>
          <w:rFonts w:ascii="Times New Roman" w:eastAsia="Times New Roman" w:hAnsi="Times New Roman" w:cs="Times New Roman"/>
        </w:rPr>
        <w:t>Grange Parade,</w:t>
      </w:r>
    </w:p>
    <w:p w14:paraId="70665D53" w14:textId="77777777" w:rsidR="000C36B5" w:rsidRPr="00C30BEA" w:rsidRDefault="000C36B5" w:rsidP="00C30BEA">
      <w:pPr>
        <w:keepNext/>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Baldoyle Industrial Estate,</w:t>
      </w:r>
    </w:p>
    <w:p w14:paraId="6BF5585C" w14:textId="6EFF9E23" w:rsidR="000C36B5" w:rsidRPr="00C30BEA" w:rsidRDefault="000C36B5" w:rsidP="00C30BEA">
      <w:pPr>
        <w:keepNext/>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Dublin 13</w:t>
      </w:r>
      <w:r w:rsidR="002871F8">
        <w:rPr>
          <w:rFonts w:ascii="Times New Roman" w:eastAsia="Times New Roman" w:hAnsi="Times New Roman" w:cs="Times New Roman"/>
        </w:rPr>
        <w:t xml:space="preserve">, </w:t>
      </w:r>
      <w:r w:rsidRPr="00C30BEA">
        <w:rPr>
          <w:rFonts w:ascii="Times New Roman" w:eastAsia="Times New Roman" w:hAnsi="Times New Roman" w:cs="Times New Roman"/>
        </w:rPr>
        <w:t>DUBLIN</w:t>
      </w:r>
    </w:p>
    <w:p w14:paraId="7A67136B" w14:textId="3ABAC874" w:rsidR="000C36B5" w:rsidRPr="00C30BEA" w:rsidRDefault="000C36B5" w:rsidP="00C30BEA">
      <w:pPr>
        <w:keepNext/>
        <w:spacing w:after="0" w:line="240" w:lineRule="auto"/>
        <w:ind w:right="-1"/>
        <w:rPr>
          <w:rFonts w:ascii="Times New Roman" w:eastAsia="Times New Roman" w:hAnsi="Times New Roman" w:cs="Times New Roman"/>
        </w:rPr>
      </w:pPr>
      <w:r w:rsidRPr="00C30BEA">
        <w:rPr>
          <w:rFonts w:ascii="Times New Roman" w:eastAsia="Times New Roman" w:hAnsi="Times New Roman" w:cs="Times New Roman"/>
        </w:rPr>
        <w:t>Irska</w:t>
      </w:r>
      <w:r w:rsidR="002871F8">
        <w:rPr>
          <w:rFonts w:ascii="Times New Roman" w:eastAsia="Times New Roman" w:hAnsi="Times New Roman" w:cs="Times New Roman"/>
        </w:rPr>
        <w:t xml:space="preserve">, </w:t>
      </w:r>
      <w:r w:rsidRPr="00C30BEA">
        <w:rPr>
          <w:rFonts w:ascii="Times New Roman" w:eastAsia="Times New Roman" w:hAnsi="Times New Roman" w:cs="Times New Roman"/>
        </w:rPr>
        <w:t>D13 R20R</w:t>
      </w:r>
    </w:p>
    <w:p w14:paraId="5F60F218"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2534773C" w14:textId="77777777" w:rsidR="000C36B5" w:rsidRDefault="000C36B5" w:rsidP="00C30BEA">
      <w:pPr>
        <w:keepNext/>
        <w:widowControl/>
        <w:spacing w:after="0" w:line="240" w:lineRule="auto"/>
        <w:ind w:right="-1"/>
        <w:rPr>
          <w:rFonts w:ascii="Times New Roman" w:hAnsi="Times New Roman" w:cs="Times New Roman"/>
          <w:b/>
        </w:rPr>
      </w:pPr>
      <w:r w:rsidRPr="00C30BEA">
        <w:rPr>
          <w:rFonts w:ascii="Times New Roman" w:hAnsi="Times New Roman" w:cs="Times New Roman"/>
          <w:b/>
        </w:rPr>
        <w:t xml:space="preserve">Proizvajalec </w:t>
      </w:r>
    </w:p>
    <w:p w14:paraId="7BF5D1BE" w14:textId="77777777" w:rsidR="001D0B2A" w:rsidRPr="00C30BEA" w:rsidRDefault="001D0B2A" w:rsidP="00C30BEA">
      <w:pPr>
        <w:keepNext/>
        <w:widowControl/>
        <w:spacing w:after="0" w:line="240" w:lineRule="auto"/>
        <w:ind w:right="-1"/>
        <w:rPr>
          <w:rFonts w:ascii="Times New Roman" w:hAnsi="Times New Roman" w:cs="Times New Roman"/>
          <w:b/>
        </w:rPr>
      </w:pPr>
    </w:p>
    <w:p w14:paraId="68CEFD94" w14:textId="77777777" w:rsidR="000C36B5" w:rsidRPr="001D0B2A" w:rsidRDefault="000C36B5" w:rsidP="00C30BEA">
      <w:pPr>
        <w:pStyle w:val="BodyText"/>
        <w:spacing w:before="1"/>
        <w:ind w:right="-1"/>
        <w:rPr>
          <w:b/>
          <w:bCs/>
          <w:spacing w:val="-2"/>
          <w:lang w:val="en-US"/>
        </w:rPr>
      </w:pPr>
      <w:r w:rsidRPr="001D0B2A">
        <w:rPr>
          <w:b/>
          <w:bCs/>
          <w:spacing w:val="-2"/>
          <w:lang w:val="en-US"/>
        </w:rPr>
        <w:t>Biosimilar Collaborations Ireland Limited</w:t>
      </w:r>
    </w:p>
    <w:p w14:paraId="2C502515" w14:textId="77777777" w:rsidR="002871F8" w:rsidRDefault="000C36B5" w:rsidP="00C30BEA">
      <w:pPr>
        <w:pStyle w:val="BodyText"/>
        <w:spacing w:before="1"/>
        <w:ind w:right="-1"/>
        <w:rPr>
          <w:spacing w:val="-2"/>
          <w:lang w:val="en-US"/>
        </w:rPr>
      </w:pPr>
      <w:r w:rsidRPr="00C30BEA">
        <w:rPr>
          <w:spacing w:val="-2"/>
          <w:lang w:val="en-US"/>
        </w:rPr>
        <w:t xml:space="preserve">Block B, The Crescent Building, </w:t>
      </w:r>
    </w:p>
    <w:p w14:paraId="67E30D3A" w14:textId="2AA8E46E" w:rsidR="000C36B5" w:rsidRPr="00C30BEA" w:rsidRDefault="000C36B5" w:rsidP="00C30BEA">
      <w:pPr>
        <w:pStyle w:val="BodyText"/>
        <w:spacing w:before="1"/>
        <w:ind w:right="-1"/>
        <w:rPr>
          <w:spacing w:val="-2"/>
          <w:lang w:val="en-US"/>
        </w:rPr>
      </w:pPr>
      <w:r w:rsidRPr="00C30BEA">
        <w:rPr>
          <w:spacing w:val="-2"/>
          <w:lang w:val="en-US"/>
        </w:rPr>
        <w:t>Santry Demesne</w:t>
      </w:r>
    </w:p>
    <w:p w14:paraId="0A5CE7CF" w14:textId="6770BCAF" w:rsidR="000C36B5" w:rsidRPr="00C30BEA" w:rsidRDefault="000C36B5" w:rsidP="002871F8">
      <w:pPr>
        <w:pStyle w:val="BodyText"/>
        <w:spacing w:before="1"/>
        <w:ind w:right="-1"/>
      </w:pPr>
      <w:r w:rsidRPr="00C30BEA">
        <w:rPr>
          <w:spacing w:val="-2"/>
          <w:lang w:val="en-US"/>
        </w:rPr>
        <w:t>Dublin</w:t>
      </w:r>
      <w:r w:rsidR="002871F8">
        <w:rPr>
          <w:spacing w:val="-2"/>
          <w:lang w:val="en-US"/>
        </w:rPr>
        <w:t xml:space="preserve">, </w:t>
      </w:r>
      <w:r w:rsidRPr="00C30BEA">
        <w:rPr>
          <w:spacing w:val="-2"/>
          <w:lang w:val="en-US"/>
        </w:rPr>
        <w:t>D09 C6X8</w:t>
      </w:r>
    </w:p>
    <w:p w14:paraId="2935B416" w14:textId="77777777" w:rsidR="000C36B5" w:rsidRPr="00C30BEA" w:rsidRDefault="000C36B5" w:rsidP="00C30BEA">
      <w:pPr>
        <w:pStyle w:val="BodyText"/>
        <w:spacing w:before="1"/>
        <w:ind w:right="-1"/>
        <w:rPr>
          <w:spacing w:val="-2"/>
        </w:rPr>
      </w:pPr>
      <w:r w:rsidRPr="00C30BEA">
        <w:rPr>
          <w:spacing w:val="-2"/>
        </w:rPr>
        <w:t>Irska</w:t>
      </w:r>
    </w:p>
    <w:p w14:paraId="0C4A7933" w14:textId="77777777" w:rsidR="000C36B5" w:rsidRPr="00C30BEA" w:rsidRDefault="000C36B5" w:rsidP="00C30BEA">
      <w:pPr>
        <w:pStyle w:val="BodyText"/>
        <w:spacing w:before="1"/>
        <w:ind w:left="238" w:right="-1"/>
        <w:rPr>
          <w:spacing w:val="-2"/>
        </w:rPr>
      </w:pPr>
    </w:p>
    <w:p w14:paraId="20185EC3" w14:textId="77777777" w:rsidR="000C36B5" w:rsidRPr="00C30BEA" w:rsidRDefault="000C36B5" w:rsidP="00C30BEA">
      <w:pPr>
        <w:widowControl/>
        <w:spacing w:after="0" w:line="240" w:lineRule="auto"/>
        <w:ind w:right="-1"/>
        <w:rPr>
          <w:rFonts w:ascii="Times New Roman" w:hAnsi="Times New Roman" w:cs="Times New Roman"/>
        </w:rPr>
      </w:pPr>
      <w:r w:rsidRPr="00C30BEA">
        <w:rPr>
          <w:rFonts w:ascii="Times New Roman" w:hAnsi="Times New Roman" w:cs="Times New Roman"/>
        </w:rPr>
        <w:t>Za vse morebitne nadaljnje informacije o tem zdravilu se lahko obrnete na predstavništvo imetnika dovoljenja za promet z zdravilom:</w:t>
      </w:r>
    </w:p>
    <w:p w14:paraId="61F83262" w14:textId="77777777" w:rsidR="000C36B5" w:rsidRPr="00C30BEA" w:rsidRDefault="000C36B5" w:rsidP="00C30BEA">
      <w:pPr>
        <w:widowControl/>
        <w:spacing w:after="0" w:line="240" w:lineRule="auto"/>
        <w:ind w:right="-1"/>
        <w:rPr>
          <w:rFonts w:ascii="Times New Roman" w:hAnsi="Times New Roman" w:cs="Times New Roman"/>
        </w:rPr>
      </w:pPr>
    </w:p>
    <w:tbl>
      <w:tblPr>
        <w:tblW w:w="5000" w:type="pct"/>
        <w:tblLayout w:type="fixed"/>
        <w:tblLook w:val="04A0" w:firstRow="1" w:lastRow="0" w:firstColumn="1" w:lastColumn="0" w:noHBand="0" w:noVBand="1"/>
      </w:tblPr>
      <w:tblGrid>
        <w:gridCol w:w="4603"/>
        <w:gridCol w:w="4468"/>
      </w:tblGrid>
      <w:tr w:rsidR="000C36B5" w:rsidRPr="00C30BEA" w14:paraId="58751112" w14:textId="77777777" w:rsidTr="00AF348A">
        <w:tc>
          <w:tcPr>
            <w:tcW w:w="2537" w:type="pct"/>
          </w:tcPr>
          <w:p w14:paraId="09B1C7C0" w14:textId="77777777" w:rsidR="000C36B5" w:rsidRPr="00C30BEA" w:rsidRDefault="000C36B5" w:rsidP="00C30BEA">
            <w:pPr>
              <w:keepNext/>
              <w:keepLines/>
              <w:tabs>
                <w:tab w:val="left" w:pos="-720"/>
              </w:tabs>
              <w:spacing w:after="0" w:line="240" w:lineRule="auto"/>
              <w:ind w:right="-1"/>
              <w:rPr>
                <w:rFonts w:ascii="Times New Roman" w:hAnsi="Times New Roman" w:cs="Times New Roman"/>
                <w:b/>
                <w:noProof/>
                <w:lang w:val="fr-FR"/>
              </w:rPr>
            </w:pPr>
            <w:bookmarkStart w:id="4" w:name="_Hlk151317945"/>
            <w:r w:rsidRPr="00C30BEA">
              <w:rPr>
                <w:rFonts w:ascii="Times New Roman" w:hAnsi="Times New Roman" w:cs="Times New Roman"/>
                <w:b/>
                <w:noProof/>
                <w:lang w:val="fr-FR"/>
              </w:rPr>
              <w:lastRenderedPageBreak/>
              <w:t>België/Belgique/Belgien</w:t>
            </w:r>
          </w:p>
          <w:p w14:paraId="0448C4AE" w14:textId="77777777" w:rsidR="000C36B5" w:rsidRPr="00C30BEA" w:rsidRDefault="000C36B5" w:rsidP="00C30BEA">
            <w:pPr>
              <w:keepNext/>
              <w:keepLines/>
              <w:tabs>
                <w:tab w:val="left" w:pos="-720"/>
              </w:tabs>
              <w:suppressAutoHyphens/>
              <w:spacing w:after="0" w:line="240" w:lineRule="auto"/>
              <w:ind w:right="-1"/>
              <w:rPr>
                <w:rFonts w:ascii="Times New Roman" w:hAnsi="Times New Roman" w:cs="Times New Roman"/>
                <w:bCs/>
                <w:noProof/>
                <w:lang w:val="fr-FR"/>
              </w:rPr>
            </w:pPr>
            <w:r w:rsidRPr="00C30BEA">
              <w:rPr>
                <w:rFonts w:ascii="Times New Roman" w:hAnsi="Times New Roman" w:cs="Times New Roman"/>
                <w:bCs/>
                <w:noProof/>
                <w:lang w:val="fr-FR"/>
              </w:rPr>
              <w:t>Biocon Biologics Belgium BV</w:t>
            </w:r>
          </w:p>
          <w:p w14:paraId="76ADF5F7" w14:textId="77777777" w:rsidR="000C36B5" w:rsidRPr="00C30BEA" w:rsidRDefault="000C36B5" w:rsidP="00C30BEA">
            <w:pPr>
              <w:keepNext/>
              <w:keepLines/>
              <w:tabs>
                <w:tab w:val="left" w:pos="-720"/>
              </w:tabs>
              <w:spacing w:after="0" w:line="240" w:lineRule="auto"/>
              <w:ind w:right="-1"/>
              <w:rPr>
                <w:rFonts w:ascii="Times New Roman" w:hAnsi="Times New Roman" w:cs="Times New Roman"/>
                <w:bCs/>
                <w:noProof/>
                <w:lang w:val="fr-FR"/>
              </w:rPr>
            </w:pPr>
            <w:r w:rsidRPr="00C30BEA">
              <w:rPr>
                <w:rFonts w:ascii="Times New Roman" w:hAnsi="Times New Roman" w:cs="Times New Roman"/>
                <w:noProof/>
                <w:lang w:val="fr-FR"/>
              </w:rPr>
              <w:t xml:space="preserve">Tél/Tel: </w:t>
            </w:r>
            <w:r w:rsidRPr="00C30BEA">
              <w:rPr>
                <w:rFonts w:ascii="Times New Roman" w:hAnsi="Times New Roman" w:cs="Times New Roman"/>
                <w:bCs/>
                <w:noProof/>
                <w:lang w:val="fr-FR"/>
              </w:rPr>
              <w:t>0080008250910</w:t>
            </w:r>
          </w:p>
          <w:p w14:paraId="0AC1EBC3" w14:textId="77777777" w:rsidR="000C36B5" w:rsidRPr="00C30BEA" w:rsidRDefault="000C36B5" w:rsidP="00C30BEA">
            <w:pPr>
              <w:keepNext/>
              <w:keepLines/>
              <w:spacing w:after="0" w:line="240" w:lineRule="auto"/>
              <w:ind w:right="-1"/>
              <w:rPr>
                <w:rFonts w:ascii="Times New Roman" w:hAnsi="Times New Roman" w:cs="Times New Roman"/>
                <w:noProof/>
                <w:lang w:val="fr-FR"/>
              </w:rPr>
            </w:pPr>
          </w:p>
        </w:tc>
        <w:tc>
          <w:tcPr>
            <w:tcW w:w="2463" w:type="pct"/>
          </w:tcPr>
          <w:p w14:paraId="4C7E4206" w14:textId="77777777" w:rsidR="000C36B5" w:rsidRPr="00C30BEA" w:rsidRDefault="000C36B5" w:rsidP="00C30BEA">
            <w:pPr>
              <w:keepNext/>
              <w:keepLines/>
              <w:tabs>
                <w:tab w:val="left" w:pos="-720"/>
              </w:tabs>
              <w:spacing w:after="0" w:line="240" w:lineRule="auto"/>
              <w:ind w:right="-1"/>
              <w:rPr>
                <w:rFonts w:ascii="Times New Roman" w:hAnsi="Times New Roman" w:cs="Times New Roman"/>
                <w:b/>
                <w:noProof/>
              </w:rPr>
            </w:pPr>
            <w:r w:rsidRPr="00C30BEA">
              <w:rPr>
                <w:rFonts w:ascii="Times New Roman" w:hAnsi="Times New Roman" w:cs="Times New Roman"/>
                <w:b/>
                <w:noProof/>
              </w:rPr>
              <w:t>Lietuva</w:t>
            </w:r>
          </w:p>
          <w:p w14:paraId="22B7C423" w14:textId="77777777" w:rsidR="000C36B5" w:rsidRPr="00C30BEA" w:rsidRDefault="000C36B5" w:rsidP="00C30BEA">
            <w:pPr>
              <w:keepNext/>
              <w:keepLines/>
              <w:tabs>
                <w:tab w:val="left" w:pos="-720"/>
              </w:tabs>
              <w:suppressAutoHyphens/>
              <w:spacing w:after="0" w:line="240" w:lineRule="auto"/>
              <w:ind w:right="-1"/>
              <w:rPr>
                <w:rFonts w:ascii="Times New Roman" w:hAnsi="Times New Roman" w:cs="Times New Roman"/>
                <w:bCs/>
                <w:noProof/>
                <w:lang w:val="en-US"/>
              </w:rPr>
            </w:pPr>
            <w:r w:rsidRPr="00C30BEA">
              <w:rPr>
                <w:rFonts w:ascii="Times New Roman" w:hAnsi="Times New Roman" w:cs="Times New Roman"/>
                <w:bCs/>
                <w:noProof/>
                <w:lang w:val="en-US"/>
              </w:rPr>
              <w:t>Biosimilar Collaborations Ireland Limited</w:t>
            </w:r>
          </w:p>
          <w:p w14:paraId="7EEC3207" w14:textId="77777777" w:rsidR="000C36B5" w:rsidRPr="00C30BEA" w:rsidRDefault="000C36B5" w:rsidP="00C30BEA">
            <w:pPr>
              <w:keepNext/>
              <w:keepLines/>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noProof/>
              </w:rPr>
              <w:t xml:space="preserve">Tel: </w:t>
            </w:r>
            <w:r w:rsidRPr="00C30BEA">
              <w:rPr>
                <w:rFonts w:ascii="Times New Roman" w:hAnsi="Times New Roman" w:cs="Times New Roman"/>
                <w:bCs/>
                <w:noProof/>
                <w:lang w:val="fr-FR"/>
              </w:rPr>
              <w:t>0080008250910</w:t>
            </w:r>
          </w:p>
          <w:p w14:paraId="4648230A" w14:textId="77777777" w:rsidR="000C36B5" w:rsidRPr="00C30BEA" w:rsidRDefault="000C36B5" w:rsidP="00C30BEA">
            <w:pPr>
              <w:keepNext/>
              <w:keepLines/>
              <w:spacing w:after="0" w:line="240" w:lineRule="auto"/>
              <w:ind w:right="-1"/>
              <w:rPr>
                <w:rFonts w:ascii="Times New Roman" w:hAnsi="Times New Roman" w:cs="Times New Roman"/>
                <w:noProof/>
              </w:rPr>
            </w:pPr>
          </w:p>
        </w:tc>
      </w:tr>
      <w:tr w:rsidR="000C36B5" w:rsidRPr="00C30BEA" w14:paraId="798866E7" w14:textId="77777777" w:rsidTr="00AF348A">
        <w:tc>
          <w:tcPr>
            <w:tcW w:w="2537" w:type="pct"/>
          </w:tcPr>
          <w:p w14:paraId="1E1CC299" w14:textId="77777777" w:rsidR="000C36B5" w:rsidRPr="00C30BEA" w:rsidRDefault="000C36B5" w:rsidP="00C30BEA">
            <w:pPr>
              <w:keepNext/>
              <w:keepLines/>
              <w:tabs>
                <w:tab w:val="left" w:pos="-720"/>
              </w:tabs>
              <w:spacing w:after="0" w:line="240" w:lineRule="auto"/>
              <w:ind w:right="-1"/>
              <w:rPr>
                <w:rFonts w:ascii="Times New Roman" w:hAnsi="Times New Roman" w:cs="Times New Roman"/>
                <w:b/>
                <w:noProof/>
              </w:rPr>
            </w:pPr>
            <w:r w:rsidRPr="00C30BEA">
              <w:rPr>
                <w:rFonts w:ascii="Times New Roman" w:hAnsi="Times New Roman" w:cs="Times New Roman"/>
                <w:b/>
                <w:noProof/>
              </w:rPr>
              <w:t>България</w:t>
            </w:r>
          </w:p>
          <w:p w14:paraId="50622001" w14:textId="77777777" w:rsidR="000C36B5" w:rsidRPr="00C30BEA" w:rsidRDefault="000C36B5" w:rsidP="00C30BEA">
            <w:pPr>
              <w:keepNext/>
              <w:keepLines/>
              <w:tabs>
                <w:tab w:val="left" w:pos="-720"/>
              </w:tabs>
              <w:suppressAutoHyphens/>
              <w:spacing w:after="0" w:line="240" w:lineRule="auto"/>
              <w:ind w:right="-1"/>
              <w:rPr>
                <w:rFonts w:ascii="Times New Roman" w:hAnsi="Times New Roman" w:cs="Times New Roman"/>
                <w:bCs/>
                <w:noProof/>
                <w:lang w:val="en-US"/>
              </w:rPr>
            </w:pPr>
            <w:r w:rsidRPr="00C30BEA">
              <w:rPr>
                <w:rFonts w:ascii="Times New Roman" w:hAnsi="Times New Roman" w:cs="Times New Roman"/>
                <w:bCs/>
                <w:noProof/>
                <w:lang w:val="en-US"/>
              </w:rPr>
              <w:t>Biosimilar Collaborations Ireland Limited</w:t>
            </w:r>
          </w:p>
          <w:p w14:paraId="5F729795" w14:textId="77777777" w:rsidR="000C36B5" w:rsidRPr="00C30BEA" w:rsidRDefault="000C36B5" w:rsidP="00C30BEA">
            <w:pPr>
              <w:keepNext/>
              <w:keepLines/>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noProof/>
              </w:rPr>
              <w:t xml:space="preserve">Тел: </w:t>
            </w:r>
            <w:r w:rsidRPr="00C30BEA">
              <w:rPr>
                <w:rFonts w:ascii="Times New Roman" w:hAnsi="Times New Roman" w:cs="Times New Roman"/>
                <w:bCs/>
                <w:noProof/>
                <w:lang w:val="fr-FR"/>
              </w:rPr>
              <w:t>0080008250910</w:t>
            </w:r>
          </w:p>
          <w:p w14:paraId="4A2E2B6F" w14:textId="77777777" w:rsidR="000C36B5" w:rsidRPr="00C30BEA" w:rsidRDefault="000C36B5" w:rsidP="00C30BEA">
            <w:pPr>
              <w:keepNext/>
              <w:keepLines/>
              <w:tabs>
                <w:tab w:val="left" w:pos="-720"/>
              </w:tabs>
              <w:spacing w:after="0" w:line="240" w:lineRule="auto"/>
              <w:ind w:right="-1"/>
              <w:rPr>
                <w:rFonts w:ascii="Times New Roman" w:hAnsi="Times New Roman" w:cs="Times New Roman"/>
                <w:noProof/>
              </w:rPr>
            </w:pPr>
          </w:p>
        </w:tc>
        <w:tc>
          <w:tcPr>
            <w:tcW w:w="2463" w:type="pct"/>
          </w:tcPr>
          <w:p w14:paraId="68452846" w14:textId="77777777" w:rsidR="000C36B5" w:rsidRPr="00C30BEA" w:rsidRDefault="000C36B5" w:rsidP="00C30BEA">
            <w:pPr>
              <w:keepNext/>
              <w:keepLines/>
              <w:tabs>
                <w:tab w:val="left" w:pos="-720"/>
              </w:tabs>
              <w:spacing w:after="0" w:line="240" w:lineRule="auto"/>
              <w:ind w:right="-1"/>
              <w:rPr>
                <w:rFonts w:ascii="Times New Roman" w:hAnsi="Times New Roman" w:cs="Times New Roman"/>
                <w:b/>
                <w:noProof/>
                <w:lang w:val="de-DE"/>
              </w:rPr>
            </w:pPr>
            <w:r w:rsidRPr="00C30BEA">
              <w:rPr>
                <w:rFonts w:ascii="Times New Roman" w:hAnsi="Times New Roman" w:cs="Times New Roman"/>
                <w:b/>
                <w:noProof/>
                <w:lang w:val="de-DE"/>
              </w:rPr>
              <w:t>Luxembourg/Luxemburg</w:t>
            </w:r>
          </w:p>
          <w:p w14:paraId="4026F54C" w14:textId="77777777" w:rsidR="000C36B5" w:rsidRPr="00C30BEA" w:rsidRDefault="000C36B5" w:rsidP="00C30BEA">
            <w:pPr>
              <w:keepNext/>
              <w:keepLines/>
              <w:tabs>
                <w:tab w:val="left" w:pos="-720"/>
              </w:tabs>
              <w:suppressAutoHyphens/>
              <w:spacing w:after="0" w:line="240" w:lineRule="auto"/>
              <w:ind w:right="-1"/>
              <w:rPr>
                <w:rFonts w:ascii="Times New Roman" w:hAnsi="Times New Roman" w:cs="Times New Roman"/>
                <w:bCs/>
                <w:noProof/>
                <w:lang w:val="en-US"/>
              </w:rPr>
            </w:pPr>
            <w:r w:rsidRPr="00C30BEA">
              <w:rPr>
                <w:rFonts w:ascii="Times New Roman" w:hAnsi="Times New Roman" w:cs="Times New Roman"/>
                <w:bCs/>
                <w:noProof/>
                <w:lang w:val="en-US"/>
              </w:rPr>
              <w:t>Biocon Biologics France S.A.S</w:t>
            </w:r>
          </w:p>
          <w:p w14:paraId="319D45B8" w14:textId="77777777" w:rsidR="000C36B5" w:rsidRPr="00C30BEA" w:rsidRDefault="000C36B5" w:rsidP="00C30BEA">
            <w:pPr>
              <w:keepNext/>
              <w:keepLines/>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noProof/>
              </w:rPr>
              <w:t xml:space="preserve">Tél/Tel: </w:t>
            </w:r>
            <w:r w:rsidRPr="00C30BEA">
              <w:rPr>
                <w:rFonts w:ascii="Times New Roman" w:hAnsi="Times New Roman" w:cs="Times New Roman"/>
                <w:bCs/>
                <w:noProof/>
                <w:lang w:val="fr-FR"/>
              </w:rPr>
              <w:t>0080008250910</w:t>
            </w:r>
          </w:p>
        </w:tc>
      </w:tr>
      <w:tr w:rsidR="000C36B5" w:rsidRPr="00C30BEA" w14:paraId="67BDCCC8" w14:textId="77777777" w:rsidTr="00AF348A">
        <w:trPr>
          <w:trHeight w:val="920"/>
        </w:trPr>
        <w:tc>
          <w:tcPr>
            <w:tcW w:w="2537" w:type="pct"/>
            <w:hideMark/>
          </w:tcPr>
          <w:p w14:paraId="00E09B91" w14:textId="77777777" w:rsidR="000C36B5" w:rsidRPr="00C30BEA" w:rsidRDefault="000C36B5" w:rsidP="00C30BEA">
            <w:pPr>
              <w:tabs>
                <w:tab w:val="left" w:pos="-720"/>
              </w:tabs>
              <w:spacing w:after="0" w:line="240" w:lineRule="auto"/>
              <w:ind w:right="-1"/>
              <w:rPr>
                <w:rFonts w:ascii="Times New Roman" w:hAnsi="Times New Roman" w:cs="Times New Roman"/>
                <w:b/>
                <w:noProof/>
              </w:rPr>
            </w:pPr>
            <w:r w:rsidRPr="00C30BEA">
              <w:rPr>
                <w:rFonts w:ascii="Times New Roman" w:hAnsi="Times New Roman" w:cs="Times New Roman"/>
                <w:b/>
                <w:noProof/>
              </w:rPr>
              <w:t>Česká republika</w:t>
            </w:r>
          </w:p>
          <w:p w14:paraId="43BCAFAA" w14:textId="77777777" w:rsidR="000C36B5" w:rsidRPr="00C30BEA" w:rsidRDefault="000C36B5" w:rsidP="00C30BEA">
            <w:pPr>
              <w:keepNext/>
              <w:tabs>
                <w:tab w:val="left" w:pos="-720"/>
              </w:tabs>
              <w:suppressAutoHyphens/>
              <w:spacing w:after="0" w:line="240" w:lineRule="auto"/>
              <w:ind w:right="-1"/>
              <w:rPr>
                <w:rFonts w:ascii="Times New Roman" w:hAnsi="Times New Roman" w:cs="Times New Roman"/>
                <w:bCs/>
                <w:noProof/>
                <w:lang w:val="fr-FR"/>
              </w:rPr>
            </w:pPr>
            <w:r w:rsidRPr="00C30BEA">
              <w:rPr>
                <w:rFonts w:ascii="Times New Roman" w:hAnsi="Times New Roman" w:cs="Times New Roman"/>
                <w:bCs/>
                <w:noProof/>
                <w:lang w:val="fr-FR"/>
              </w:rPr>
              <w:t>Biocon Biologics Germany GmbH</w:t>
            </w:r>
            <w:r w:rsidRPr="00C30BEA" w:rsidDel="00AD65E3">
              <w:rPr>
                <w:rFonts w:ascii="Times New Roman" w:hAnsi="Times New Roman" w:cs="Times New Roman"/>
                <w:bCs/>
                <w:noProof/>
                <w:lang w:val="fr-FR"/>
              </w:rPr>
              <w:t xml:space="preserve"> </w:t>
            </w:r>
          </w:p>
          <w:p w14:paraId="38ABEA1F" w14:textId="77777777" w:rsidR="000C36B5" w:rsidRPr="00C30BEA" w:rsidRDefault="000C36B5" w:rsidP="00C30BEA">
            <w:pPr>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noProof/>
              </w:rPr>
              <w:t xml:space="preserve">Tel: </w:t>
            </w:r>
            <w:r w:rsidRPr="00C30BEA">
              <w:rPr>
                <w:rFonts w:ascii="Times New Roman" w:hAnsi="Times New Roman" w:cs="Times New Roman"/>
                <w:bCs/>
                <w:noProof/>
                <w:lang w:val="fr-FR"/>
              </w:rPr>
              <w:t>0080008250910</w:t>
            </w:r>
          </w:p>
        </w:tc>
        <w:tc>
          <w:tcPr>
            <w:tcW w:w="2463" w:type="pct"/>
          </w:tcPr>
          <w:p w14:paraId="364172A4" w14:textId="77777777" w:rsidR="000C36B5" w:rsidRPr="00C30BEA" w:rsidRDefault="000C36B5" w:rsidP="00C30BEA">
            <w:pPr>
              <w:tabs>
                <w:tab w:val="left" w:pos="-720"/>
              </w:tabs>
              <w:spacing w:after="0" w:line="240" w:lineRule="auto"/>
              <w:ind w:right="-1"/>
              <w:rPr>
                <w:rFonts w:ascii="Times New Roman" w:hAnsi="Times New Roman" w:cs="Times New Roman"/>
                <w:b/>
                <w:noProof/>
              </w:rPr>
            </w:pPr>
            <w:r w:rsidRPr="00C30BEA">
              <w:rPr>
                <w:rFonts w:ascii="Times New Roman" w:hAnsi="Times New Roman" w:cs="Times New Roman"/>
                <w:b/>
                <w:noProof/>
              </w:rPr>
              <w:t>Magyarország</w:t>
            </w:r>
          </w:p>
          <w:p w14:paraId="07D7CD15" w14:textId="77777777" w:rsidR="000C36B5" w:rsidRPr="00C30BEA" w:rsidRDefault="000C36B5" w:rsidP="00C30BEA">
            <w:pPr>
              <w:tabs>
                <w:tab w:val="left" w:pos="-720"/>
              </w:tabs>
              <w:spacing w:after="0" w:line="240" w:lineRule="auto"/>
              <w:ind w:right="-1"/>
              <w:rPr>
                <w:rFonts w:ascii="Times New Roman" w:hAnsi="Times New Roman" w:cs="Times New Roman"/>
                <w:b/>
                <w:noProof/>
                <w:lang w:val="en-US"/>
              </w:rPr>
            </w:pPr>
            <w:r w:rsidRPr="00C30BEA">
              <w:rPr>
                <w:rFonts w:ascii="Times New Roman" w:hAnsi="Times New Roman" w:cs="Times New Roman"/>
                <w:bCs/>
                <w:noProof/>
                <w:lang w:val="en-US"/>
              </w:rPr>
              <w:t>Biosimilar Collaborations Ireland Limited</w:t>
            </w:r>
            <w:r w:rsidRPr="00C30BEA" w:rsidDel="007229FC">
              <w:rPr>
                <w:rFonts w:ascii="Times New Roman" w:hAnsi="Times New Roman" w:cs="Times New Roman"/>
                <w:b/>
                <w:noProof/>
                <w:lang w:val="en-US"/>
              </w:rPr>
              <w:t xml:space="preserve"> </w:t>
            </w:r>
          </w:p>
          <w:p w14:paraId="7CE34763" w14:textId="77777777" w:rsidR="000C36B5" w:rsidRPr="00C30BEA" w:rsidRDefault="000C36B5" w:rsidP="00C30BEA">
            <w:pPr>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noProof/>
              </w:rPr>
              <w:t xml:space="preserve">Tel.: </w:t>
            </w:r>
            <w:r w:rsidRPr="00C30BEA">
              <w:rPr>
                <w:rFonts w:ascii="Times New Roman" w:hAnsi="Times New Roman" w:cs="Times New Roman"/>
                <w:bCs/>
                <w:noProof/>
                <w:lang w:val="fr-FR"/>
              </w:rPr>
              <w:t>0080008250910</w:t>
            </w:r>
          </w:p>
          <w:p w14:paraId="363699FA" w14:textId="77777777" w:rsidR="000C36B5" w:rsidRPr="00C30BEA" w:rsidRDefault="000C36B5" w:rsidP="00C30BEA">
            <w:pPr>
              <w:tabs>
                <w:tab w:val="left" w:pos="-720"/>
              </w:tabs>
              <w:spacing w:after="0" w:line="240" w:lineRule="auto"/>
              <w:ind w:right="-1"/>
              <w:rPr>
                <w:rFonts w:ascii="Times New Roman" w:hAnsi="Times New Roman" w:cs="Times New Roman"/>
                <w:noProof/>
              </w:rPr>
            </w:pPr>
          </w:p>
        </w:tc>
      </w:tr>
      <w:tr w:rsidR="000C36B5" w:rsidRPr="00C30BEA" w14:paraId="685E8208" w14:textId="77777777" w:rsidTr="00AF348A">
        <w:tc>
          <w:tcPr>
            <w:tcW w:w="2537" w:type="pct"/>
          </w:tcPr>
          <w:p w14:paraId="77660100" w14:textId="77777777" w:rsidR="000C36B5" w:rsidRPr="00C30BEA" w:rsidRDefault="000C36B5" w:rsidP="00C30BEA">
            <w:pPr>
              <w:tabs>
                <w:tab w:val="left" w:pos="-720"/>
              </w:tabs>
              <w:spacing w:after="0" w:line="240" w:lineRule="auto"/>
              <w:ind w:right="-1"/>
              <w:rPr>
                <w:rFonts w:ascii="Times New Roman" w:hAnsi="Times New Roman" w:cs="Times New Roman"/>
                <w:b/>
                <w:noProof/>
                <w:lang w:val="de-DE"/>
              </w:rPr>
            </w:pPr>
            <w:r w:rsidRPr="00C30BEA">
              <w:rPr>
                <w:rFonts w:ascii="Times New Roman" w:hAnsi="Times New Roman" w:cs="Times New Roman"/>
                <w:b/>
                <w:noProof/>
                <w:lang w:val="de-DE"/>
              </w:rPr>
              <w:t>Danmark</w:t>
            </w:r>
          </w:p>
          <w:p w14:paraId="1F414FDE" w14:textId="77777777" w:rsidR="000C36B5" w:rsidRPr="00C30BEA" w:rsidRDefault="000C36B5" w:rsidP="00C30BEA">
            <w:pPr>
              <w:keepNext/>
              <w:tabs>
                <w:tab w:val="left" w:pos="-720"/>
              </w:tabs>
              <w:suppressAutoHyphens/>
              <w:spacing w:after="0" w:line="240" w:lineRule="auto"/>
              <w:ind w:right="-1"/>
              <w:rPr>
                <w:rFonts w:ascii="Times New Roman" w:hAnsi="Times New Roman" w:cs="Times New Roman"/>
                <w:bCs/>
                <w:noProof/>
                <w:lang w:val="fr-FR"/>
              </w:rPr>
            </w:pPr>
            <w:r w:rsidRPr="00C30BEA">
              <w:rPr>
                <w:rFonts w:ascii="Times New Roman" w:hAnsi="Times New Roman" w:cs="Times New Roman"/>
                <w:bCs/>
                <w:noProof/>
                <w:lang w:val="fr-FR"/>
              </w:rPr>
              <w:t>Biocon Biologics Finland OY</w:t>
            </w:r>
            <w:r w:rsidRPr="00C30BEA" w:rsidDel="00324A73">
              <w:rPr>
                <w:rFonts w:ascii="Times New Roman" w:hAnsi="Times New Roman" w:cs="Times New Roman"/>
                <w:bCs/>
                <w:noProof/>
                <w:lang w:val="fr-FR"/>
              </w:rPr>
              <w:t xml:space="preserve"> </w:t>
            </w:r>
          </w:p>
          <w:p w14:paraId="27A1BCA9" w14:textId="77777777" w:rsidR="000C36B5" w:rsidRPr="00C30BEA" w:rsidRDefault="000C36B5" w:rsidP="00C30BEA">
            <w:pPr>
              <w:tabs>
                <w:tab w:val="left" w:pos="-720"/>
              </w:tabs>
              <w:spacing w:after="0" w:line="240" w:lineRule="auto"/>
              <w:ind w:right="-1"/>
              <w:rPr>
                <w:rFonts w:ascii="Times New Roman" w:hAnsi="Times New Roman" w:cs="Times New Roman"/>
                <w:noProof/>
                <w:lang w:val="de-DE"/>
              </w:rPr>
            </w:pPr>
            <w:r w:rsidRPr="00C30BEA">
              <w:rPr>
                <w:rFonts w:ascii="Times New Roman" w:hAnsi="Times New Roman" w:cs="Times New Roman"/>
                <w:lang w:val="de-DE"/>
              </w:rPr>
              <w:t xml:space="preserve">Tlf: </w:t>
            </w:r>
            <w:r w:rsidRPr="00C30BEA">
              <w:rPr>
                <w:rFonts w:ascii="Times New Roman" w:hAnsi="Times New Roman" w:cs="Times New Roman"/>
                <w:bCs/>
                <w:noProof/>
                <w:lang w:val="fr-FR"/>
              </w:rPr>
              <w:t>0080008250910</w:t>
            </w:r>
          </w:p>
        </w:tc>
        <w:tc>
          <w:tcPr>
            <w:tcW w:w="2463" w:type="pct"/>
          </w:tcPr>
          <w:p w14:paraId="02CF5E0A" w14:textId="77777777" w:rsidR="000C36B5" w:rsidRPr="00C30BEA" w:rsidRDefault="000C36B5" w:rsidP="00C30BEA">
            <w:pPr>
              <w:tabs>
                <w:tab w:val="left" w:pos="-720"/>
              </w:tabs>
              <w:spacing w:after="0" w:line="240" w:lineRule="auto"/>
              <w:ind w:right="-1"/>
              <w:rPr>
                <w:rFonts w:ascii="Times New Roman" w:hAnsi="Times New Roman" w:cs="Times New Roman"/>
                <w:b/>
                <w:noProof/>
                <w:lang w:val="fi-FI"/>
              </w:rPr>
            </w:pPr>
            <w:r w:rsidRPr="00C30BEA">
              <w:rPr>
                <w:rFonts w:ascii="Times New Roman" w:hAnsi="Times New Roman" w:cs="Times New Roman"/>
                <w:b/>
                <w:noProof/>
                <w:lang w:val="fi-FI"/>
              </w:rPr>
              <w:t>Malta</w:t>
            </w:r>
          </w:p>
          <w:p w14:paraId="68575369" w14:textId="77777777" w:rsidR="000C36B5" w:rsidRPr="00C30BEA" w:rsidRDefault="000C36B5" w:rsidP="00C30BEA">
            <w:pPr>
              <w:tabs>
                <w:tab w:val="left" w:pos="-720"/>
              </w:tabs>
              <w:spacing w:after="0" w:line="240" w:lineRule="auto"/>
              <w:ind w:right="-1"/>
              <w:rPr>
                <w:rFonts w:ascii="Times New Roman" w:hAnsi="Times New Roman" w:cs="Times New Roman"/>
                <w:b/>
                <w:noProof/>
                <w:lang w:val="en-US"/>
              </w:rPr>
            </w:pPr>
            <w:r w:rsidRPr="00C30BEA">
              <w:rPr>
                <w:rFonts w:ascii="Times New Roman" w:hAnsi="Times New Roman" w:cs="Times New Roman"/>
                <w:bCs/>
                <w:noProof/>
                <w:lang w:val="en-US"/>
              </w:rPr>
              <w:t>Biosimilar Collaborations Ireland Limited</w:t>
            </w:r>
            <w:r w:rsidRPr="00C30BEA" w:rsidDel="007229FC">
              <w:rPr>
                <w:rFonts w:ascii="Times New Roman" w:hAnsi="Times New Roman" w:cs="Times New Roman"/>
                <w:b/>
                <w:noProof/>
                <w:lang w:val="en-US"/>
              </w:rPr>
              <w:t xml:space="preserve"> </w:t>
            </w:r>
          </w:p>
          <w:p w14:paraId="7927E2AC" w14:textId="77777777" w:rsidR="000C36B5" w:rsidRPr="00C30BEA" w:rsidRDefault="000C36B5" w:rsidP="00C30BEA">
            <w:pPr>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noProof/>
              </w:rPr>
              <w:t xml:space="preserve">Tel.: </w:t>
            </w:r>
            <w:r w:rsidRPr="00C30BEA">
              <w:rPr>
                <w:rFonts w:ascii="Times New Roman" w:hAnsi="Times New Roman" w:cs="Times New Roman"/>
                <w:bCs/>
                <w:noProof/>
                <w:lang w:val="fr-FR"/>
              </w:rPr>
              <w:t>0080008250910</w:t>
            </w:r>
          </w:p>
          <w:p w14:paraId="0A2FD72D" w14:textId="77777777" w:rsidR="000C36B5" w:rsidRPr="00C30BEA" w:rsidRDefault="000C36B5" w:rsidP="00C30BEA">
            <w:pPr>
              <w:spacing w:after="0" w:line="240" w:lineRule="auto"/>
              <w:ind w:right="-1"/>
              <w:rPr>
                <w:rFonts w:ascii="Times New Roman" w:hAnsi="Times New Roman" w:cs="Times New Roman"/>
                <w:noProof/>
              </w:rPr>
            </w:pPr>
          </w:p>
        </w:tc>
      </w:tr>
      <w:tr w:rsidR="000C36B5" w:rsidRPr="00C30BEA" w14:paraId="02FCCDE4" w14:textId="77777777" w:rsidTr="00AF348A">
        <w:tc>
          <w:tcPr>
            <w:tcW w:w="2537" w:type="pct"/>
          </w:tcPr>
          <w:p w14:paraId="0CAF5EF3" w14:textId="77777777" w:rsidR="000C36B5" w:rsidRPr="00C30BEA" w:rsidRDefault="000C36B5" w:rsidP="00C30BEA">
            <w:pPr>
              <w:tabs>
                <w:tab w:val="left" w:pos="-720"/>
              </w:tabs>
              <w:spacing w:after="0" w:line="240" w:lineRule="auto"/>
              <w:ind w:right="-1"/>
              <w:rPr>
                <w:rFonts w:ascii="Times New Roman" w:hAnsi="Times New Roman" w:cs="Times New Roman"/>
                <w:b/>
                <w:noProof/>
                <w:lang w:val="de-DE"/>
              </w:rPr>
            </w:pPr>
            <w:r w:rsidRPr="00C30BEA">
              <w:rPr>
                <w:rFonts w:ascii="Times New Roman" w:hAnsi="Times New Roman" w:cs="Times New Roman"/>
                <w:b/>
                <w:noProof/>
                <w:lang w:val="de-DE"/>
              </w:rPr>
              <w:t>Deutschland</w:t>
            </w:r>
          </w:p>
          <w:p w14:paraId="3EDA5549" w14:textId="77777777" w:rsidR="000C36B5" w:rsidRPr="00C30BEA" w:rsidRDefault="000C36B5" w:rsidP="00C30BEA">
            <w:pPr>
              <w:keepNext/>
              <w:tabs>
                <w:tab w:val="left" w:pos="-720"/>
              </w:tabs>
              <w:suppressAutoHyphens/>
              <w:spacing w:after="0" w:line="240" w:lineRule="auto"/>
              <w:ind w:right="-1"/>
              <w:rPr>
                <w:rFonts w:ascii="Times New Roman" w:hAnsi="Times New Roman" w:cs="Times New Roman"/>
                <w:bCs/>
                <w:noProof/>
                <w:lang w:val="fr-FR"/>
              </w:rPr>
            </w:pPr>
            <w:r w:rsidRPr="00C30BEA">
              <w:rPr>
                <w:rFonts w:ascii="Times New Roman" w:hAnsi="Times New Roman" w:cs="Times New Roman"/>
                <w:bCs/>
                <w:noProof/>
                <w:lang w:val="fr-FR"/>
              </w:rPr>
              <w:t>Biocon Biologics Germany GmbH</w:t>
            </w:r>
            <w:r w:rsidRPr="00C30BEA" w:rsidDel="007907BA">
              <w:rPr>
                <w:rFonts w:ascii="Times New Roman" w:hAnsi="Times New Roman" w:cs="Times New Roman"/>
                <w:bCs/>
                <w:noProof/>
                <w:lang w:val="fr-FR"/>
              </w:rPr>
              <w:t xml:space="preserve"> </w:t>
            </w:r>
          </w:p>
          <w:p w14:paraId="5906B686" w14:textId="77777777" w:rsidR="000C36B5" w:rsidRPr="00C30BEA" w:rsidRDefault="000C36B5" w:rsidP="00C30BEA">
            <w:pPr>
              <w:tabs>
                <w:tab w:val="left" w:pos="-720"/>
              </w:tabs>
              <w:spacing w:after="0" w:line="240" w:lineRule="auto"/>
              <w:ind w:right="-1"/>
              <w:rPr>
                <w:rFonts w:ascii="Times New Roman" w:hAnsi="Times New Roman" w:cs="Times New Roman"/>
                <w:noProof/>
                <w:lang w:val="de-DE"/>
              </w:rPr>
            </w:pPr>
            <w:r w:rsidRPr="00C30BEA">
              <w:rPr>
                <w:rFonts w:ascii="Times New Roman" w:hAnsi="Times New Roman" w:cs="Times New Roman"/>
                <w:noProof/>
                <w:lang w:val="de-DE"/>
              </w:rPr>
              <w:t xml:space="preserve">Tel: </w:t>
            </w:r>
            <w:r w:rsidRPr="00C30BEA">
              <w:rPr>
                <w:rFonts w:ascii="Times New Roman" w:hAnsi="Times New Roman" w:cs="Times New Roman"/>
                <w:bCs/>
                <w:noProof/>
                <w:lang w:val="fr-FR"/>
              </w:rPr>
              <w:t>0080008250910</w:t>
            </w:r>
          </w:p>
          <w:p w14:paraId="719506D2" w14:textId="77777777" w:rsidR="000C36B5" w:rsidRPr="00C30BEA" w:rsidRDefault="000C36B5" w:rsidP="00C30BEA">
            <w:pPr>
              <w:tabs>
                <w:tab w:val="left" w:pos="-720"/>
              </w:tabs>
              <w:spacing w:after="0" w:line="240" w:lineRule="auto"/>
              <w:ind w:right="-1"/>
              <w:rPr>
                <w:rFonts w:ascii="Times New Roman" w:hAnsi="Times New Roman" w:cs="Times New Roman"/>
                <w:noProof/>
                <w:lang w:val="de-DE"/>
              </w:rPr>
            </w:pPr>
          </w:p>
        </w:tc>
        <w:tc>
          <w:tcPr>
            <w:tcW w:w="2463" w:type="pct"/>
            <w:hideMark/>
          </w:tcPr>
          <w:p w14:paraId="7D33A5D0" w14:textId="77777777" w:rsidR="000C36B5" w:rsidRPr="00C30BEA" w:rsidRDefault="000C36B5" w:rsidP="00C30BEA">
            <w:pPr>
              <w:tabs>
                <w:tab w:val="left" w:pos="-720"/>
              </w:tabs>
              <w:spacing w:after="0" w:line="240" w:lineRule="auto"/>
              <w:ind w:right="-1"/>
              <w:rPr>
                <w:rFonts w:ascii="Times New Roman" w:hAnsi="Times New Roman" w:cs="Times New Roman"/>
                <w:b/>
                <w:noProof/>
              </w:rPr>
            </w:pPr>
            <w:r w:rsidRPr="00C30BEA">
              <w:rPr>
                <w:rFonts w:ascii="Times New Roman" w:hAnsi="Times New Roman" w:cs="Times New Roman"/>
                <w:b/>
                <w:noProof/>
              </w:rPr>
              <w:t>Nederland</w:t>
            </w:r>
          </w:p>
          <w:p w14:paraId="416D22C2" w14:textId="77777777" w:rsidR="000C36B5" w:rsidRPr="00C30BEA" w:rsidRDefault="000C36B5" w:rsidP="00C30BEA">
            <w:pPr>
              <w:keepNext/>
              <w:tabs>
                <w:tab w:val="left" w:pos="-720"/>
              </w:tabs>
              <w:suppressAutoHyphens/>
              <w:spacing w:after="0" w:line="240" w:lineRule="auto"/>
              <w:ind w:right="-1"/>
              <w:rPr>
                <w:rFonts w:ascii="Times New Roman" w:hAnsi="Times New Roman" w:cs="Times New Roman"/>
                <w:bCs/>
                <w:noProof/>
                <w:lang w:val="en-US"/>
              </w:rPr>
            </w:pPr>
            <w:r w:rsidRPr="00C30BEA">
              <w:rPr>
                <w:rFonts w:ascii="Times New Roman" w:hAnsi="Times New Roman" w:cs="Times New Roman"/>
                <w:bCs/>
                <w:noProof/>
                <w:lang w:val="en-US"/>
              </w:rPr>
              <w:t>Biocon Biologics France S.A.S</w:t>
            </w:r>
          </w:p>
          <w:p w14:paraId="12DB529B" w14:textId="77777777" w:rsidR="000C36B5" w:rsidRPr="00C30BEA" w:rsidRDefault="000C36B5" w:rsidP="00C30BEA">
            <w:pPr>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noProof/>
              </w:rPr>
              <w:t xml:space="preserve">Tel: </w:t>
            </w:r>
            <w:r w:rsidRPr="00C30BEA">
              <w:rPr>
                <w:rFonts w:ascii="Times New Roman" w:hAnsi="Times New Roman" w:cs="Times New Roman"/>
                <w:bCs/>
                <w:noProof/>
                <w:lang w:val="fr-FR"/>
              </w:rPr>
              <w:t>0080008250910</w:t>
            </w:r>
          </w:p>
        </w:tc>
      </w:tr>
      <w:tr w:rsidR="000C36B5" w:rsidRPr="00C30BEA" w14:paraId="2B9BFC79" w14:textId="77777777" w:rsidTr="00AF348A">
        <w:tc>
          <w:tcPr>
            <w:tcW w:w="2537" w:type="pct"/>
            <w:hideMark/>
          </w:tcPr>
          <w:p w14:paraId="3773658B" w14:textId="77777777" w:rsidR="000C36B5" w:rsidRPr="00C30BEA" w:rsidRDefault="000C36B5" w:rsidP="00C30BEA">
            <w:pPr>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b/>
                <w:noProof/>
              </w:rPr>
              <w:t>Eesti</w:t>
            </w:r>
          </w:p>
          <w:p w14:paraId="610B4470" w14:textId="77777777" w:rsidR="000C36B5" w:rsidRPr="00C30BEA" w:rsidRDefault="000C36B5" w:rsidP="00C30BEA">
            <w:pPr>
              <w:keepNext/>
              <w:tabs>
                <w:tab w:val="left" w:pos="-720"/>
              </w:tabs>
              <w:suppressAutoHyphens/>
              <w:spacing w:after="0" w:line="240" w:lineRule="auto"/>
              <w:ind w:right="-1"/>
              <w:rPr>
                <w:rFonts w:ascii="Times New Roman" w:hAnsi="Times New Roman" w:cs="Times New Roman"/>
                <w:bCs/>
                <w:noProof/>
                <w:lang w:val="en-US"/>
              </w:rPr>
            </w:pPr>
            <w:r w:rsidRPr="00C30BEA">
              <w:rPr>
                <w:rFonts w:ascii="Times New Roman" w:hAnsi="Times New Roman" w:cs="Times New Roman"/>
                <w:bCs/>
                <w:noProof/>
                <w:lang w:val="en-US"/>
              </w:rPr>
              <w:t>Biosimilar Collaborations Ireland Limited</w:t>
            </w:r>
          </w:p>
          <w:p w14:paraId="084D5D59" w14:textId="77777777" w:rsidR="000C36B5" w:rsidRPr="00C30BEA" w:rsidRDefault="000C36B5" w:rsidP="00C30BEA">
            <w:pPr>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noProof/>
              </w:rPr>
              <w:t xml:space="preserve">Tel: </w:t>
            </w:r>
            <w:r w:rsidRPr="00C30BEA">
              <w:rPr>
                <w:rFonts w:ascii="Times New Roman" w:hAnsi="Times New Roman" w:cs="Times New Roman"/>
                <w:bCs/>
                <w:noProof/>
                <w:lang w:val="fr-FR"/>
              </w:rPr>
              <w:t>0080008250910</w:t>
            </w:r>
          </w:p>
        </w:tc>
        <w:tc>
          <w:tcPr>
            <w:tcW w:w="2463" w:type="pct"/>
          </w:tcPr>
          <w:p w14:paraId="1B02DEF3" w14:textId="77777777" w:rsidR="000C36B5" w:rsidRPr="00C30BEA" w:rsidRDefault="000C36B5" w:rsidP="00C30BEA">
            <w:pPr>
              <w:tabs>
                <w:tab w:val="left" w:pos="-720"/>
              </w:tabs>
              <w:spacing w:after="0" w:line="240" w:lineRule="auto"/>
              <w:ind w:right="-1"/>
              <w:rPr>
                <w:rFonts w:ascii="Times New Roman" w:hAnsi="Times New Roman" w:cs="Times New Roman"/>
                <w:b/>
                <w:noProof/>
              </w:rPr>
            </w:pPr>
            <w:r w:rsidRPr="00C30BEA">
              <w:rPr>
                <w:rFonts w:ascii="Times New Roman" w:hAnsi="Times New Roman" w:cs="Times New Roman"/>
                <w:b/>
                <w:noProof/>
              </w:rPr>
              <w:t>Norge</w:t>
            </w:r>
          </w:p>
          <w:p w14:paraId="582FCBEB" w14:textId="77777777" w:rsidR="000C36B5" w:rsidRPr="00C30BEA" w:rsidRDefault="000C36B5" w:rsidP="00C30BEA">
            <w:pPr>
              <w:keepNext/>
              <w:tabs>
                <w:tab w:val="left" w:pos="-720"/>
              </w:tabs>
              <w:suppressAutoHyphens/>
              <w:spacing w:after="0" w:line="240" w:lineRule="auto"/>
              <w:ind w:right="-1"/>
              <w:rPr>
                <w:rFonts w:ascii="Times New Roman" w:hAnsi="Times New Roman" w:cs="Times New Roman"/>
                <w:bCs/>
                <w:noProof/>
                <w:lang w:val="en-US"/>
              </w:rPr>
            </w:pPr>
            <w:r w:rsidRPr="00C30BEA">
              <w:rPr>
                <w:rFonts w:ascii="Times New Roman" w:hAnsi="Times New Roman" w:cs="Times New Roman"/>
                <w:bCs/>
                <w:noProof/>
                <w:lang w:val="en-US"/>
              </w:rPr>
              <w:t>Biocon Biologics Finland OY</w:t>
            </w:r>
            <w:r w:rsidRPr="00C30BEA" w:rsidDel="00AD0CF8">
              <w:rPr>
                <w:rFonts w:ascii="Times New Roman" w:hAnsi="Times New Roman" w:cs="Times New Roman"/>
                <w:bCs/>
                <w:noProof/>
                <w:lang w:val="en-US"/>
              </w:rPr>
              <w:t xml:space="preserve"> </w:t>
            </w:r>
          </w:p>
          <w:p w14:paraId="3CAEE6B0" w14:textId="77777777" w:rsidR="000C36B5" w:rsidRPr="00C30BEA" w:rsidRDefault="000C36B5" w:rsidP="00C30BEA">
            <w:pPr>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noProof/>
              </w:rPr>
              <w:t xml:space="preserve">Tlf: </w:t>
            </w:r>
            <w:r w:rsidRPr="00C30BEA">
              <w:rPr>
                <w:rFonts w:ascii="Times New Roman" w:hAnsi="Times New Roman" w:cs="Times New Roman"/>
                <w:bCs/>
                <w:noProof/>
                <w:lang w:val="en-US"/>
              </w:rPr>
              <w:t>+47 800 62 671</w:t>
            </w:r>
          </w:p>
          <w:p w14:paraId="1CD4D27E" w14:textId="77777777" w:rsidR="000C36B5" w:rsidRPr="00C30BEA" w:rsidRDefault="000C36B5" w:rsidP="00C30BEA">
            <w:pPr>
              <w:spacing w:after="0" w:line="240" w:lineRule="auto"/>
              <w:ind w:right="-1"/>
              <w:rPr>
                <w:rFonts w:ascii="Times New Roman" w:hAnsi="Times New Roman" w:cs="Times New Roman"/>
                <w:noProof/>
              </w:rPr>
            </w:pPr>
          </w:p>
        </w:tc>
      </w:tr>
      <w:tr w:rsidR="000C36B5" w:rsidRPr="00C30BEA" w14:paraId="625EE92B" w14:textId="77777777" w:rsidTr="00AF348A">
        <w:tc>
          <w:tcPr>
            <w:tcW w:w="2537" w:type="pct"/>
          </w:tcPr>
          <w:p w14:paraId="1A31797D" w14:textId="77777777" w:rsidR="000C36B5" w:rsidRPr="00C30BEA" w:rsidRDefault="000C36B5" w:rsidP="00C30BEA">
            <w:pPr>
              <w:tabs>
                <w:tab w:val="left" w:pos="-720"/>
              </w:tabs>
              <w:spacing w:after="0" w:line="240" w:lineRule="auto"/>
              <w:ind w:right="-1"/>
              <w:rPr>
                <w:rFonts w:ascii="Times New Roman" w:hAnsi="Times New Roman" w:cs="Times New Roman"/>
                <w:b/>
                <w:noProof/>
                <w:lang w:val="el-GR"/>
              </w:rPr>
            </w:pPr>
            <w:r w:rsidRPr="00C30BEA">
              <w:rPr>
                <w:rFonts w:ascii="Times New Roman" w:hAnsi="Times New Roman" w:cs="Times New Roman"/>
                <w:b/>
                <w:noProof/>
                <w:lang w:val="el-GR"/>
              </w:rPr>
              <w:t xml:space="preserve">Ελλάδα </w:t>
            </w:r>
          </w:p>
          <w:p w14:paraId="770E677B" w14:textId="77777777" w:rsidR="000C36B5" w:rsidRPr="00C30BEA" w:rsidRDefault="000C36B5" w:rsidP="00C30BEA">
            <w:pPr>
              <w:tabs>
                <w:tab w:val="left" w:pos="-720"/>
              </w:tabs>
              <w:spacing w:after="0" w:line="240" w:lineRule="auto"/>
              <w:ind w:right="-1"/>
              <w:rPr>
                <w:rFonts w:ascii="Times New Roman" w:hAnsi="Times New Roman" w:cs="Times New Roman"/>
                <w:bCs/>
                <w:noProof/>
                <w:lang w:val="fr-FR"/>
              </w:rPr>
            </w:pPr>
            <w:r w:rsidRPr="00C30BEA">
              <w:rPr>
                <w:rFonts w:ascii="Times New Roman" w:hAnsi="Times New Roman" w:cs="Times New Roman"/>
                <w:bCs/>
                <w:noProof/>
                <w:lang w:val="fr-FR"/>
              </w:rPr>
              <w:t>Biocon Biologics Greece ΜΟΝΟΠΡΟΣΩΠΗ Ι.Κ.Ε</w:t>
            </w:r>
          </w:p>
          <w:p w14:paraId="7EA4C6ED" w14:textId="77777777" w:rsidR="000C36B5" w:rsidRPr="00C30BEA" w:rsidRDefault="000C36B5" w:rsidP="00C30BEA">
            <w:pPr>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noProof/>
              </w:rPr>
              <w:t xml:space="preserve">Τηλ.: </w:t>
            </w:r>
            <w:r w:rsidRPr="00C30BEA">
              <w:rPr>
                <w:rFonts w:ascii="Times New Roman" w:hAnsi="Times New Roman" w:cs="Times New Roman"/>
                <w:bCs/>
                <w:noProof/>
                <w:lang w:val="fr-FR"/>
              </w:rPr>
              <w:t>0080008250910</w:t>
            </w:r>
          </w:p>
          <w:p w14:paraId="12706C02" w14:textId="77777777" w:rsidR="000C36B5" w:rsidRPr="00C30BEA" w:rsidRDefault="000C36B5" w:rsidP="00C30BEA">
            <w:pPr>
              <w:tabs>
                <w:tab w:val="left" w:pos="-720"/>
              </w:tabs>
              <w:spacing w:after="0" w:line="240" w:lineRule="auto"/>
              <w:ind w:right="-1"/>
              <w:rPr>
                <w:rFonts w:ascii="Times New Roman" w:hAnsi="Times New Roman" w:cs="Times New Roman"/>
                <w:noProof/>
              </w:rPr>
            </w:pPr>
          </w:p>
        </w:tc>
        <w:tc>
          <w:tcPr>
            <w:tcW w:w="2463" w:type="pct"/>
          </w:tcPr>
          <w:p w14:paraId="7DEC5094" w14:textId="77777777" w:rsidR="000C36B5" w:rsidRPr="00C30BEA" w:rsidRDefault="000C36B5" w:rsidP="00C30BEA">
            <w:pPr>
              <w:tabs>
                <w:tab w:val="left" w:pos="-720"/>
              </w:tabs>
              <w:spacing w:after="0" w:line="240" w:lineRule="auto"/>
              <w:ind w:right="-1"/>
              <w:rPr>
                <w:rFonts w:ascii="Times New Roman" w:hAnsi="Times New Roman" w:cs="Times New Roman"/>
                <w:b/>
                <w:noProof/>
                <w:lang w:val="de-DE"/>
              </w:rPr>
            </w:pPr>
            <w:r w:rsidRPr="00C30BEA">
              <w:rPr>
                <w:rFonts w:ascii="Times New Roman" w:hAnsi="Times New Roman" w:cs="Times New Roman"/>
                <w:b/>
                <w:noProof/>
                <w:lang w:val="de-DE"/>
              </w:rPr>
              <w:t>Österreich</w:t>
            </w:r>
          </w:p>
          <w:p w14:paraId="6DDC4562" w14:textId="77777777" w:rsidR="000C36B5" w:rsidRPr="00C30BEA" w:rsidRDefault="000C36B5" w:rsidP="00C30BEA">
            <w:pPr>
              <w:keepNext/>
              <w:tabs>
                <w:tab w:val="left" w:pos="-720"/>
              </w:tabs>
              <w:suppressAutoHyphens/>
              <w:spacing w:after="0" w:line="240" w:lineRule="auto"/>
              <w:ind w:right="-1"/>
              <w:rPr>
                <w:rFonts w:ascii="Times New Roman" w:hAnsi="Times New Roman" w:cs="Times New Roman"/>
                <w:bCs/>
                <w:noProof/>
                <w:lang w:val="en-US"/>
              </w:rPr>
            </w:pPr>
            <w:r w:rsidRPr="00C30BEA">
              <w:rPr>
                <w:rFonts w:ascii="Times New Roman" w:hAnsi="Times New Roman" w:cs="Times New Roman"/>
                <w:bCs/>
                <w:noProof/>
                <w:lang w:val="en-US"/>
              </w:rPr>
              <w:t>Biocon Biologics Germany GmbH</w:t>
            </w:r>
            <w:r w:rsidRPr="00C30BEA" w:rsidDel="00E86E9F">
              <w:rPr>
                <w:rFonts w:ascii="Times New Roman" w:hAnsi="Times New Roman" w:cs="Times New Roman"/>
                <w:bCs/>
                <w:noProof/>
                <w:lang w:val="en-US"/>
              </w:rPr>
              <w:t xml:space="preserve"> </w:t>
            </w:r>
          </w:p>
          <w:p w14:paraId="365EB81D" w14:textId="77777777" w:rsidR="000C36B5" w:rsidRPr="00C30BEA" w:rsidRDefault="000C36B5" w:rsidP="00C30BEA">
            <w:pPr>
              <w:tabs>
                <w:tab w:val="left" w:pos="-720"/>
              </w:tabs>
              <w:spacing w:after="0" w:line="240" w:lineRule="auto"/>
              <w:ind w:right="-1"/>
              <w:rPr>
                <w:rFonts w:ascii="Times New Roman" w:hAnsi="Times New Roman" w:cs="Times New Roman"/>
                <w:noProof/>
                <w:lang w:val="de-DE"/>
              </w:rPr>
            </w:pPr>
            <w:r w:rsidRPr="00C30BEA">
              <w:rPr>
                <w:rFonts w:ascii="Times New Roman" w:hAnsi="Times New Roman" w:cs="Times New Roman"/>
                <w:lang w:val="de-DE"/>
              </w:rPr>
              <w:t xml:space="preserve">Tel: </w:t>
            </w:r>
            <w:r w:rsidRPr="00C30BEA">
              <w:rPr>
                <w:rFonts w:ascii="Times New Roman" w:hAnsi="Times New Roman" w:cs="Times New Roman"/>
                <w:bCs/>
                <w:noProof/>
                <w:lang w:val="fr-FR"/>
              </w:rPr>
              <w:t>0080008250910</w:t>
            </w:r>
          </w:p>
          <w:p w14:paraId="6AC9FF95" w14:textId="77777777" w:rsidR="000C36B5" w:rsidRPr="00C30BEA" w:rsidRDefault="000C36B5" w:rsidP="00C30BEA">
            <w:pPr>
              <w:tabs>
                <w:tab w:val="left" w:pos="-720"/>
              </w:tabs>
              <w:spacing w:after="0" w:line="240" w:lineRule="auto"/>
              <w:ind w:right="-1"/>
              <w:rPr>
                <w:rFonts w:ascii="Times New Roman" w:hAnsi="Times New Roman" w:cs="Times New Roman"/>
                <w:noProof/>
                <w:lang w:val="de-DE"/>
              </w:rPr>
            </w:pPr>
          </w:p>
        </w:tc>
      </w:tr>
      <w:tr w:rsidR="000C36B5" w:rsidRPr="00C30BEA" w14:paraId="1CC22A24" w14:textId="77777777" w:rsidTr="00AF348A">
        <w:tc>
          <w:tcPr>
            <w:tcW w:w="2537" w:type="pct"/>
          </w:tcPr>
          <w:p w14:paraId="6E240224" w14:textId="77777777" w:rsidR="000C36B5" w:rsidRPr="00C30BEA" w:rsidRDefault="000C36B5" w:rsidP="00C30BEA">
            <w:pPr>
              <w:tabs>
                <w:tab w:val="left" w:pos="-720"/>
              </w:tabs>
              <w:spacing w:after="0" w:line="240" w:lineRule="auto"/>
              <w:ind w:right="-1"/>
              <w:rPr>
                <w:rFonts w:ascii="Times New Roman" w:hAnsi="Times New Roman" w:cs="Times New Roman"/>
                <w:b/>
                <w:noProof/>
                <w:lang w:val="es-ES_tradnl"/>
              </w:rPr>
            </w:pPr>
            <w:r w:rsidRPr="00C30BEA">
              <w:rPr>
                <w:rFonts w:ascii="Times New Roman" w:hAnsi="Times New Roman" w:cs="Times New Roman"/>
                <w:b/>
                <w:noProof/>
                <w:lang w:val="es-ES_tradnl"/>
              </w:rPr>
              <w:t>España</w:t>
            </w:r>
          </w:p>
          <w:p w14:paraId="76731204" w14:textId="77777777" w:rsidR="000C36B5" w:rsidRPr="00C30BEA" w:rsidRDefault="000C36B5" w:rsidP="00C30BEA">
            <w:pPr>
              <w:keepNext/>
              <w:tabs>
                <w:tab w:val="left" w:pos="-720"/>
              </w:tabs>
              <w:suppressAutoHyphens/>
              <w:spacing w:after="0" w:line="240" w:lineRule="auto"/>
              <w:ind w:right="-1"/>
              <w:rPr>
                <w:rFonts w:ascii="Times New Roman" w:hAnsi="Times New Roman" w:cs="Times New Roman"/>
                <w:b/>
                <w:noProof/>
                <w:lang w:val="fr-FR"/>
              </w:rPr>
            </w:pPr>
            <w:r w:rsidRPr="00C30BEA">
              <w:rPr>
                <w:rFonts w:ascii="Times New Roman" w:hAnsi="Times New Roman" w:cs="Times New Roman"/>
                <w:bCs/>
                <w:noProof/>
                <w:lang w:val="fr-FR"/>
              </w:rPr>
              <w:t>Biocon Biologics Spain S.L.</w:t>
            </w:r>
          </w:p>
          <w:p w14:paraId="378715DF" w14:textId="77777777" w:rsidR="000C36B5" w:rsidRPr="00C30BEA" w:rsidRDefault="000C36B5" w:rsidP="00C30BEA">
            <w:pPr>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noProof/>
              </w:rPr>
              <w:t xml:space="preserve">Tel: </w:t>
            </w:r>
            <w:r w:rsidRPr="00C30BEA">
              <w:rPr>
                <w:rFonts w:ascii="Times New Roman" w:hAnsi="Times New Roman" w:cs="Times New Roman"/>
                <w:bCs/>
                <w:noProof/>
                <w:lang w:val="fr-FR"/>
              </w:rPr>
              <w:t>0080008250910</w:t>
            </w:r>
          </w:p>
          <w:p w14:paraId="545ECD93" w14:textId="77777777" w:rsidR="000C36B5" w:rsidRPr="00C30BEA" w:rsidRDefault="000C36B5" w:rsidP="00C30BEA">
            <w:pPr>
              <w:tabs>
                <w:tab w:val="left" w:pos="-720"/>
              </w:tabs>
              <w:spacing w:after="0" w:line="240" w:lineRule="auto"/>
              <w:ind w:right="-1"/>
              <w:rPr>
                <w:rFonts w:ascii="Times New Roman" w:hAnsi="Times New Roman" w:cs="Times New Roman"/>
                <w:noProof/>
              </w:rPr>
            </w:pPr>
          </w:p>
        </w:tc>
        <w:tc>
          <w:tcPr>
            <w:tcW w:w="2463" w:type="pct"/>
          </w:tcPr>
          <w:p w14:paraId="540157C5" w14:textId="77777777" w:rsidR="000C36B5" w:rsidRPr="00C30BEA" w:rsidRDefault="000C36B5" w:rsidP="00C30BEA">
            <w:pPr>
              <w:tabs>
                <w:tab w:val="left" w:pos="-720"/>
              </w:tabs>
              <w:spacing w:after="0" w:line="240" w:lineRule="auto"/>
              <w:ind w:right="-1"/>
              <w:rPr>
                <w:rFonts w:ascii="Times New Roman" w:hAnsi="Times New Roman" w:cs="Times New Roman"/>
                <w:b/>
                <w:noProof/>
                <w:lang w:val="pl-PL"/>
              </w:rPr>
            </w:pPr>
            <w:r w:rsidRPr="00C30BEA">
              <w:rPr>
                <w:rFonts w:ascii="Times New Roman" w:hAnsi="Times New Roman" w:cs="Times New Roman"/>
                <w:b/>
                <w:noProof/>
                <w:lang w:val="pl-PL"/>
              </w:rPr>
              <w:t>Polska</w:t>
            </w:r>
          </w:p>
          <w:p w14:paraId="5290F276" w14:textId="77777777" w:rsidR="000C36B5" w:rsidRPr="00C30BEA" w:rsidRDefault="000C36B5" w:rsidP="00C30BEA">
            <w:pPr>
              <w:tabs>
                <w:tab w:val="left" w:pos="-720"/>
              </w:tabs>
              <w:spacing w:after="0" w:line="240" w:lineRule="auto"/>
              <w:ind w:right="-1"/>
              <w:rPr>
                <w:rFonts w:ascii="Times New Roman" w:hAnsi="Times New Roman" w:cs="Times New Roman"/>
                <w:b/>
                <w:noProof/>
                <w:lang w:val="en-US"/>
              </w:rPr>
            </w:pPr>
            <w:r w:rsidRPr="00C30BEA">
              <w:rPr>
                <w:rFonts w:ascii="Times New Roman" w:hAnsi="Times New Roman" w:cs="Times New Roman"/>
                <w:bCs/>
                <w:noProof/>
                <w:lang w:val="en-US"/>
              </w:rPr>
              <w:t>Biosimilar Collaborations Ireland Limited</w:t>
            </w:r>
            <w:r w:rsidRPr="00C30BEA" w:rsidDel="007229FC">
              <w:rPr>
                <w:rFonts w:ascii="Times New Roman" w:hAnsi="Times New Roman" w:cs="Times New Roman"/>
                <w:b/>
                <w:noProof/>
                <w:lang w:val="en-US"/>
              </w:rPr>
              <w:t xml:space="preserve"> </w:t>
            </w:r>
          </w:p>
          <w:p w14:paraId="1DB2872A" w14:textId="77777777" w:rsidR="000C36B5" w:rsidRPr="00C30BEA" w:rsidRDefault="000C36B5" w:rsidP="00C30BEA">
            <w:pPr>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noProof/>
              </w:rPr>
              <w:t>Tel: 0</w:t>
            </w:r>
            <w:r w:rsidRPr="00C30BEA">
              <w:rPr>
                <w:rFonts w:ascii="Times New Roman" w:hAnsi="Times New Roman" w:cs="Times New Roman"/>
                <w:bCs/>
                <w:noProof/>
                <w:lang w:val="fr-FR"/>
              </w:rPr>
              <w:t>080008250910</w:t>
            </w:r>
          </w:p>
          <w:p w14:paraId="64F8181E" w14:textId="77777777" w:rsidR="000C36B5" w:rsidRPr="00C30BEA" w:rsidRDefault="000C36B5" w:rsidP="00C30BEA">
            <w:pPr>
              <w:tabs>
                <w:tab w:val="left" w:pos="-720"/>
              </w:tabs>
              <w:spacing w:after="0" w:line="240" w:lineRule="auto"/>
              <w:ind w:right="-1"/>
              <w:rPr>
                <w:rFonts w:ascii="Times New Roman" w:hAnsi="Times New Roman" w:cs="Times New Roman"/>
                <w:noProof/>
              </w:rPr>
            </w:pPr>
          </w:p>
        </w:tc>
      </w:tr>
      <w:tr w:rsidR="000C36B5" w:rsidRPr="00C30BEA" w14:paraId="39F010D4" w14:textId="77777777" w:rsidTr="00AF348A">
        <w:tc>
          <w:tcPr>
            <w:tcW w:w="2537" w:type="pct"/>
          </w:tcPr>
          <w:p w14:paraId="5FD7687D" w14:textId="77777777" w:rsidR="000C36B5" w:rsidRPr="00C30BEA" w:rsidRDefault="000C36B5" w:rsidP="00C30BEA">
            <w:pPr>
              <w:tabs>
                <w:tab w:val="left" w:pos="-720"/>
              </w:tabs>
              <w:spacing w:after="0" w:line="240" w:lineRule="auto"/>
              <w:ind w:right="-1"/>
              <w:rPr>
                <w:rFonts w:ascii="Times New Roman" w:hAnsi="Times New Roman" w:cs="Times New Roman"/>
                <w:b/>
                <w:noProof/>
              </w:rPr>
            </w:pPr>
            <w:r w:rsidRPr="00C30BEA">
              <w:rPr>
                <w:rFonts w:ascii="Times New Roman" w:hAnsi="Times New Roman" w:cs="Times New Roman"/>
                <w:b/>
                <w:noProof/>
              </w:rPr>
              <w:t>France</w:t>
            </w:r>
          </w:p>
          <w:p w14:paraId="65D07334" w14:textId="77777777" w:rsidR="000C36B5" w:rsidRPr="00C30BEA" w:rsidRDefault="000C36B5" w:rsidP="00C30BEA">
            <w:pPr>
              <w:spacing w:after="0" w:line="240" w:lineRule="auto"/>
              <w:ind w:right="-1"/>
              <w:rPr>
                <w:rFonts w:ascii="Times New Roman" w:hAnsi="Times New Roman" w:cs="Times New Roman"/>
                <w:bCs/>
                <w:noProof/>
                <w:lang w:val="fr-FR"/>
              </w:rPr>
            </w:pPr>
            <w:r w:rsidRPr="00C30BEA">
              <w:rPr>
                <w:rFonts w:ascii="Times New Roman" w:hAnsi="Times New Roman" w:cs="Times New Roman"/>
                <w:bCs/>
                <w:noProof/>
                <w:lang w:val="fr-FR"/>
              </w:rPr>
              <w:t>Biocon Biologics France S.A.S</w:t>
            </w:r>
            <w:r w:rsidRPr="00C30BEA" w:rsidDel="001B3041">
              <w:rPr>
                <w:rFonts w:ascii="Times New Roman" w:hAnsi="Times New Roman" w:cs="Times New Roman"/>
                <w:bCs/>
                <w:noProof/>
                <w:lang w:val="fr-FR"/>
              </w:rPr>
              <w:t xml:space="preserve"> </w:t>
            </w:r>
          </w:p>
          <w:p w14:paraId="08E06C08" w14:textId="77777777" w:rsidR="000C36B5" w:rsidRPr="00C30BEA" w:rsidRDefault="000C36B5" w:rsidP="00C30BEA">
            <w:pPr>
              <w:tabs>
                <w:tab w:val="left" w:pos="-720"/>
              </w:tabs>
              <w:spacing w:after="0" w:line="240" w:lineRule="auto"/>
              <w:ind w:right="-1"/>
              <w:rPr>
                <w:rFonts w:ascii="Times New Roman" w:hAnsi="Times New Roman" w:cs="Times New Roman"/>
                <w:b/>
                <w:noProof/>
              </w:rPr>
            </w:pPr>
            <w:r w:rsidRPr="00C30BEA">
              <w:rPr>
                <w:rFonts w:ascii="Times New Roman" w:hAnsi="Times New Roman" w:cs="Times New Roman"/>
                <w:noProof/>
                <w:color w:val="000000"/>
              </w:rPr>
              <w:t xml:space="preserve">Tel: </w:t>
            </w:r>
            <w:r w:rsidRPr="00C30BEA">
              <w:rPr>
                <w:rFonts w:ascii="Times New Roman" w:hAnsi="Times New Roman" w:cs="Times New Roman"/>
                <w:bCs/>
                <w:noProof/>
                <w:lang w:val="fr-FR"/>
              </w:rPr>
              <w:t>0080008250910</w:t>
            </w:r>
          </w:p>
        </w:tc>
        <w:tc>
          <w:tcPr>
            <w:tcW w:w="2463" w:type="pct"/>
          </w:tcPr>
          <w:p w14:paraId="249D3617" w14:textId="77777777" w:rsidR="000C36B5" w:rsidRPr="00C30BEA" w:rsidRDefault="000C36B5" w:rsidP="00C30BEA">
            <w:pPr>
              <w:tabs>
                <w:tab w:val="left" w:pos="-720"/>
              </w:tabs>
              <w:spacing w:after="0" w:line="240" w:lineRule="auto"/>
              <w:ind w:right="-1"/>
              <w:rPr>
                <w:rFonts w:ascii="Times New Roman" w:hAnsi="Times New Roman" w:cs="Times New Roman"/>
                <w:b/>
                <w:noProof/>
              </w:rPr>
            </w:pPr>
            <w:r w:rsidRPr="00C30BEA">
              <w:rPr>
                <w:rFonts w:ascii="Times New Roman" w:hAnsi="Times New Roman" w:cs="Times New Roman"/>
                <w:b/>
                <w:noProof/>
              </w:rPr>
              <w:t>Portugal</w:t>
            </w:r>
          </w:p>
          <w:p w14:paraId="3E30D943" w14:textId="77777777" w:rsidR="000C36B5" w:rsidRPr="00C30BEA" w:rsidRDefault="000C36B5" w:rsidP="00C30BEA">
            <w:pPr>
              <w:keepNext/>
              <w:tabs>
                <w:tab w:val="left" w:pos="-720"/>
              </w:tabs>
              <w:suppressAutoHyphens/>
              <w:spacing w:after="0" w:line="240" w:lineRule="auto"/>
              <w:ind w:right="-1"/>
              <w:rPr>
                <w:rFonts w:ascii="Times New Roman" w:hAnsi="Times New Roman" w:cs="Times New Roman"/>
                <w:bCs/>
                <w:noProof/>
                <w:lang w:val="en-US"/>
              </w:rPr>
            </w:pPr>
            <w:r w:rsidRPr="00C30BEA">
              <w:rPr>
                <w:rFonts w:ascii="Times New Roman" w:hAnsi="Times New Roman" w:cs="Times New Roman"/>
                <w:bCs/>
                <w:noProof/>
                <w:lang w:val="en-US"/>
              </w:rPr>
              <w:t>Biocon Biologics Spain S.L.</w:t>
            </w:r>
          </w:p>
          <w:p w14:paraId="730BAF10" w14:textId="77777777" w:rsidR="000C36B5" w:rsidRPr="00C30BEA" w:rsidRDefault="000C36B5" w:rsidP="00C30BEA">
            <w:pPr>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noProof/>
              </w:rPr>
              <w:t xml:space="preserve">Tel: </w:t>
            </w:r>
            <w:r w:rsidRPr="00C30BEA">
              <w:rPr>
                <w:rFonts w:ascii="Times New Roman" w:hAnsi="Times New Roman" w:cs="Times New Roman"/>
                <w:bCs/>
                <w:noProof/>
                <w:lang w:val="fr-FR"/>
              </w:rPr>
              <w:t>0080008250910</w:t>
            </w:r>
          </w:p>
          <w:p w14:paraId="2247DCD8" w14:textId="77777777" w:rsidR="000C36B5" w:rsidRPr="00C30BEA" w:rsidRDefault="000C36B5" w:rsidP="00C30BEA">
            <w:pPr>
              <w:tabs>
                <w:tab w:val="left" w:pos="-720"/>
              </w:tabs>
              <w:spacing w:after="0" w:line="240" w:lineRule="auto"/>
              <w:ind w:right="-1"/>
              <w:rPr>
                <w:rFonts w:ascii="Times New Roman" w:hAnsi="Times New Roman" w:cs="Times New Roman"/>
                <w:noProof/>
              </w:rPr>
            </w:pPr>
          </w:p>
        </w:tc>
      </w:tr>
      <w:tr w:rsidR="000C36B5" w:rsidRPr="00C30BEA" w14:paraId="04584BA6" w14:textId="77777777" w:rsidTr="00AF348A">
        <w:tc>
          <w:tcPr>
            <w:tcW w:w="2537" w:type="pct"/>
          </w:tcPr>
          <w:p w14:paraId="49C25DFF" w14:textId="77777777" w:rsidR="000C36B5" w:rsidRPr="00C30BEA" w:rsidRDefault="000C36B5" w:rsidP="00C30BEA">
            <w:pPr>
              <w:tabs>
                <w:tab w:val="left" w:pos="-720"/>
              </w:tabs>
              <w:spacing w:after="0" w:line="240" w:lineRule="auto"/>
              <w:ind w:right="-1"/>
              <w:rPr>
                <w:rFonts w:ascii="Times New Roman" w:hAnsi="Times New Roman" w:cs="Times New Roman"/>
                <w:b/>
                <w:noProof/>
                <w:lang w:val="sv-SE"/>
              </w:rPr>
            </w:pPr>
            <w:r w:rsidRPr="00C30BEA">
              <w:rPr>
                <w:rFonts w:ascii="Times New Roman" w:hAnsi="Times New Roman" w:cs="Times New Roman"/>
                <w:b/>
                <w:noProof/>
                <w:lang w:val="sv-SE"/>
              </w:rPr>
              <w:t>Hrvatska</w:t>
            </w:r>
          </w:p>
          <w:p w14:paraId="409CD654" w14:textId="77777777" w:rsidR="000C36B5" w:rsidRPr="00C30BEA" w:rsidRDefault="000C36B5" w:rsidP="00C30BEA">
            <w:pPr>
              <w:spacing w:after="0" w:line="240" w:lineRule="auto"/>
              <w:ind w:right="-1"/>
              <w:rPr>
                <w:rFonts w:ascii="Times New Roman" w:hAnsi="Times New Roman" w:cs="Times New Roman"/>
                <w:bCs/>
                <w:noProof/>
                <w:lang w:val="fr-FR"/>
              </w:rPr>
            </w:pPr>
            <w:r w:rsidRPr="00C30BEA">
              <w:rPr>
                <w:rFonts w:ascii="Times New Roman" w:hAnsi="Times New Roman" w:cs="Times New Roman"/>
                <w:bCs/>
                <w:noProof/>
                <w:lang w:val="fr-FR"/>
              </w:rPr>
              <w:t>Biocon Biologics Germany GmbH</w:t>
            </w:r>
            <w:r w:rsidRPr="00C30BEA" w:rsidDel="00FA7AA7">
              <w:rPr>
                <w:rFonts w:ascii="Times New Roman" w:hAnsi="Times New Roman" w:cs="Times New Roman"/>
                <w:bCs/>
                <w:noProof/>
                <w:lang w:val="fr-FR"/>
              </w:rPr>
              <w:t xml:space="preserve"> </w:t>
            </w:r>
          </w:p>
          <w:p w14:paraId="5BD7346C" w14:textId="77777777" w:rsidR="000C36B5" w:rsidRPr="00C30BEA" w:rsidRDefault="000C36B5" w:rsidP="00C30BEA">
            <w:pPr>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noProof/>
              </w:rPr>
              <w:t xml:space="preserve">Tel: </w:t>
            </w:r>
            <w:r w:rsidRPr="00C30BEA">
              <w:rPr>
                <w:rFonts w:ascii="Times New Roman" w:hAnsi="Times New Roman" w:cs="Times New Roman"/>
                <w:bCs/>
                <w:noProof/>
                <w:lang w:val="fr-FR"/>
              </w:rPr>
              <w:t>0080008250910</w:t>
            </w:r>
          </w:p>
          <w:p w14:paraId="6A030041" w14:textId="77777777" w:rsidR="000C36B5" w:rsidRPr="00C30BEA" w:rsidRDefault="000C36B5" w:rsidP="00C30BEA">
            <w:pPr>
              <w:tabs>
                <w:tab w:val="left" w:pos="-720"/>
              </w:tabs>
              <w:spacing w:after="0" w:line="240" w:lineRule="auto"/>
              <w:ind w:right="-1"/>
              <w:rPr>
                <w:rFonts w:ascii="Times New Roman" w:hAnsi="Times New Roman" w:cs="Times New Roman"/>
                <w:noProof/>
              </w:rPr>
            </w:pPr>
          </w:p>
        </w:tc>
        <w:tc>
          <w:tcPr>
            <w:tcW w:w="2463" w:type="pct"/>
          </w:tcPr>
          <w:p w14:paraId="102DA278" w14:textId="77777777" w:rsidR="000C36B5" w:rsidRPr="00C30BEA" w:rsidRDefault="000C36B5" w:rsidP="00C30BEA">
            <w:pPr>
              <w:tabs>
                <w:tab w:val="left" w:pos="-720"/>
              </w:tabs>
              <w:spacing w:after="0" w:line="240" w:lineRule="auto"/>
              <w:ind w:right="-1"/>
              <w:rPr>
                <w:rFonts w:ascii="Times New Roman" w:hAnsi="Times New Roman" w:cs="Times New Roman"/>
                <w:b/>
                <w:noProof/>
              </w:rPr>
            </w:pPr>
            <w:r w:rsidRPr="00C30BEA">
              <w:rPr>
                <w:rFonts w:ascii="Times New Roman" w:hAnsi="Times New Roman" w:cs="Times New Roman"/>
                <w:b/>
                <w:noProof/>
              </w:rPr>
              <w:t>România</w:t>
            </w:r>
          </w:p>
          <w:p w14:paraId="41BE9BCD" w14:textId="77777777" w:rsidR="000C36B5" w:rsidRPr="00C30BEA" w:rsidRDefault="000C36B5" w:rsidP="00C30BEA">
            <w:pPr>
              <w:tabs>
                <w:tab w:val="left" w:pos="-720"/>
              </w:tabs>
              <w:spacing w:after="0" w:line="240" w:lineRule="auto"/>
              <w:ind w:right="-1"/>
              <w:rPr>
                <w:rFonts w:ascii="Times New Roman" w:hAnsi="Times New Roman" w:cs="Times New Roman"/>
                <w:bCs/>
                <w:noProof/>
                <w:lang w:val="en-US"/>
              </w:rPr>
            </w:pPr>
            <w:r w:rsidRPr="00C30BEA">
              <w:rPr>
                <w:rFonts w:ascii="Times New Roman" w:hAnsi="Times New Roman" w:cs="Times New Roman"/>
                <w:bCs/>
                <w:noProof/>
                <w:lang w:val="en-US"/>
              </w:rPr>
              <w:t>Biosimilar Collaborations Ireland Limited</w:t>
            </w:r>
            <w:r w:rsidRPr="00C30BEA" w:rsidDel="00837D68">
              <w:rPr>
                <w:rFonts w:ascii="Times New Roman" w:hAnsi="Times New Roman" w:cs="Times New Roman"/>
                <w:bCs/>
                <w:noProof/>
                <w:lang w:val="en-US"/>
              </w:rPr>
              <w:t xml:space="preserve"> </w:t>
            </w:r>
          </w:p>
          <w:p w14:paraId="486BE8E1" w14:textId="77777777" w:rsidR="000C36B5" w:rsidRPr="00C30BEA" w:rsidRDefault="000C36B5" w:rsidP="00C30BEA">
            <w:pPr>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noProof/>
              </w:rPr>
              <w:t xml:space="preserve">Tel: </w:t>
            </w:r>
            <w:r w:rsidRPr="00C30BEA">
              <w:rPr>
                <w:rFonts w:ascii="Times New Roman" w:hAnsi="Times New Roman" w:cs="Times New Roman"/>
                <w:bCs/>
                <w:noProof/>
                <w:lang w:val="fr-FR"/>
              </w:rPr>
              <w:t>0080008250910</w:t>
            </w:r>
          </w:p>
          <w:p w14:paraId="6ED1DEAB" w14:textId="77777777" w:rsidR="000C36B5" w:rsidRPr="00C30BEA" w:rsidRDefault="000C36B5" w:rsidP="00C30BEA">
            <w:pPr>
              <w:tabs>
                <w:tab w:val="left" w:pos="-720"/>
              </w:tabs>
              <w:spacing w:after="0" w:line="240" w:lineRule="auto"/>
              <w:ind w:right="-1"/>
              <w:rPr>
                <w:rFonts w:ascii="Times New Roman" w:hAnsi="Times New Roman" w:cs="Times New Roman"/>
                <w:noProof/>
              </w:rPr>
            </w:pPr>
          </w:p>
        </w:tc>
      </w:tr>
      <w:tr w:rsidR="000C36B5" w:rsidRPr="00C30BEA" w14:paraId="187A748E" w14:textId="77777777" w:rsidTr="00AF348A">
        <w:tc>
          <w:tcPr>
            <w:tcW w:w="2537" w:type="pct"/>
          </w:tcPr>
          <w:p w14:paraId="4A5AC6CB" w14:textId="77777777" w:rsidR="000C36B5" w:rsidRPr="00C30BEA" w:rsidRDefault="000C36B5" w:rsidP="00C30BEA">
            <w:pPr>
              <w:tabs>
                <w:tab w:val="left" w:pos="-720"/>
              </w:tabs>
              <w:spacing w:after="0" w:line="240" w:lineRule="auto"/>
              <w:ind w:right="-1"/>
              <w:rPr>
                <w:rFonts w:ascii="Times New Roman" w:hAnsi="Times New Roman" w:cs="Times New Roman"/>
                <w:b/>
                <w:noProof/>
              </w:rPr>
            </w:pPr>
            <w:r w:rsidRPr="00C30BEA">
              <w:rPr>
                <w:rFonts w:ascii="Times New Roman" w:hAnsi="Times New Roman" w:cs="Times New Roman"/>
                <w:b/>
                <w:noProof/>
              </w:rPr>
              <w:t>Ireland</w:t>
            </w:r>
          </w:p>
          <w:p w14:paraId="17892906" w14:textId="77777777" w:rsidR="000C36B5" w:rsidRPr="00C30BEA" w:rsidRDefault="000C36B5" w:rsidP="00C30BEA">
            <w:pPr>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bCs/>
                <w:noProof/>
                <w:lang w:val="fr-FR"/>
              </w:rPr>
              <w:t>Biosimilar Collaborations Ireland Limited</w:t>
            </w:r>
            <w:r w:rsidRPr="00C30BEA" w:rsidDel="002E7032">
              <w:rPr>
                <w:rFonts w:ascii="Times New Roman" w:hAnsi="Times New Roman" w:cs="Times New Roman"/>
                <w:b/>
                <w:noProof/>
                <w:lang w:val="fr-FR"/>
              </w:rPr>
              <w:t xml:space="preserve"> </w:t>
            </w:r>
          </w:p>
          <w:p w14:paraId="03F78567" w14:textId="77777777" w:rsidR="000C36B5" w:rsidRPr="00C30BEA" w:rsidRDefault="000C36B5" w:rsidP="00C30BEA">
            <w:pPr>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noProof/>
              </w:rPr>
              <w:t xml:space="preserve">Tel: </w:t>
            </w:r>
            <w:r w:rsidRPr="00C30BEA">
              <w:rPr>
                <w:rFonts w:ascii="Times New Roman" w:hAnsi="Times New Roman" w:cs="Times New Roman"/>
                <w:bCs/>
                <w:noProof/>
                <w:lang w:val="fr-FR"/>
              </w:rPr>
              <w:t>1800 777 794</w:t>
            </w:r>
          </w:p>
          <w:p w14:paraId="49C57910" w14:textId="77777777" w:rsidR="000C36B5" w:rsidRPr="00C30BEA" w:rsidRDefault="000C36B5" w:rsidP="00C30BEA">
            <w:pPr>
              <w:tabs>
                <w:tab w:val="left" w:pos="-720"/>
              </w:tabs>
              <w:spacing w:after="0" w:line="240" w:lineRule="auto"/>
              <w:ind w:right="-1"/>
              <w:rPr>
                <w:rFonts w:ascii="Times New Roman" w:hAnsi="Times New Roman" w:cs="Times New Roman"/>
                <w:noProof/>
              </w:rPr>
            </w:pPr>
          </w:p>
        </w:tc>
        <w:tc>
          <w:tcPr>
            <w:tcW w:w="2463" w:type="pct"/>
            <w:hideMark/>
          </w:tcPr>
          <w:p w14:paraId="37C240F1" w14:textId="77777777" w:rsidR="000C36B5" w:rsidRPr="00C30BEA" w:rsidRDefault="000C36B5" w:rsidP="00C30BEA">
            <w:pPr>
              <w:tabs>
                <w:tab w:val="left" w:pos="-720"/>
              </w:tabs>
              <w:spacing w:after="0" w:line="240" w:lineRule="auto"/>
              <w:ind w:right="-1"/>
              <w:rPr>
                <w:rFonts w:ascii="Times New Roman" w:hAnsi="Times New Roman" w:cs="Times New Roman"/>
                <w:b/>
                <w:noProof/>
              </w:rPr>
            </w:pPr>
            <w:r w:rsidRPr="00C30BEA">
              <w:rPr>
                <w:rFonts w:ascii="Times New Roman" w:hAnsi="Times New Roman" w:cs="Times New Roman"/>
                <w:b/>
                <w:noProof/>
              </w:rPr>
              <w:t>Slovenija</w:t>
            </w:r>
          </w:p>
          <w:p w14:paraId="32422722" w14:textId="77777777" w:rsidR="000C36B5" w:rsidRPr="00C30BEA" w:rsidRDefault="000C36B5" w:rsidP="00C30BEA">
            <w:pPr>
              <w:tabs>
                <w:tab w:val="left" w:pos="-720"/>
              </w:tabs>
              <w:spacing w:after="0" w:line="240" w:lineRule="auto"/>
              <w:ind w:right="-1"/>
              <w:rPr>
                <w:rFonts w:ascii="Times New Roman" w:hAnsi="Times New Roman" w:cs="Times New Roman"/>
                <w:bCs/>
                <w:noProof/>
                <w:lang w:val="en-US"/>
              </w:rPr>
            </w:pPr>
            <w:r w:rsidRPr="00C30BEA">
              <w:rPr>
                <w:rFonts w:ascii="Times New Roman" w:hAnsi="Times New Roman" w:cs="Times New Roman"/>
                <w:bCs/>
                <w:noProof/>
                <w:lang w:val="en-US"/>
              </w:rPr>
              <w:t>Biosimilar Collaborations Ireland Limited</w:t>
            </w:r>
            <w:r w:rsidRPr="00C30BEA" w:rsidDel="00FF3788">
              <w:rPr>
                <w:rFonts w:ascii="Times New Roman" w:hAnsi="Times New Roman" w:cs="Times New Roman"/>
                <w:bCs/>
                <w:noProof/>
                <w:lang w:val="en-US"/>
              </w:rPr>
              <w:t xml:space="preserve"> </w:t>
            </w:r>
          </w:p>
          <w:p w14:paraId="2EE40511" w14:textId="77777777" w:rsidR="000C36B5" w:rsidRPr="00C30BEA" w:rsidRDefault="000C36B5" w:rsidP="00C30BEA">
            <w:pPr>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color w:val="000000"/>
                <w:lang w:eastAsia="fr-FR"/>
              </w:rPr>
              <w:t xml:space="preserve">Tel: </w:t>
            </w:r>
            <w:r w:rsidRPr="00C30BEA">
              <w:rPr>
                <w:rFonts w:ascii="Times New Roman" w:hAnsi="Times New Roman" w:cs="Times New Roman"/>
                <w:bCs/>
                <w:noProof/>
                <w:lang w:val="fr-FR"/>
              </w:rPr>
              <w:t>0080008250910</w:t>
            </w:r>
          </w:p>
          <w:p w14:paraId="7CA31C1D" w14:textId="77777777" w:rsidR="000C36B5" w:rsidRPr="00C30BEA" w:rsidRDefault="000C36B5" w:rsidP="00C30BEA">
            <w:pPr>
              <w:tabs>
                <w:tab w:val="left" w:pos="-720"/>
              </w:tabs>
              <w:spacing w:after="0" w:line="240" w:lineRule="auto"/>
              <w:ind w:right="-1"/>
              <w:rPr>
                <w:rFonts w:ascii="Times New Roman" w:hAnsi="Times New Roman" w:cs="Times New Roman"/>
                <w:b/>
                <w:noProof/>
                <w:color w:val="008000"/>
              </w:rPr>
            </w:pPr>
          </w:p>
        </w:tc>
      </w:tr>
      <w:tr w:rsidR="000C36B5" w:rsidRPr="00C30BEA" w14:paraId="7A33BC06" w14:textId="77777777" w:rsidTr="00AF348A">
        <w:tc>
          <w:tcPr>
            <w:tcW w:w="2537" w:type="pct"/>
          </w:tcPr>
          <w:p w14:paraId="2CD63458" w14:textId="77777777" w:rsidR="000C36B5" w:rsidRPr="00C30BEA" w:rsidRDefault="000C36B5" w:rsidP="00C30BEA">
            <w:pPr>
              <w:keepNext/>
              <w:keepLines/>
              <w:tabs>
                <w:tab w:val="left" w:pos="-720"/>
              </w:tabs>
              <w:spacing w:after="0" w:line="240" w:lineRule="auto"/>
              <w:ind w:right="-1"/>
              <w:rPr>
                <w:rFonts w:ascii="Times New Roman" w:hAnsi="Times New Roman" w:cs="Times New Roman"/>
                <w:b/>
                <w:noProof/>
              </w:rPr>
            </w:pPr>
            <w:r w:rsidRPr="00C30BEA">
              <w:rPr>
                <w:rFonts w:ascii="Times New Roman" w:hAnsi="Times New Roman" w:cs="Times New Roman"/>
                <w:b/>
                <w:noProof/>
              </w:rPr>
              <w:t>Ísland</w:t>
            </w:r>
          </w:p>
          <w:p w14:paraId="30A2D5C2" w14:textId="77777777" w:rsidR="000C36B5" w:rsidRPr="00C30BEA" w:rsidRDefault="000C36B5" w:rsidP="00C30BEA">
            <w:pPr>
              <w:keepNext/>
              <w:keepLines/>
              <w:tabs>
                <w:tab w:val="left" w:pos="-720"/>
              </w:tabs>
              <w:spacing w:after="0" w:line="240" w:lineRule="auto"/>
              <w:ind w:right="-1"/>
              <w:rPr>
                <w:rStyle w:val="normaltextrun1"/>
                <w:rFonts w:ascii="Times New Roman" w:hAnsi="Times New Roman" w:cs="Times New Roman"/>
                <w:bCs/>
              </w:rPr>
            </w:pPr>
            <w:r w:rsidRPr="00C30BEA">
              <w:rPr>
                <w:rFonts w:ascii="Times New Roman" w:hAnsi="Times New Roman" w:cs="Times New Roman"/>
                <w:bCs/>
                <w:noProof/>
                <w:lang w:val="fr-FR"/>
              </w:rPr>
              <w:t>Biocon Biologics Finland OY</w:t>
            </w:r>
            <w:r w:rsidRPr="00C30BEA">
              <w:rPr>
                <w:rStyle w:val="normaltextrun1"/>
                <w:rFonts w:ascii="Times New Roman" w:hAnsi="Times New Roman" w:cs="Times New Roman"/>
              </w:rPr>
              <w:t xml:space="preserve"> </w:t>
            </w:r>
          </w:p>
          <w:p w14:paraId="71EF3962" w14:textId="77777777" w:rsidR="000C36B5" w:rsidRPr="00C30BEA" w:rsidRDefault="000C36B5" w:rsidP="00C30BEA">
            <w:pPr>
              <w:keepNext/>
              <w:keepLines/>
              <w:tabs>
                <w:tab w:val="left" w:pos="-720"/>
              </w:tabs>
              <w:spacing w:after="0" w:line="240" w:lineRule="auto"/>
              <w:ind w:right="-1"/>
              <w:rPr>
                <w:rFonts w:ascii="Times New Roman" w:hAnsi="Times New Roman" w:cs="Times New Roman"/>
                <w:noProof/>
              </w:rPr>
            </w:pPr>
            <w:r w:rsidRPr="00C30BEA">
              <w:rPr>
                <w:rStyle w:val="normaltextrun1"/>
                <w:rFonts w:ascii="Times New Roman" w:hAnsi="Times New Roman" w:cs="Times New Roman"/>
              </w:rPr>
              <w:t>Sími</w:t>
            </w:r>
            <w:r w:rsidRPr="00C30BEA">
              <w:rPr>
                <w:rFonts w:ascii="Times New Roman" w:hAnsi="Times New Roman" w:cs="Times New Roman"/>
              </w:rPr>
              <w:t>: +345 800 4316</w:t>
            </w:r>
          </w:p>
          <w:p w14:paraId="01795081" w14:textId="77777777" w:rsidR="000C36B5" w:rsidRPr="00C30BEA" w:rsidRDefault="000C36B5" w:rsidP="00C30BEA">
            <w:pPr>
              <w:keepNext/>
              <w:keepLines/>
              <w:spacing w:after="0" w:line="240" w:lineRule="auto"/>
              <w:ind w:right="-1"/>
              <w:rPr>
                <w:rFonts w:ascii="Times New Roman" w:hAnsi="Times New Roman" w:cs="Times New Roman"/>
                <w:b/>
                <w:noProof/>
              </w:rPr>
            </w:pPr>
          </w:p>
        </w:tc>
        <w:tc>
          <w:tcPr>
            <w:tcW w:w="2463" w:type="pct"/>
            <w:hideMark/>
          </w:tcPr>
          <w:p w14:paraId="2612078F" w14:textId="77777777" w:rsidR="000C36B5" w:rsidRPr="00C30BEA" w:rsidRDefault="000C36B5" w:rsidP="00C30BEA">
            <w:pPr>
              <w:keepNext/>
              <w:keepLines/>
              <w:tabs>
                <w:tab w:val="left" w:pos="-720"/>
              </w:tabs>
              <w:spacing w:after="0" w:line="240" w:lineRule="auto"/>
              <w:ind w:right="-1"/>
              <w:rPr>
                <w:rFonts w:ascii="Times New Roman" w:hAnsi="Times New Roman" w:cs="Times New Roman"/>
                <w:noProof/>
                <w:lang w:val="sv-SE"/>
              </w:rPr>
            </w:pPr>
            <w:r w:rsidRPr="00C30BEA">
              <w:rPr>
                <w:rFonts w:ascii="Times New Roman" w:hAnsi="Times New Roman" w:cs="Times New Roman"/>
                <w:b/>
                <w:noProof/>
                <w:lang w:val="sv-SE"/>
              </w:rPr>
              <w:t>Slovenská</w:t>
            </w:r>
            <w:r w:rsidRPr="00C30BEA">
              <w:rPr>
                <w:rFonts w:ascii="Times New Roman" w:hAnsi="Times New Roman" w:cs="Times New Roman"/>
                <w:noProof/>
                <w:lang w:val="sv-SE"/>
              </w:rPr>
              <w:t xml:space="preserve"> </w:t>
            </w:r>
            <w:r w:rsidRPr="00C30BEA">
              <w:rPr>
                <w:rFonts w:ascii="Times New Roman" w:hAnsi="Times New Roman" w:cs="Times New Roman"/>
                <w:b/>
                <w:noProof/>
                <w:lang w:val="sv-SE"/>
              </w:rPr>
              <w:t>republika</w:t>
            </w:r>
          </w:p>
          <w:p w14:paraId="1CB8B040" w14:textId="77777777" w:rsidR="000C36B5" w:rsidRPr="00C30BEA" w:rsidRDefault="000C36B5" w:rsidP="00C30BEA">
            <w:pPr>
              <w:keepNext/>
              <w:tabs>
                <w:tab w:val="left" w:pos="-720"/>
              </w:tabs>
              <w:suppressAutoHyphens/>
              <w:spacing w:after="0" w:line="240" w:lineRule="auto"/>
              <w:ind w:right="-1"/>
              <w:rPr>
                <w:rFonts w:ascii="Times New Roman" w:hAnsi="Times New Roman" w:cs="Times New Roman"/>
                <w:bCs/>
                <w:noProof/>
                <w:lang w:val="en-US"/>
              </w:rPr>
            </w:pPr>
            <w:r w:rsidRPr="00C30BEA">
              <w:rPr>
                <w:rFonts w:ascii="Times New Roman" w:hAnsi="Times New Roman" w:cs="Times New Roman"/>
                <w:bCs/>
                <w:noProof/>
                <w:lang w:val="en-US"/>
              </w:rPr>
              <w:t>Biocon Biologics Germany GmbH</w:t>
            </w:r>
            <w:r w:rsidRPr="00C30BEA" w:rsidDel="00E86E9F">
              <w:rPr>
                <w:rFonts w:ascii="Times New Roman" w:hAnsi="Times New Roman" w:cs="Times New Roman"/>
                <w:bCs/>
                <w:noProof/>
                <w:lang w:val="en-US"/>
              </w:rPr>
              <w:t xml:space="preserve"> </w:t>
            </w:r>
          </w:p>
          <w:p w14:paraId="744E482C" w14:textId="77777777" w:rsidR="000C36B5" w:rsidRPr="00C30BEA" w:rsidRDefault="000C36B5" w:rsidP="00C30BEA">
            <w:pPr>
              <w:keepNext/>
              <w:keepLines/>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noProof/>
              </w:rPr>
              <w:t xml:space="preserve">Tel: </w:t>
            </w:r>
            <w:r w:rsidRPr="00C30BEA">
              <w:rPr>
                <w:rFonts w:ascii="Times New Roman" w:hAnsi="Times New Roman" w:cs="Times New Roman"/>
                <w:bCs/>
                <w:noProof/>
                <w:lang w:val="fr-FR"/>
              </w:rPr>
              <w:t>0080008250910</w:t>
            </w:r>
          </w:p>
        </w:tc>
      </w:tr>
      <w:tr w:rsidR="000C36B5" w:rsidRPr="00C30BEA" w14:paraId="7AA6F78C" w14:textId="77777777" w:rsidTr="00AF348A">
        <w:tc>
          <w:tcPr>
            <w:tcW w:w="2537" w:type="pct"/>
          </w:tcPr>
          <w:p w14:paraId="2DC13A53" w14:textId="77777777" w:rsidR="000C36B5" w:rsidRPr="00C30BEA" w:rsidRDefault="000C36B5" w:rsidP="00C30BEA">
            <w:pPr>
              <w:keepNext/>
              <w:keepLines/>
              <w:tabs>
                <w:tab w:val="left" w:pos="-720"/>
              </w:tabs>
              <w:spacing w:after="0" w:line="240" w:lineRule="auto"/>
              <w:ind w:right="-1"/>
              <w:rPr>
                <w:rFonts w:ascii="Times New Roman" w:hAnsi="Times New Roman" w:cs="Times New Roman"/>
                <w:b/>
                <w:noProof/>
                <w:lang w:val="es-ES"/>
              </w:rPr>
            </w:pPr>
            <w:r w:rsidRPr="00C30BEA">
              <w:rPr>
                <w:rFonts w:ascii="Times New Roman" w:hAnsi="Times New Roman" w:cs="Times New Roman"/>
                <w:b/>
                <w:noProof/>
                <w:lang w:val="es-ES"/>
              </w:rPr>
              <w:t>Italia</w:t>
            </w:r>
          </w:p>
          <w:p w14:paraId="68E75DA3" w14:textId="77777777" w:rsidR="000C36B5" w:rsidRPr="00C30BEA" w:rsidRDefault="000C36B5" w:rsidP="00C30BEA">
            <w:pPr>
              <w:keepNext/>
              <w:tabs>
                <w:tab w:val="left" w:pos="-720"/>
              </w:tabs>
              <w:suppressAutoHyphens/>
              <w:spacing w:after="0" w:line="240" w:lineRule="auto"/>
              <w:ind w:right="-1"/>
              <w:rPr>
                <w:rFonts w:ascii="Times New Roman" w:hAnsi="Times New Roman" w:cs="Times New Roman"/>
                <w:b/>
                <w:noProof/>
                <w:lang w:val="fr-FR"/>
              </w:rPr>
            </w:pPr>
            <w:r w:rsidRPr="00C30BEA">
              <w:rPr>
                <w:rFonts w:ascii="Times New Roman" w:hAnsi="Times New Roman" w:cs="Times New Roman"/>
                <w:bCs/>
                <w:noProof/>
                <w:lang w:val="fr-FR"/>
              </w:rPr>
              <w:t>Biocon Biologics Spain S.L</w:t>
            </w:r>
            <w:r w:rsidRPr="00C30BEA">
              <w:rPr>
                <w:rFonts w:ascii="Times New Roman" w:hAnsi="Times New Roman" w:cs="Times New Roman"/>
                <w:b/>
                <w:noProof/>
                <w:lang w:val="fr-FR"/>
              </w:rPr>
              <w:t>.</w:t>
            </w:r>
          </w:p>
          <w:p w14:paraId="0F002E1A" w14:textId="77777777" w:rsidR="000C36B5" w:rsidRPr="00C30BEA" w:rsidRDefault="000C36B5" w:rsidP="00C30BEA">
            <w:pPr>
              <w:keepNext/>
              <w:keepLines/>
              <w:tabs>
                <w:tab w:val="left" w:pos="-720"/>
              </w:tabs>
              <w:spacing w:after="0" w:line="240" w:lineRule="auto"/>
              <w:ind w:right="-1"/>
              <w:rPr>
                <w:rFonts w:ascii="Times New Roman" w:hAnsi="Times New Roman" w:cs="Times New Roman"/>
                <w:noProof/>
                <w:lang w:val="es-ES"/>
              </w:rPr>
            </w:pPr>
            <w:r w:rsidRPr="00C30BEA">
              <w:rPr>
                <w:rFonts w:ascii="Times New Roman" w:hAnsi="Times New Roman" w:cs="Times New Roman"/>
                <w:noProof/>
                <w:lang w:val="es-ES"/>
              </w:rPr>
              <w:t xml:space="preserve">Tel: </w:t>
            </w:r>
            <w:r w:rsidRPr="00C30BEA">
              <w:rPr>
                <w:rFonts w:ascii="Times New Roman" w:hAnsi="Times New Roman" w:cs="Times New Roman"/>
                <w:bCs/>
                <w:noProof/>
                <w:lang w:val="fr-FR"/>
              </w:rPr>
              <w:t>0080008250910</w:t>
            </w:r>
          </w:p>
          <w:p w14:paraId="14F566E7" w14:textId="77777777" w:rsidR="000C36B5" w:rsidRPr="00C30BEA" w:rsidRDefault="000C36B5" w:rsidP="00C30BEA">
            <w:pPr>
              <w:keepNext/>
              <w:keepLines/>
              <w:spacing w:after="0" w:line="240" w:lineRule="auto"/>
              <w:ind w:right="-1"/>
              <w:rPr>
                <w:rFonts w:ascii="Times New Roman" w:hAnsi="Times New Roman" w:cs="Times New Roman"/>
                <w:b/>
                <w:noProof/>
                <w:lang w:val="es-ES"/>
              </w:rPr>
            </w:pPr>
          </w:p>
        </w:tc>
        <w:tc>
          <w:tcPr>
            <w:tcW w:w="2463" w:type="pct"/>
          </w:tcPr>
          <w:p w14:paraId="25795C06" w14:textId="77777777" w:rsidR="000C36B5" w:rsidRPr="00C30BEA" w:rsidRDefault="000C36B5" w:rsidP="00C30BEA">
            <w:pPr>
              <w:keepNext/>
              <w:keepLines/>
              <w:tabs>
                <w:tab w:val="left" w:pos="-720"/>
              </w:tabs>
              <w:spacing w:after="0" w:line="240" w:lineRule="auto"/>
              <w:ind w:right="-1"/>
              <w:rPr>
                <w:rFonts w:ascii="Times New Roman" w:hAnsi="Times New Roman" w:cs="Times New Roman"/>
                <w:b/>
                <w:noProof/>
                <w:lang w:val="sv-SE"/>
              </w:rPr>
            </w:pPr>
            <w:r w:rsidRPr="00C30BEA">
              <w:rPr>
                <w:rFonts w:ascii="Times New Roman" w:hAnsi="Times New Roman" w:cs="Times New Roman"/>
                <w:b/>
                <w:noProof/>
                <w:lang w:val="sv-SE"/>
              </w:rPr>
              <w:t>Suomi/Finland</w:t>
            </w:r>
          </w:p>
          <w:p w14:paraId="3BCC1D2F" w14:textId="77777777" w:rsidR="000C36B5" w:rsidRPr="00C30BEA" w:rsidRDefault="000C36B5" w:rsidP="00C30BEA">
            <w:pPr>
              <w:keepNext/>
              <w:tabs>
                <w:tab w:val="left" w:pos="-720"/>
              </w:tabs>
              <w:suppressAutoHyphens/>
              <w:spacing w:after="0" w:line="240" w:lineRule="auto"/>
              <w:ind w:right="-1"/>
              <w:rPr>
                <w:rStyle w:val="Strong"/>
                <w:rFonts w:ascii="Times New Roman" w:hAnsi="Times New Roman" w:cs="Times New Roman"/>
                <w:b w:val="0"/>
                <w:noProof/>
                <w:lang w:val="en-US"/>
              </w:rPr>
            </w:pPr>
            <w:r w:rsidRPr="00C30BEA">
              <w:rPr>
                <w:rStyle w:val="Strong"/>
                <w:rFonts w:ascii="Times New Roman" w:hAnsi="Times New Roman" w:cs="Times New Roman"/>
                <w:noProof/>
                <w:lang w:val="en-US"/>
              </w:rPr>
              <w:t>Biocon Biologics Finland OY</w:t>
            </w:r>
            <w:r w:rsidRPr="00C30BEA" w:rsidDel="00E644E9">
              <w:rPr>
                <w:rStyle w:val="Strong"/>
                <w:rFonts w:ascii="Times New Roman" w:hAnsi="Times New Roman" w:cs="Times New Roman"/>
                <w:noProof/>
                <w:lang w:val="en-US"/>
              </w:rPr>
              <w:t xml:space="preserve"> </w:t>
            </w:r>
          </w:p>
          <w:p w14:paraId="20886719" w14:textId="77777777" w:rsidR="000C36B5" w:rsidRPr="00C30BEA" w:rsidRDefault="000C36B5" w:rsidP="00C30BEA">
            <w:pPr>
              <w:keepNext/>
              <w:keepLines/>
              <w:tabs>
                <w:tab w:val="left" w:pos="-720"/>
              </w:tabs>
              <w:spacing w:after="0" w:line="240" w:lineRule="auto"/>
              <w:ind w:right="-1"/>
              <w:rPr>
                <w:rFonts w:ascii="Times New Roman" w:hAnsi="Times New Roman" w:cs="Times New Roman"/>
                <w:noProof/>
                <w:lang w:val="sv-SE"/>
              </w:rPr>
            </w:pPr>
            <w:r w:rsidRPr="00C30BEA">
              <w:rPr>
                <w:rFonts w:ascii="Times New Roman" w:hAnsi="Times New Roman" w:cs="Times New Roman"/>
                <w:noProof/>
                <w:lang w:val="sv-SE"/>
              </w:rPr>
              <w:t xml:space="preserve">Puh/Tel: </w:t>
            </w:r>
            <w:r w:rsidRPr="00C30BEA">
              <w:rPr>
                <w:rFonts w:ascii="Times New Roman" w:hAnsi="Times New Roman" w:cs="Times New Roman"/>
                <w:bCs/>
                <w:noProof/>
                <w:lang w:val="en-US"/>
              </w:rPr>
              <w:t>99980008250910</w:t>
            </w:r>
          </w:p>
          <w:p w14:paraId="2BE7E773" w14:textId="77777777" w:rsidR="000C36B5" w:rsidRPr="00C30BEA" w:rsidRDefault="000C36B5" w:rsidP="00C30BEA">
            <w:pPr>
              <w:keepNext/>
              <w:keepLines/>
              <w:tabs>
                <w:tab w:val="left" w:pos="-720"/>
                <w:tab w:val="left" w:pos="4536"/>
              </w:tabs>
              <w:spacing w:after="0" w:line="240" w:lineRule="auto"/>
              <w:ind w:right="-1"/>
              <w:rPr>
                <w:rFonts w:ascii="Times New Roman" w:hAnsi="Times New Roman" w:cs="Times New Roman"/>
                <w:b/>
                <w:noProof/>
                <w:lang w:val="sv-SE"/>
              </w:rPr>
            </w:pPr>
          </w:p>
        </w:tc>
      </w:tr>
      <w:tr w:rsidR="000C36B5" w:rsidRPr="00C30BEA" w14:paraId="36F9B8C5" w14:textId="77777777" w:rsidTr="00AF348A">
        <w:tc>
          <w:tcPr>
            <w:tcW w:w="2537" w:type="pct"/>
          </w:tcPr>
          <w:p w14:paraId="7273AEB7" w14:textId="77777777" w:rsidR="000C36B5" w:rsidRPr="00C30BEA" w:rsidRDefault="000C36B5" w:rsidP="00C30BEA">
            <w:pPr>
              <w:tabs>
                <w:tab w:val="left" w:pos="-720"/>
              </w:tabs>
              <w:spacing w:after="0" w:line="240" w:lineRule="auto"/>
              <w:ind w:right="-1"/>
              <w:rPr>
                <w:rFonts w:ascii="Times New Roman" w:hAnsi="Times New Roman" w:cs="Times New Roman"/>
                <w:b/>
                <w:noProof/>
              </w:rPr>
            </w:pPr>
          </w:p>
          <w:p w14:paraId="5B02A23B" w14:textId="77777777" w:rsidR="000C36B5" w:rsidRPr="00C30BEA" w:rsidRDefault="000C36B5" w:rsidP="00C30BEA">
            <w:pPr>
              <w:tabs>
                <w:tab w:val="left" w:pos="-720"/>
              </w:tabs>
              <w:spacing w:after="0" w:line="240" w:lineRule="auto"/>
              <w:ind w:right="-1"/>
              <w:rPr>
                <w:rFonts w:ascii="Times New Roman" w:hAnsi="Times New Roman" w:cs="Times New Roman"/>
                <w:b/>
                <w:noProof/>
                <w:lang w:val="sv-SE"/>
              </w:rPr>
            </w:pPr>
            <w:r w:rsidRPr="00C30BEA">
              <w:rPr>
                <w:rFonts w:ascii="Times New Roman" w:hAnsi="Times New Roman" w:cs="Times New Roman"/>
                <w:b/>
                <w:noProof/>
              </w:rPr>
              <w:t>Κύπρος</w:t>
            </w:r>
          </w:p>
          <w:p w14:paraId="0F16A61A" w14:textId="77777777" w:rsidR="000C36B5" w:rsidRPr="00C30BEA" w:rsidRDefault="000C36B5" w:rsidP="00C30BEA">
            <w:pPr>
              <w:tabs>
                <w:tab w:val="left" w:pos="-720"/>
              </w:tabs>
              <w:spacing w:after="0" w:line="240" w:lineRule="auto"/>
              <w:ind w:right="-1"/>
              <w:rPr>
                <w:rFonts w:ascii="Times New Roman" w:hAnsi="Times New Roman" w:cs="Times New Roman"/>
                <w:bCs/>
                <w:noProof/>
                <w:lang w:val="fr-FR"/>
              </w:rPr>
            </w:pPr>
            <w:r w:rsidRPr="00C30BEA">
              <w:rPr>
                <w:rFonts w:ascii="Times New Roman" w:hAnsi="Times New Roman" w:cs="Times New Roman"/>
                <w:bCs/>
                <w:noProof/>
                <w:lang w:val="fr-FR"/>
              </w:rPr>
              <w:t>Biosimilar Collaborations Ireland Limited</w:t>
            </w:r>
            <w:r w:rsidRPr="00C30BEA" w:rsidDel="00157B3C">
              <w:rPr>
                <w:rFonts w:ascii="Times New Roman" w:hAnsi="Times New Roman" w:cs="Times New Roman"/>
                <w:bCs/>
                <w:noProof/>
                <w:lang w:val="fr-FR"/>
              </w:rPr>
              <w:t xml:space="preserve"> </w:t>
            </w:r>
          </w:p>
          <w:p w14:paraId="72EEDFCD" w14:textId="77777777" w:rsidR="000C36B5" w:rsidRPr="00C30BEA" w:rsidRDefault="000C36B5" w:rsidP="00C30BEA">
            <w:pPr>
              <w:tabs>
                <w:tab w:val="left" w:pos="-720"/>
              </w:tabs>
              <w:spacing w:after="0" w:line="240" w:lineRule="auto"/>
              <w:ind w:right="-1"/>
              <w:rPr>
                <w:rFonts w:ascii="Times New Roman" w:hAnsi="Times New Roman" w:cs="Times New Roman"/>
                <w:noProof/>
                <w:lang w:val="sv-SE"/>
              </w:rPr>
            </w:pPr>
            <w:r w:rsidRPr="00C30BEA">
              <w:rPr>
                <w:rFonts w:ascii="Times New Roman" w:hAnsi="Times New Roman" w:cs="Times New Roman"/>
                <w:noProof/>
              </w:rPr>
              <w:t>Τηλ</w:t>
            </w:r>
            <w:r w:rsidRPr="00C30BEA">
              <w:rPr>
                <w:rFonts w:ascii="Times New Roman" w:hAnsi="Times New Roman" w:cs="Times New Roman"/>
                <w:noProof/>
                <w:lang w:val="sv-SE"/>
              </w:rPr>
              <w:t xml:space="preserve">: </w:t>
            </w:r>
            <w:r w:rsidRPr="00C30BEA">
              <w:rPr>
                <w:rFonts w:ascii="Times New Roman" w:hAnsi="Times New Roman" w:cs="Times New Roman"/>
                <w:bCs/>
                <w:noProof/>
                <w:lang w:val="fr-FR"/>
              </w:rPr>
              <w:t>0080008250910</w:t>
            </w:r>
          </w:p>
          <w:p w14:paraId="510CA9B1" w14:textId="77777777" w:rsidR="000C36B5" w:rsidRPr="00C30BEA" w:rsidRDefault="000C36B5" w:rsidP="00C30BEA">
            <w:pPr>
              <w:tabs>
                <w:tab w:val="left" w:pos="-720"/>
              </w:tabs>
              <w:spacing w:after="0" w:line="240" w:lineRule="auto"/>
              <w:ind w:right="-1"/>
              <w:rPr>
                <w:rFonts w:ascii="Times New Roman" w:hAnsi="Times New Roman" w:cs="Times New Roman"/>
                <w:noProof/>
                <w:lang w:val="sv-SE"/>
              </w:rPr>
            </w:pPr>
          </w:p>
        </w:tc>
        <w:tc>
          <w:tcPr>
            <w:tcW w:w="2463" w:type="pct"/>
          </w:tcPr>
          <w:p w14:paraId="6DD6CCA1" w14:textId="77777777" w:rsidR="000C36B5" w:rsidRPr="00C30BEA" w:rsidRDefault="000C36B5" w:rsidP="00C30BEA">
            <w:pPr>
              <w:tabs>
                <w:tab w:val="left" w:pos="-720"/>
              </w:tabs>
              <w:spacing w:after="0" w:line="240" w:lineRule="auto"/>
              <w:ind w:right="-1"/>
              <w:rPr>
                <w:rFonts w:ascii="Times New Roman" w:hAnsi="Times New Roman" w:cs="Times New Roman"/>
                <w:b/>
                <w:noProof/>
              </w:rPr>
            </w:pPr>
          </w:p>
          <w:p w14:paraId="64753AD1" w14:textId="77777777" w:rsidR="000C36B5" w:rsidRPr="00C30BEA" w:rsidRDefault="000C36B5" w:rsidP="00C30BEA">
            <w:pPr>
              <w:tabs>
                <w:tab w:val="left" w:pos="-720"/>
              </w:tabs>
              <w:spacing w:after="0" w:line="240" w:lineRule="auto"/>
              <w:ind w:right="-1"/>
              <w:rPr>
                <w:rFonts w:ascii="Times New Roman" w:hAnsi="Times New Roman" w:cs="Times New Roman"/>
                <w:b/>
                <w:noProof/>
              </w:rPr>
            </w:pPr>
            <w:r w:rsidRPr="00C30BEA">
              <w:rPr>
                <w:rFonts w:ascii="Times New Roman" w:hAnsi="Times New Roman" w:cs="Times New Roman"/>
                <w:b/>
                <w:noProof/>
              </w:rPr>
              <w:t>Sverige</w:t>
            </w:r>
          </w:p>
          <w:p w14:paraId="005E475C" w14:textId="77777777" w:rsidR="000C36B5" w:rsidRPr="00C30BEA" w:rsidRDefault="000C36B5" w:rsidP="00C30BEA">
            <w:pPr>
              <w:tabs>
                <w:tab w:val="left" w:pos="-720"/>
              </w:tabs>
              <w:spacing w:after="0" w:line="240" w:lineRule="auto"/>
              <w:ind w:right="-1"/>
              <w:rPr>
                <w:rFonts w:ascii="Times New Roman" w:hAnsi="Times New Roman" w:cs="Times New Roman"/>
                <w:bCs/>
                <w:noProof/>
                <w:lang w:val="en-US"/>
              </w:rPr>
            </w:pPr>
            <w:r w:rsidRPr="00C30BEA">
              <w:rPr>
                <w:rFonts w:ascii="Times New Roman" w:hAnsi="Times New Roman" w:cs="Times New Roman"/>
                <w:bCs/>
                <w:noProof/>
                <w:lang w:val="en-US"/>
              </w:rPr>
              <w:t>Biocon Biologics Finland OY</w:t>
            </w:r>
            <w:r w:rsidRPr="00C30BEA" w:rsidDel="00225D71">
              <w:rPr>
                <w:rFonts w:ascii="Times New Roman" w:hAnsi="Times New Roman" w:cs="Times New Roman"/>
                <w:bCs/>
                <w:noProof/>
                <w:lang w:val="en-US"/>
              </w:rPr>
              <w:t xml:space="preserve"> </w:t>
            </w:r>
          </w:p>
          <w:p w14:paraId="3BE44952" w14:textId="77777777" w:rsidR="000C36B5" w:rsidRPr="00C30BEA" w:rsidRDefault="000C36B5" w:rsidP="00C30BEA">
            <w:pPr>
              <w:tabs>
                <w:tab w:val="left" w:pos="-720"/>
              </w:tabs>
              <w:spacing w:after="0" w:line="240" w:lineRule="auto"/>
              <w:ind w:right="-1"/>
              <w:rPr>
                <w:rFonts w:ascii="Times New Roman" w:hAnsi="Times New Roman" w:cs="Times New Roman"/>
                <w:noProof/>
              </w:rPr>
            </w:pPr>
            <w:r w:rsidRPr="00C30BEA">
              <w:rPr>
                <w:rFonts w:ascii="Times New Roman" w:hAnsi="Times New Roman" w:cs="Times New Roman"/>
                <w:noProof/>
              </w:rPr>
              <w:t xml:space="preserve">Tel: </w:t>
            </w:r>
            <w:r w:rsidRPr="00C30BEA">
              <w:rPr>
                <w:rFonts w:ascii="Times New Roman" w:hAnsi="Times New Roman" w:cs="Times New Roman"/>
                <w:bCs/>
                <w:noProof/>
                <w:lang w:val="en-US"/>
              </w:rPr>
              <w:t>0080008250910</w:t>
            </w:r>
          </w:p>
          <w:p w14:paraId="3FDDB1C5" w14:textId="77777777" w:rsidR="000C36B5" w:rsidRPr="00C30BEA" w:rsidRDefault="000C36B5" w:rsidP="00C30BEA">
            <w:pPr>
              <w:spacing w:after="0" w:line="240" w:lineRule="auto"/>
              <w:ind w:right="-1"/>
              <w:rPr>
                <w:rFonts w:ascii="Times New Roman" w:hAnsi="Times New Roman" w:cs="Times New Roman"/>
                <w:noProof/>
              </w:rPr>
            </w:pPr>
          </w:p>
        </w:tc>
      </w:tr>
      <w:tr w:rsidR="000C36B5" w:rsidRPr="00C30BEA" w14:paraId="2CB137E4" w14:textId="77777777" w:rsidTr="00AF348A">
        <w:tc>
          <w:tcPr>
            <w:tcW w:w="2537" w:type="pct"/>
          </w:tcPr>
          <w:p w14:paraId="25322E1E" w14:textId="77777777" w:rsidR="000C36B5" w:rsidRPr="00C30BEA" w:rsidRDefault="000C36B5" w:rsidP="00C30BEA">
            <w:pPr>
              <w:spacing w:after="0" w:line="240" w:lineRule="auto"/>
              <w:ind w:right="-1"/>
              <w:rPr>
                <w:rFonts w:ascii="Times New Roman" w:hAnsi="Times New Roman" w:cs="Times New Roman"/>
                <w:b/>
                <w:noProof/>
              </w:rPr>
            </w:pPr>
            <w:r w:rsidRPr="00C30BEA">
              <w:rPr>
                <w:rFonts w:ascii="Times New Roman" w:hAnsi="Times New Roman" w:cs="Times New Roman"/>
                <w:b/>
                <w:noProof/>
              </w:rPr>
              <w:lastRenderedPageBreak/>
              <w:t>Latvija</w:t>
            </w:r>
          </w:p>
          <w:p w14:paraId="111FF27E" w14:textId="77777777" w:rsidR="000C36B5" w:rsidRPr="00C30BEA" w:rsidRDefault="000C36B5" w:rsidP="00C30BEA">
            <w:pPr>
              <w:keepNext/>
              <w:tabs>
                <w:tab w:val="left" w:pos="-720"/>
              </w:tabs>
              <w:suppressAutoHyphens/>
              <w:spacing w:after="0" w:line="240" w:lineRule="auto"/>
              <w:ind w:right="-1"/>
              <w:rPr>
                <w:rFonts w:ascii="Times New Roman" w:hAnsi="Times New Roman" w:cs="Times New Roman"/>
                <w:bCs/>
                <w:noProof/>
                <w:lang w:val="fr-FR"/>
              </w:rPr>
            </w:pPr>
            <w:r w:rsidRPr="00C30BEA">
              <w:rPr>
                <w:rFonts w:ascii="Times New Roman" w:hAnsi="Times New Roman" w:cs="Times New Roman"/>
                <w:bCs/>
                <w:noProof/>
                <w:lang w:val="fr-FR"/>
              </w:rPr>
              <w:t>Biosimilar Collaborations Ireland Limited</w:t>
            </w:r>
            <w:r w:rsidRPr="00C30BEA" w:rsidDel="000D509C">
              <w:rPr>
                <w:rFonts w:ascii="Times New Roman" w:hAnsi="Times New Roman" w:cs="Times New Roman"/>
                <w:bCs/>
                <w:noProof/>
                <w:lang w:val="fr-FR"/>
              </w:rPr>
              <w:t xml:space="preserve"> </w:t>
            </w:r>
          </w:p>
          <w:p w14:paraId="11A68B17" w14:textId="77777777" w:rsidR="000C36B5" w:rsidRPr="00C30BEA" w:rsidRDefault="000C36B5" w:rsidP="00C30BEA">
            <w:pPr>
              <w:spacing w:after="0" w:line="240" w:lineRule="auto"/>
              <w:ind w:right="-1"/>
              <w:rPr>
                <w:rFonts w:ascii="Times New Roman" w:hAnsi="Times New Roman" w:cs="Times New Roman"/>
                <w:noProof/>
              </w:rPr>
            </w:pPr>
            <w:r w:rsidRPr="00C30BEA">
              <w:rPr>
                <w:rFonts w:ascii="Times New Roman" w:hAnsi="Times New Roman" w:cs="Times New Roman"/>
                <w:noProof/>
              </w:rPr>
              <w:t xml:space="preserve">Tel: </w:t>
            </w:r>
            <w:r w:rsidRPr="00C30BEA">
              <w:rPr>
                <w:rFonts w:ascii="Times New Roman" w:hAnsi="Times New Roman" w:cs="Times New Roman"/>
                <w:bCs/>
                <w:noProof/>
                <w:lang w:val="fr-FR"/>
              </w:rPr>
              <w:t>0080008250910</w:t>
            </w:r>
          </w:p>
          <w:p w14:paraId="3D32B77D" w14:textId="77777777" w:rsidR="000C36B5" w:rsidRPr="00C30BEA" w:rsidRDefault="000C36B5" w:rsidP="00C30BEA">
            <w:pPr>
              <w:spacing w:after="0" w:line="240" w:lineRule="auto"/>
              <w:ind w:right="-1"/>
              <w:rPr>
                <w:rFonts w:ascii="Times New Roman" w:hAnsi="Times New Roman" w:cs="Times New Roman"/>
                <w:b/>
                <w:noProof/>
              </w:rPr>
            </w:pPr>
          </w:p>
        </w:tc>
        <w:tc>
          <w:tcPr>
            <w:tcW w:w="2463" w:type="pct"/>
            <w:hideMark/>
          </w:tcPr>
          <w:p w14:paraId="5DB610D9" w14:textId="77777777" w:rsidR="000C36B5" w:rsidRPr="00C30BEA" w:rsidRDefault="000C36B5" w:rsidP="00C30BEA">
            <w:pPr>
              <w:adjustRightInd w:val="0"/>
              <w:spacing w:after="0" w:line="240" w:lineRule="auto"/>
              <w:ind w:right="-1"/>
              <w:rPr>
                <w:rFonts w:ascii="Times New Roman" w:hAnsi="Times New Roman" w:cs="Times New Roman"/>
                <w:b/>
                <w:noProof/>
              </w:rPr>
            </w:pPr>
          </w:p>
        </w:tc>
      </w:tr>
      <w:bookmarkEnd w:id="4"/>
    </w:tbl>
    <w:p w14:paraId="25B9DE40"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66900E78" w14:textId="77777777" w:rsidR="000C36B5" w:rsidRPr="00C30BEA" w:rsidRDefault="000C36B5" w:rsidP="00C30BEA">
      <w:pPr>
        <w:widowControl/>
        <w:spacing w:after="0" w:line="240" w:lineRule="auto"/>
        <w:ind w:right="-1"/>
        <w:rPr>
          <w:rFonts w:ascii="Times New Roman" w:eastAsia="Times New Roman" w:hAnsi="Times New Roman" w:cs="Times New Roman"/>
        </w:rPr>
      </w:pPr>
    </w:p>
    <w:p w14:paraId="3F880DE6" w14:textId="77777777" w:rsidR="000C36B5" w:rsidRPr="00C30BEA" w:rsidRDefault="000C36B5" w:rsidP="00C30BEA">
      <w:pPr>
        <w:keepNext/>
        <w:widowControl/>
        <w:spacing w:after="0" w:line="240" w:lineRule="auto"/>
        <w:ind w:right="-1"/>
        <w:rPr>
          <w:rFonts w:ascii="Times New Roman" w:eastAsia="Times New Roman" w:hAnsi="Times New Roman" w:cs="Times New Roman"/>
          <w:b/>
        </w:rPr>
      </w:pPr>
      <w:r w:rsidRPr="00C30BEA">
        <w:rPr>
          <w:rFonts w:ascii="Times New Roman" w:hAnsi="Times New Roman" w:cs="Times New Roman"/>
          <w:b/>
        </w:rPr>
        <w:t>Navodilo je bilo nazadnje revidirano</w:t>
      </w:r>
    </w:p>
    <w:p w14:paraId="618A1781" w14:textId="77777777" w:rsidR="000C36B5" w:rsidRPr="00C30BEA" w:rsidRDefault="000C36B5" w:rsidP="00C30BEA">
      <w:pPr>
        <w:keepNext/>
        <w:widowControl/>
        <w:spacing w:after="0" w:line="240" w:lineRule="auto"/>
        <w:ind w:right="-1"/>
        <w:rPr>
          <w:rFonts w:ascii="Times New Roman" w:eastAsia="Times New Roman" w:hAnsi="Times New Roman" w:cs="Times New Roman"/>
          <w:iCs/>
          <w:lang w:val="en-GB"/>
        </w:rPr>
      </w:pPr>
    </w:p>
    <w:p w14:paraId="09B49FBC" w14:textId="77777777" w:rsidR="000C36B5" w:rsidRPr="00C30BEA" w:rsidRDefault="000C36B5" w:rsidP="00C30BEA">
      <w:pPr>
        <w:keepNext/>
        <w:widowControl/>
        <w:spacing w:after="0" w:line="240" w:lineRule="auto"/>
        <w:ind w:right="-1"/>
        <w:rPr>
          <w:rFonts w:ascii="Times New Roman" w:eastAsia="Times New Roman" w:hAnsi="Times New Roman" w:cs="Times New Roman"/>
          <w:b/>
        </w:rPr>
      </w:pPr>
      <w:r w:rsidRPr="00C30BEA">
        <w:rPr>
          <w:rFonts w:ascii="Times New Roman" w:hAnsi="Times New Roman" w:cs="Times New Roman"/>
          <w:b/>
        </w:rPr>
        <w:t>Drugi viri informacij</w:t>
      </w:r>
    </w:p>
    <w:p w14:paraId="7160AA0A" w14:textId="77777777" w:rsidR="000C36B5" w:rsidRPr="00C30BEA" w:rsidRDefault="000C36B5" w:rsidP="00C30BEA">
      <w:pPr>
        <w:keepNext/>
        <w:widowControl/>
        <w:spacing w:after="0" w:line="240" w:lineRule="auto"/>
        <w:ind w:right="-1"/>
        <w:rPr>
          <w:rFonts w:ascii="Times New Roman" w:eastAsia="Times New Roman" w:hAnsi="Times New Roman" w:cs="Times New Roman"/>
          <w:lang w:val="en-GB"/>
        </w:rPr>
      </w:pPr>
    </w:p>
    <w:p w14:paraId="24682B0F" w14:textId="77777777" w:rsidR="000C36B5" w:rsidRPr="00C30BEA" w:rsidRDefault="000C36B5"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Podrobne informacije o zdravilu so objavljene na spletni strani Evropske agencije za zdravila </w:t>
      </w:r>
      <w:hyperlink r:id="rId84" w:history="1">
        <w:r w:rsidRPr="00C30BEA">
          <w:rPr>
            <w:rStyle w:val="Hyperlink"/>
            <w:rFonts w:ascii="Times New Roman" w:hAnsi="Times New Roman" w:cs="Times New Roman"/>
          </w:rPr>
          <w:t>http://www.ema.europa.eu</w:t>
        </w:r>
      </w:hyperlink>
      <w:r w:rsidRPr="00C30BEA">
        <w:rPr>
          <w:rFonts w:ascii="Times New Roman" w:hAnsi="Times New Roman" w:cs="Times New Roman"/>
        </w:rPr>
        <w:t xml:space="preserve">. </w:t>
      </w:r>
    </w:p>
    <w:p w14:paraId="7B6F981C" w14:textId="72113376" w:rsidR="00575468" w:rsidRPr="00C30BEA" w:rsidRDefault="00575468" w:rsidP="00C30BEA">
      <w:pPr>
        <w:widowControl/>
        <w:spacing w:after="0" w:line="240" w:lineRule="auto"/>
        <w:ind w:right="-1"/>
        <w:rPr>
          <w:rFonts w:ascii="Times New Roman" w:eastAsia="Times New Roman" w:hAnsi="Times New Roman" w:cs="Times New Roman"/>
          <w:lang w:val="es-ES"/>
        </w:rPr>
      </w:pPr>
    </w:p>
    <w:p w14:paraId="18F0291C" w14:textId="4B471028" w:rsidR="009363AB"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w:t>
      </w:r>
    </w:p>
    <w:p w14:paraId="334EA03D" w14:textId="6A660EB6" w:rsidR="009363AB" w:rsidRPr="00C30BEA" w:rsidRDefault="009363AB" w:rsidP="00C30BEA">
      <w:pPr>
        <w:widowControl/>
        <w:spacing w:after="0" w:line="240" w:lineRule="auto"/>
        <w:ind w:right="-1"/>
        <w:rPr>
          <w:rFonts w:ascii="Times New Roman" w:eastAsia="Times New Roman" w:hAnsi="Times New Roman" w:cs="Times New Roman"/>
          <w:lang w:val="es-ES"/>
        </w:rPr>
      </w:pPr>
    </w:p>
    <w:p w14:paraId="31AEB75D" w14:textId="77777777" w:rsidR="009363AB" w:rsidRPr="00C30BEA" w:rsidRDefault="00572E7B" w:rsidP="00C30BEA">
      <w:pPr>
        <w:keepNext/>
        <w:widowControl/>
        <w:spacing w:after="0" w:line="240" w:lineRule="auto"/>
        <w:ind w:right="-1"/>
        <w:rPr>
          <w:rFonts w:ascii="Times New Roman" w:eastAsia="Times New Roman" w:hAnsi="Times New Roman" w:cs="Times New Roman"/>
        </w:rPr>
      </w:pPr>
      <w:r w:rsidRPr="00C30BEA">
        <w:rPr>
          <w:rFonts w:ascii="Times New Roman" w:hAnsi="Times New Roman" w:cs="Times New Roman"/>
          <w:b/>
        </w:rPr>
        <w:t>Naslednje informacije so namenjene samo zdravstvenemu osebju</w:t>
      </w:r>
    </w:p>
    <w:p w14:paraId="16BD2635" w14:textId="77777777" w:rsidR="009363AB" w:rsidRPr="00C30BEA" w:rsidRDefault="009363AB" w:rsidP="00C30BEA">
      <w:pPr>
        <w:keepNext/>
        <w:widowControl/>
        <w:spacing w:after="0" w:line="240" w:lineRule="auto"/>
        <w:ind w:right="-1"/>
        <w:rPr>
          <w:rFonts w:ascii="Times New Roman" w:eastAsia="Times New Roman" w:hAnsi="Times New Roman" w:cs="Times New Roman"/>
        </w:rPr>
      </w:pPr>
    </w:p>
    <w:p w14:paraId="716F744D" w14:textId="77777777" w:rsidR="009363AB"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Vialo se sme uporabiti </w:t>
      </w:r>
      <w:r w:rsidRPr="00C30BEA">
        <w:rPr>
          <w:rFonts w:ascii="Times New Roman" w:hAnsi="Times New Roman" w:cs="Times New Roman"/>
          <w:b/>
        </w:rPr>
        <w:t>za zdravljenje samo enega očesa.</w:t>
      </w:r>
    </w:p>
    <w:p w14:paraId="5BCD9EE3" w14:textId="77777777" w:rsidR="009363AB" w:rsidRPr="00C30BEA" w:rsidRDefault="009363AB" w:rsidP="00C30BEA">
      <w:pPr>
        <w:widowControl/>
        <w:spacing w:after="0" w:line="240" w:lineRule="auto"/>
        <w:ind w:right="-1"/>
        <w:rPr>
          <w:rFonts w:ascii="Times New Roman" w:eastAsia="Times New Roman" w:hAnsi="Times New Roman" w:cs="Times New Roman"/>
        </w:rPr>
      </w:pPr>
    </w:p>
    <w:p w14:paraId="7A556079" w14:textId="3938C1F1" w:rsidR="009363AB"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Viala vsebuje več kot 2 mg aflibercepta, kar je priporočeni odmerek (to ustreza 0,05 ml raztopine za injiciranje). Presežni volumen je treba odstraniti pred injiciranjem priporočenega odmerka.</w:t>
      </w:r>
    </w:p>
    <w:p w14:paraId="38630562" w14:textId="77777777" w:rsidR="009363AB" w:rsidRPr="00C30BEA" w:rsidRDefault="009363AB" w:rsidP="00C30BEA">
      <w:pPr>
        <w:widowControl/>
        <w:spacing w:after="0" w:line="240" w:lineRule="auto"/>
        <w:ind w:right="-1"/>
        <w:rPr>
          <w:rFonts w:ascii="Times New Roman" w:eastAsia="Times New Roman" w:hAnsi="Times New Roman" w:cs="Times New Roman"/>
        </w:rPr>
      </w:pPr>
    </w:p>
    <w:p w14:paraId="49D24B28" w14:textId="77777777" w:rsidR="009363AB"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Pred uporabo je treba raztopino vizualno pregledati, če so prisotni tuji delci in/ali ima spremenjeno barvo ali je kakor koli fizikalno spremenjena. Če opazite kar koli od naštetega, je treba zdravilo zavreči.</w:t>
      </w:r>
    </w:p>
    <w:p w14:paraId="239A0D1B" w14:textId="77777777" w:rsidR="009363AB" w:rsidRPr="00C30BEA" w:rsidRDefault="009363AB" w:rsidP="00C30BEA">
      <w:pPr>
        <w:widowControl/>
        <w:spacing w:after="0" w:line="240" w:lineRule="auto"/>
        <w:ind w:right="-1"/>
        <w:rPr>
          <w:rFonts w:ascii="Times New Roman" w:eastAsia="Times New Roman" w:hAnsi="Times New Roman" w:cs="Times New Roman"/>
        </w:rPr>
      </w:pPr>
    </w:p>
    <w:p w14:paraId="67F59AE6" w14:textId="1FF48903" w:rsidR="009363AB"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Zaprto vialo lahko shranjujete zunaj hladilnika pri temperaturi do 25 °C do 24 ur. Po odprtju viale </w:t>
      </w:r>
      <w:r w:rsidR="003D3F6B" w:rsidRPr="00C30BEA">
        <w:rPr>
          <w:rFonts w:ascii="Times New Roman" w:hAnsi="Times New Roman" w:cs="Times New Roman"/>
        </w:rPr>
        <w:t xml:space="preserve">upoštevajte </w:t>
      </w:r>
      <w:r w:rsidRPr="00C30BEA">
        <w:rPr>
          <w:rFonts w:ascii="Times New Roman" w:hAnsi="Times New Roman" w:cs="Times New Roman"/>
        </w:rPr>
        <w:t>aseptične pogoje za ravnanje z zdravilom.</w:t>
      </w:r>
    </w:p>
    <w:p w14:paraId="54445E71" w14:textId="31C9CE2F" w:rsidR="009363AB" w:rsidRPr="00C30BEA" w:rsidRDefault="00572E7B" w:rsidP="00C30BEA">
      <w:pPr>
        <w:widowControl/>
        <w:spacing w:after="0" w:line="240" w:lineRule="auto"/>
        <w:ind w:right="-1"/>
        <w:rPr>
          <w:rFonts w:ascii="Times New Roman" w:eastAsia="Times New Roman" w:hAnsi="Times New Roman" w:cs="Times New Roman"/>
        </w:rPr>
      </w:pPr>
      <w:r w:rsidRPr="00C30BEA">
        <w:rPr>
          <w:rFonts w:ascii="Times New Roman" w:hAnsi="Times New Roman" w:cs="Times New Roman"/>
        </w:rPr>
        <w:t xml:space="preserve">Za intravitrealno injekcijo </w:t>
      </w:r>
      <w:r w:rsidR="003D3F6B" w:rsidRPr="00C30BEA">
        <w:rPr>
          <w:rFonts w:ascii="Times New Roman" w:hAnsi="Times New Roman" w:cs="Times New Roman"/>
        </w:rPr>
        <w:t xml:space="preserve">uporabite </w:t>
      </w:r>
      <w:r w:rsidRPr="00C30BEA">
        <w:rPr>
          <w:rFonts w:ascii="Times New Roman" w:hAnsi="Times New Roman" w:cs="Times New Roman"/>
        </w:rPr>
        <w:t>injekcijsko iglo 30 G </w:t>
      </w:r>
      <w:r w:rsidR="001C177F" w:rsidRPr="00C30BEA">
        <w:rPr>
          <w:rFonts w:ascii="Times New Roman" w:hAnsi="Times New Roman" w:cs="Times New Roman"/>
        </w:rPr>
        <w:t>×</w:t>
      </w:r>
      <w:r w:rsidRPr="00C30BEA">
        <w:rPr>
          <w:rFonts w:ascii="Times New Roman" w:hAnsi="Times New Roman" w:cs="Times New Roman"/>
        </w:rPr>
        <w:t> 12,7 mm.</w:t>
      </w:r>
    </w:p>
    <w:p w14:paraId="3F058DC6" w14:textId="77777777" w:rsidR="009363AB" w:rsidRPr="00C30BEA" w:rsidRDefault="009363AB" w:rsidP="00C30BEA">
      <w:pPr>
        <w:widowControl/>
        <w:spacing w:after="0" w:line="240" w:lineRule="auto"/>
        <w:ind w:right="-1"/>
        <w:rPr>
          <w:rFonts w:ascii="Times New Roman" w:eastAsia="Times New Roman" w:hAnsi="Times New Roman" w:cs="Times New Roman"/>
        </w:rPr>
      </w:pPr>
    </w:p>
    <w:p w14:paraId="21887084" w14:textId="77777777" w:rsidR="00215531" w:rsidRPr="00C30BEA" w:rsidRDefault="00215531" w:rsidP="00C30BEA">
      <w:pPr>
        <w:spacing w:line="240" w:lineRule="auto"/>
        <w:ind w:right="-1"/>
        <w:rPr>
          <w:rFonts w:ascii="Times New Roman" w:hAnsi="Times New Roman" w:cs="Times New Roman"/>
        </w:rPr>
      </w:pPr>
      <w:r w:rsidRPr="00C30BEA">
        <w:rPr>
          <w:rFonts w:ascii="Times New Roman" w:hAnsi="Times New Roman" w:cs="Times New Roman"/>
        </w:rPr>
        <w:t>Slika A: Velikost pakiranja 1 viala + 1 filtrirna igla + 1 brizga + 1 injekcijska igla</w:t>
      </w:r>
    </w:p>
    <w:p w14:paraId="26AA9E5D" w14:textId="2B95B91B" w:rsidR="009F01BE" w:rsidRPr="00C30BEA" w:rsidRDefault="00215531" w:rsidP="00C30BEA">
      <w:pPr>
        <w:widowControl/>
        <w:spacing w:after="0" w:line="240" w:lineRule="auto"/>
        <w:ind w:right="-1"/>
        <w:jc w:val="center"/>
        <w:rPr>
          <w:rFonts w:ascii="Times New Roman" w:eastAsia="Times New Roman" w:hAnsi="Times New Roman" w:cs="Times New Roman"/>
          <w:noProof/>
        </w:rPr>
      </w:pPr>
      <w:r w:rsidRPr="00C30BEA">
        <w:rPr>
          <w:rFonts w:ascii="Times New Roman" w:hAnsi="Times New Roman" w:cs="Times New Roman"/>
          <w:b/>
          <w:noProof/>
        </w:rPr>
        <mc:AlternateContent>
          <mc:Choice Requires="wps">
            <w:drawing>
              <wp:anchor distT="45720" distB="45720" distL="114300" distR="114300" simplePos="0" relativeHeight="251658332" behindDoc="0" locked="0" layoutInCell="1" allowOverlap="1" wp14:anchorId="22CE384C" wp14:editId="2320F849">
                <wp:simplePos x="0" y="0"/>
                <wp:positionH relativeFrom="column">
                  <wp:posOffset>3832225</wp:posOffset>
                </wp:positionH>
                <wp:positionV relativeFrom="paragraph">
                  <wp:posOffset>615315</wp:posOffset>
                </wp:positionV>
                <wp:extent cx="267077" cy="144666"/>
                <wp:effectExtent l="0" t="0" r="0" b="8255"/>
                <wp:wrapNone/>
                <wp:docPr id="903014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77" cy="144666"/>
                        </a:xfrm>
                        <a:prstGeom prst="rect">
                          <a:avLst/>
                        </a:prstGeom>
                        <a:noFill/>
                        <a:ln w="9525">
                          <a:noFill/>
                          <a:miter lim="800000"/>
                          <a:headEnd/>
                          <a:tailEnd/>
                        </a:ln>
                      </wps:spPr>
                      <wps:txbx>
                        <w:txbxContent>
                          <w:p w14:paraId="498F6C93" w14:textId="77777777" w:rsidR="00B37A4D" w:rsidRPr="00336EDF" w:rsidRDefault="00B37A4D"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viala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E384C" id="_x0000_s1151" type="#_x0000_t202" style="position:absolute;left:0;text-align:left;margin-left:301.75pt;margin-top:48.45pt;width:21.05pt;height:11.4pt;z-index:2516583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" filled="f" stroked="f">
                <v:textbox inset="0,0,0,0">
                  <w:txbxContent>
                    <w:p w14:paraId="498F6C93" w14:textId="77777777" w:rsidR="00B37A4D" w:rsidRPr="00336EDF" w:rsidRDefault="00B37A4D"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viala</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58334" behindDoc="0" locked="0" layoutInCell="1" allowOverlap="1" wp14:anchorId="14835639" wp14:editId="5B8DABFA">
                <wp:simplePos x="0" y="0"/>
                <wp:positionH relativeFrom="column">
                  <wp:posOffset>3221355</wp:posOffset>
                </wp:positionH>
                <wp:positionV relativeFrom="paragraph">
                  <wp:posOffset>1532255</wp:posOffset>
                </wp:positionV>
                <wp:extent cx="1374140" cy="304800"/>
                <wp:effectExtent l="0" t="0" r="0" b="0"/>
                <wp:wrapNone/>
                <wp:docPr id="201946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140" cy="304800"/>
                        </a:xfrm>
                        <a:prstGeom prst="rect">
                          <a:avLst/>
                        </a:prstGeom>
                        <a:noFill/>
                        <a:ln w="9525">
                          <a:noFill/>
                          <a:miter lim="800000"/>
                          <a:headEnd/>
                          <a:tailEnd/>
                        </a:ln>
                      </wps:spPr>
                      <wps:txbx>
                        <w:txbxContent>
                          <w:p w14:paraId="59E3EC06" w14:textId="77777777" w:rsidR="00B37A4D" w:rsidRPr="00336EDF" w:rsidRDefault="00B37A4D"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sterilna 5</w:t>
                            </w:r>
                            <w:r>
                              <w:rPr>
                                <w:rFonts w:ascii="Arial Narrow" w:hAnsi="Arial Narrow"/>
                                <w:b/>
                                <w:color w:val="7F7F7F" w:themeColor="text1" w:themeTint="80"/>
                                <w:sz w:val="16"/>
                              </w:rPr>
                              <w:noBreakHyphen/>
                              <w:t>mikronska filtrirna igla</w:t>
                            </w:r>
                            <w:r>
                              <w:rPr>
                                <w:rFonts w:ascii="Arial Narrow" w:hAnsi="Arial Narrow"/>
                                <w:b/>
                                <w:color w:val="7F7F7F" w:themeColor="text1" w:themeTint="80"/>
                                <w:sz w:val="16"/>
                              </w:rPr>
                              <w:br/>
                              <w:t>(18 G x 38,1 mm)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35639" id="_x0000_s1152" type="#_x0000_t202" style="position:absolute;left:0;text-align:left;margin-left:253.65pt;margin-top:120.65pt;width:108.2pt;height:24pt;z-index:2516583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" filled="f" stroked="f">
                <v:textbox inset="0,0,0,0">
                  <w:txbxContent>
                    <w:p w14:paraId="59E3EC06" w14:textId="77777777" w:rsidR="00B37A4D" w:rsidRPr="00336EDF" w:rsidRDefault="00B37A4D"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sterilna 5</w:t>
                      </w:r>
                      <w:r>
                        <w:rPr>
                          <w:rFonts w:ascii="Arial Narrow" w:hAnsi="Arial Narrow"/>
                          <w:b/>
                          <w:color w:val="7F7F7F" w:themeColor="text1" w:themeTint="80"/>
                          <w:sz w:val="16"/>
                        </w:rPr>
                        <w:noBreakHyphen/>
                        <w:t>mikronska filtrirna igla</w:t>
                      </w:r>
                      <w:r>
                        <w:rPr>
                          <w:rFonts w:ascii="Arial Narrow" w:hAnsi="Arial Narrow"/>
                          <w:b/>
                          <w:color w:val="7F7F7F" w:themeColor="text1" w:themeTint="80"/>
                          <w:sz w:val="16"/>
                        </w:rPr>
                        <w:br/>
                        <w:t>(18 G x 38,1 mm)</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58333" behindDoc="0" locked="0" layoutInCell="1" allowOverlap="1" wp14:anchorId="6170F12E" wp14:editId="1274BF23">
                <wp:simplePos x="0" y="0"/>
                <wp:positionH relativeFrom="column">
                  <wp:posOffset>2203450</wp:posOffset>
                </wp:positionH>
                <wp:positionV relativeFrom="paragraph">
                  <wp:posOffset>1822450</wp:posOffset>
                </wp:positionV>
                <wp:extent cx="1018515" cy="285185"/>
                <wp:effectExtent l="0" t="0" r="10795" b="635"/>
                <wp:wrapNone/>
                <wp:docPr id="377782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15" cy="285185"/>
                        </a:xfrm>
                        <a:prstGeom prst="rect">
                          <a:avLst/>
                        </a:prstGeom>
                        <a:noFill/>
                        <a:ln w="9525">
                          <a:noFill/>
                          <a:miter lim="800000"/>
                          <a:headEnd/>
                          <a:tailEnd/>
                        </a:ln>
                      </wps:spPr>
                      <wps:txbx>
                        <w:txbxContent>
                          <w:p w14:paraId="5E2BF1ED" w14:textId="77777777" w:rsidR="00B37A4D" w:rsidRPr="00336EDF" w:rsidRDefault="00B37A4D"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sterilna injekcijska igla</w:t>
                            </w:r>
                            <w:r>
                              <w:rPr>
                                <w:rFonts w:ascii="Arial Narrow" w:hAnsi="Arial Narrow"/>
                                <w:b/>
                                <w:color w:val="7F7F7F" w:themeColor="text1" w:themeTint="80"/>
                                <w:sz w:val="16"/>
                              </w:rPr>
                              <w:br/>
                              <w:t>(30 G x 12,7 mm)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0F12E" id="_x0000_s1153" type="#_x0000_t202" style="position:absolute;left:0;text-align:left;margin-left:173.5pt;margin-top:143.5pt;width:80.2pt;height:22.45pt;z-index:2516583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" filled="f" stroked="f">
                <v:textbox inset="0,0,0,0">
                  <w:txbxContent>
                    <w:p w14:paraId="5E2BF1ED" w14:textId="77777777" w:rsidR="00B37A4D" w:rsidRPr="00336EDF" w:rsidRDefault="00B37A4D"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sterilna injekcijska igla</w:t>
                      </w:r>
                      <w:r>
                        <w:rPr>
                          <w:rFonts w:ascii="Arial Narrow" w:hAnsi="Arial Narrow"/>
                          <w:b/>
                          <w:color w:val="7F7F7F" w:themeColor="text1" w:themeTint="80"/>
                          <w:sz w:val="16"/>
                        </w:rPr>
                        <w:br/>
                        <w:t>(30 G x 12,7 mm)</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58331" behindDoc="0" locked="0" layoutInCell="1" allowOverlap="1" wp14:anchorId="049F1A51" wp14:editId="1D438ACD">
                <wp:simplePos x="0" y="0"/>
                <wp:positionH relativeFrom="column">
                  <wp:posOffset>1228090</wp:posOffset>
                </wp:positionH>
                <wp:positionV relativeFrom="paragraph">
                  <wp:posOffset>551180</wp:posOffset>
                </wp:positionV>
                <wp:extent cx="932507" cy="362139"/>
                <wp:effectExtent l="0" t="0" r="1270" b="0"/>
                <wp:wrapNone/>
                <wp:docPr id="282204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507" cy="362139"/>
                        </a:xfrm>
                        <a:prstGeom prst="rect">
                          <a:avLst/>
                        </a:prstGeom>
                        <a:noFill/>
                        <a:ln w="9525">
                          <a:noFill/>
                          <a:miter lim="800000"/>
                          <a:headEnd/>
                          <a:tailEnd/>
                        </a:ln>
                      </wps:spPr>
                      <wps:txbx>
                        <w:txbxContent>
                          <w:p w14:paraId="4CF2BC03" w14:textId="77777777" w:rsidR="00B37A4D" w:rsidRPr="00336EDF" w:rsidRDefault="00B37A4D"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sterilna 1</w:t>
                            </w:r>
                            <w:r>
                              <w:rPr>
                                <w:rFonts w:ascii="Arial Narrow" w:hAnsi="Arial Narrow"/>
                                <w:b/>
                                <w:color w:val="7F7F7F" w:themeColor="text1" w:themeTint="80"/>
                                <w:sz w:val="16"/>
                              </w:rPr>
                              <w:noBreakHyphen/>
                              <w:t>ml brizga Luer Lock (z oznakami za odmerjanje 0,05 ml)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F1A51" id="_x0000_s1154" type="#_x0000_t202" style="position:absolute;left:0;text-align:left;margin-left:96.7pt;margin-top:43.4pt;width:73.45pt;height:28.5pt;z-index:2516583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" filled="f" stroked="f">
                <v:textbox inset="0,0,0,0">
                  <w:txbxContent>
                    <w:p w14:paraId="4CF2BC03" w14:textId="77777777" w:rsidR="00B37A4D" w:rsidRPr="00336EDF" w:rsidRDefault="00B37A4D"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sterilna 1</w:t>
                      </w:r>
                      <w:r>
                        <w:rPr>
                          <w:rFonts w:ascii="Arial Narrow" w:hAnsi="Arial Narrow"/>
                          <w:b/>
                          <w:color w:val="7F7F7F" w:themeColor="text1" w:themeTint="80"/>
                          <w:sz w:val="16"/>
                        </w:rPr>
                        <w:noBreakHyphen/>
                        <w:t>ml brizga Luer Lock (z oznakami za odmerjanje 0,05 ml)</w:t>
                      </w:r>
                    </w:p>
                  </w:txbxContent>
                </v:textbox>
              </v:shape>
            </w:pict>
          </mc:Fallback>
        </mc:AlternateContent>
      </w:r>
      <w:r w:rsidR="00795A91" w:rsidRPr="00C30BEA">
        <w:rPr>
          <w:rFonts w:ascii="Times New Roman" w:hAnsi="Times New Roman" w:cs="Times New Roman"/>
          <w:noProof/>
        </w:rPr>
        <w:drawing>
          <wp:inline distT="0" distB="0" distL="0" distR="0" wp14:anchorId="65CED461" wp14:editId="2909D067">
            <wp:extent cx="3794400" cy="2196000"/>
            <wp:effectExtent l="0" t="0" r="0" b="0"/>
            <wp:docPr id="702" name="Imag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 702"/>
                    <pic:cNvPicPr/>
                  </pic:nvPicPr>
                  <pic:blipFill>
                    <a:blip r:embed="rId85">
                      <a:extLst>
                        <a:ext uri="{28A0092B-C50C-407E-A947-70E740481C1C}">
                          <a14:useLocalDpi xmlns:a14="http://schemas.microsoft.com/office/drawing/2010/main" val="0"/>
                        </a:ext>
                      </a:extLst>
                    </a:blip>
                    <a:stretch>
                      <a:fillRect/>
                    </a:stretch>
                  </pic:blipFill>
                  <pic:spPr>
                    <a:xfrm>
                      <a:off x="0" y="0"/>
                      <a:ext cx="3794400" cy="2196000"/>
                    </a:xfrm>
                    <a:prstGeom prst="rect">
                      <a:avLst/>
                    </a:prstGeom>
                  </pic:spPr>
                </pic:pic>
              </a:graphicData>
            </a:graphic>
          </wp:inline>
        </w:drawing>
      </w:r>
    </w:p>
    <w:p w14:paraId="71B05C04" w14:textId="0D32C2E3" w:rsidR="009F01BE" w:rsidRPr="00C30BEA" w:rsidRDefault="009F01BE" w:rsidP="00C30BEA">
      <w:pPr>
        <w:keepNext/>
        <w:widowControl/>
        <w:spacing w:after="0" w:line="240" w:lineRule="auto"/>
        <w:ind w:right="-1"/>
        <w:rPr>
          <w:rFonts w:ascii="Times New Roman" w:eastAsia="Times New Roman" w:hAnsi="Times New Roman" w:cs="Times New Roman"/>
          <w:noProof/>
        </w:rPr>
      </w:pPr>
    </w:p>
    <w:p w14:paraId="18984037" w14:textId="78228C4A" w:rsidR="001C177F" w:rsidRPr="00C30BEA" w:rsidRDefault="00990775" w:rsidP="00C30BEA">
      <w:pPr>
        <w:spacing w:line="240" w:lineRule="auto"/>
        <w:ind w:right="-1"/>
        <w:rPr>
          <w:rFonts w:ascii="Times New Roman" w:hAnsi="Times New Roman" w:cs="Times New Roman"/>
        </w:rPr>
      </w:pPr>
      <w:r w:rsidRPr="00C30BEA">
        <w:rPr>
          <w:rFonts w:ascii="Times New Roman" w:hAnsi="Times New Roman" w:cs="Times New Roman"/>
        </w:rPr>
        <w:t>Slika </w:t>
      </w:r>
      <w:r w:rsidR="001C177F" w:rsidRPr="00C30BEA">
        <w:rPr>
          <w:rFonts w:ascii="Times New Roman" w:hAnsi="Times New Roman" w:cs="Times New Roman"/>
        </w:rPr>
        <w:t xml:space="preserve">B: </w:t>
      </w:r>
      <w:r w:rsidRPr="00C30BEA">
        <w:rPr>
          <w:rFonts w:ascii="Times New Roman" w:hAnsi="Times New Roman" w:cs="Times New Roman"/>
        </w:rPr>
        <w:t>Velikost pakiranja</w:t>
      </w:r>
      <w:r w:rsidR="001C177F" w:rsidRPr="00C30BEA">
        <w:rPr>
          <w:rFonts w:ascii="Times New Roman" w:hAnsi="Times New Roman" w:cs="Times New Roman"/>
        </w:rPr>
        <w:t xml:space="preserve"> 1</w:t>
      </w:r>
      <w:r w:rsidRPr="00C30BEA">
        <w:rPr>
          <w:rFonts w:ascii="Times New Roman" w:hAnsi="Times New Roman" w:cs="Times New Roman"/>
        </w:rPr>
        <w:t> </w:t>
      </w:r>
      <w:r w:rsidR="001C177F" w:rsidRPr="00C30BEA">
        <w:rPr>
          <w:rFonts w:ascii="Times New Roman" w:hAnsi="Times New Roman" w:cs="Times New Roman"/>
        </w:rPr>
        <w:t>vial</w:t>
      </w:r>
      <w:r w:rsidRPr="00C30BEA">
        <w:rPr>
          <w:rFonts w:ascii="Times New Roman" w:hAnsi="Times New Roman" w:cs="Times New Roman"/>
        </w:rPr>
        <w:t>a</w:t>
      </w:r>
      <w:r w:rsidR="001C177F" w:rsidRPr="00C30BEA">
        <w:rPr>
          <w:rFonts w:ascii="Times New Roman" w:hAnsi="Times New Roman" w:cs="Times New Roman"/>
        </w:rPr>
        <w:t xml:space="preserve"> +</w:t>
      </w:r>
      <w:r w:rsidRPr="00C30BEA">
        <w:rPr>
          <w:rFonts w:ascii="Times New Roman" w:hAnsi="Times New Roman" w:cs="Times New Roman"/>
        </w:rPr>
        <w:t> </w:t>
      </w:r>
      <w:r w:rsidR="001C177F" w:rsidRPr="00C30BEA">
        <w:rPr>
          <w:rFonts w:ascii="Times New Roman" w:hAnsi="Times New Roman" w:cs="Times New Roman"/>
        </w:rPr>
        <w:t>1</w:t>
      </w:r>
      <w:r w:rsidRPr="00C30BEA">
        <w:rPr>
          <w:rFonts w:ascii="Times New Roman" w:hAnsi="Times New Roman" w:cs="Times New Roman"/>
        </w:rPr>
        <w:t> </w:t>
      </w:r>
      <w:r w:rsidR="001C177F" w:rsidRPr="00C30BEA">
        <w:rPr>
          <w:rFonts w:ascii="Times New Roman" w:hAnsi="Times New Roman" w:cs="Times New Roman"/>
        </w:rPr>
        <w:t>filt</w:t>
      </w:r>
      <w:r w:rsidRPr="00C30BEA">
        <w:rPr>
          <w:rFonts w:ascii="Times New Roman" w:hAnsi="Times New Roman" w:cs="Times New Roman"/>
        </w:rPr>
        <w:t>rirna igla</w:t>
      </w:r>
    </w:p>
    <w:p w14:paraId="4FCB95B2" w14:textId="77777777" w:rsidR="00A92F0B" w:rsidRPr="00C30BEA" w:rsidRDefault="00A92F0B" w:rsidP="00C30BEA">
      <w:pPr>
        <w:spacing w:line="240" w:lineRule="auto"/>
        <w:ind w:right="-1"/>
        <w:jc w:val="center"/>
        <w:rPr>
          <w:rFonts w:ascii="Times New Roman" w:hAnsi="Times New Roman" w:cs="Times New Roman"/>
        </w:rPr>
      </w:pPr>
    </w:p>
    <w:p w14:paraId="33CB08F4" w14:textId="39350636" w:rsidR="00215531" w:rsidRPr="00C30BEA" w:rsidRDefault="006B2653" w:rsidP="00C30BEA">
      <w:pPr>
        <w:spacing w:line="240" w:lineRule="auto"/>
        <w:ind w:right="-1"/>
        <w:jc w:val="center"/>
        <w:rPr>
          <w:rFonts w:ascii="Times New Roman" w:hAnsi="Times New Roman" w:cs="Times New Roman"/>
        </w:rPr>
      </w:pPr>
      <w:r w:rsidRPr="00C30BEA">
        <w:rPr>
          <w:rFonts w:ascii="Times New Roman" w:hAnsi="Times New Roman" w:cs="Times New Roman"/>
          <w:noProof/>
        </w:rPr>
        <w:lastRenderedPageBreak/>
        <mc:AlternateContent>
          <mc:Choice Requires="wps">
            <w:drawing>
              <wp:anchor distT="45720" distB="45720" distL="114300" distR="114300" simplePos="0" relativeHeight="251658338" behindDoc="0" locked="0" layoutInCell="1" allowOverlap="1" wp14:anchorId="423C0A07" wp14:editId="7674CACC">
                <wp:simplePos x="0" y="0"/>
                <wp:positionH relativeFrom="column">
                  <wp:posOffset>1814195</wp:posOffset>
                </wp:positionH>
                <wp:positionV relativeFrom="paragraph">
                  <wp:posOffset>1873885</wp:posOffset>
                </wp:positionV>
                <wp:extent cx="2076450" cy="438150"/>
                <wp:effectExtent l="0" t="0" r="0" b="0"/>
                <wp:wrapNone/>
                <wp:docPr id="1965382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438150"/>
                        </a:xfrm>
                        <a:prstGeom prst="rect">
                          <a:avLst/>
                        </a:prstGeom>
                        <a:noFill/>
                        <a:ln w="9525">
                          <a:noFill/>
                          <a:miter lim="800000"/>
                          <a:headEnd/>
                          <a:tailEnd/>
                        </a:ln>
                      </wps:spPr>
                      <wps:txbx>
                        <w:txbxContent>
                          <w:p w14:paraId="1A3F3E26" w14:textId="77777777" w:rsidR="006B2653" w:rsidRPr="00C74563" w:rsidRDefault="006B2653" w:rsidP="006B2653">
                            <w:pPr>
                              <w:spacing w:line="240" w:lineRule="auto"/>
                              <w:rPr>
                                <w:lang w:val="es-ES"/>
                              </w:rPr>
                            </w:pPr>
                            <w:r w:rsidRPr="00C74563">
                              <w:rPr>
                                <w:lang w:val="es-ES"/>
                              </w:rPr>
                              <w:t>5-mikronska sterilna filtrirna igla</w:t>
                            </w:r>
                            <w:r w:rsidRPr="00C74563">
                              <w:rPr>
                                <w:lang w:val="es-ES"/>
                              </w:rPr>
                              <w:br/>
                              <w:t>(18 G × 38,1 mm)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C0A07" id="_x0000_s1155" type="#_x0000_t202" style="position:absolute;left:0;text-align:left;margin-left:142.85pt;margin-top:147.55pt;width:163.5pt;height:34.5pt;z-index:2516583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" filled="f" stroked="f">
                <v:textbox>
                  <w:txbxContent>
                    <w:p w14:paraId="1A3F3E26" w14:textId="77777777" w:rsidR="006B2653" w:rsidRPr="00C74563" w:rsidRDefault="006B2653" w:rsidP="006B2653">
                      <w:pPr>
                        <w:spacing w:line="240" w:lineRule="auto"/>
                        <w:rPr>
                          <w:lang w:val="es-ES"/>
                        </w:rPr>
                      </w:pPr>
                      <w:r w:rsidRPr="00C74563">
                        <w:rPr>
                          <w:lang w:val="es-ES"/>
                        </w:rPr>
                        <w:t>5-mikronska sterilna filtrirna igla</w:t>
                      </w:r>
                      <w:r w:rsidRPr="00C74563">
                        <w:rPr>
                          <w:lang w:val="es-ES"/>
                        </w:rPr>
                        <w:br/>
                        <w:t>(18 G × 38,1 mm)</w:t>
                      </w:r>
                    </w:p>
                  </w:txbxContent>
                </v:textbox>
              </v:shape>
            </w:pict>
          </mc:Fallback>
        </mc:AlternateContent>
      </w:r>
      <w:r w:rsidRPr="00C30BEA">
        <w:rPr>
          <w:rFonts w:ascii="Times New Roman" w:hAnsi="Times New Roman" w:cs="Times New Roman"/>
          <w:noProof/>
        </w:rPr>
        <mc:AlternateContent>
          <mc:Choice Requires="wps">
            <w:drawing>
              <wp:anchor distT="45720" distB="45720" distL="114300" distR="114300" simplePos="0" relativeHeight="251658337" behindDoc="0" locked="0" layoutInCell="1" allowOverlap="1" wp14:anchorId="478F5B89" wp14:editId="53F35683">
                <wp:simplePos x="0" y="0"/>
                <wp:positionH relativeFrom="column">
                  <wp:posOffset>3452495</wp:posOffset>
                </wp:positionH>
                <wp:positionV relativeFrom="paragraph">
                  <wp:posOffset>641985</wp:posOffset>
                </wp:positionV>
                <wp:extent cx="647700" cy="438150"/>
                <wp:effectExtent l="0" t="0" r="0" b="0"/>
                <wp:wrapNone/>
                <wp:docPr id="1099241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38150"/>
                        </a:xfrm>
                        <a:prstGeom prst="rect">
                          <a:avLst/>
                        </a:prstGeom>
                        <a:noFill/>
                        <a:ln w="9525">
                          <a:noFill/>
                          <a:miter lim="800000"/>
                          <a:headEnd/>
                          <a:tailEnd/>
                        </a:ln>
                      </wps:spPr>
                      <wps:txbx>
                        <w:txbxContent>
                          <w:p w14:paraId="1F204F1C" w14:textId="77777777" w:rsidR="006B2653" w:rsidRPr="00D916E3" w:rsidRDefault="006B2653" w:rsidP="006B2653">
                            <w:pPr>
                              <w:rPr>
                                <w:lang w:val="en-US"/>
                              </w:rPr>
                            </w:pPr>
                            <w:r>
                              <w:t>viala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F5B89" id="_x0000_s1156" type="#_x0000_t202" style="position:absolute;left:0;text-align:left;margin-left:271.85pt;margin-top:50.55pt;width:51pt;height:34.5pt;z-index:2516583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" filled="f" stroked="f">
                <v:textbox>
                  <w:txbxContent>
                    <w:p w14:paraId="1F204F1C" w14:textId="77777777" w:rsidR="006B2653" w:rsidRPr="00D916E3" w:rsidRDefault="006B2653" w:rsidP="006B2653">
                      <w:pPr>
                        <w:rPr>
                          <w:lang w:val="en-US"/>
                        </w:rPr>
                      </w:pPr>
                      <w:r>
                        <w:t>viala</w:t>
                      </w:r>
                    </w:p>
                  </w:txbxContent>
                </v:textbox>
              </v:shape>
            </w:pict>
          </mc:Fallback>
        </mc:AlternateContent>
      </w:r>
      <w:r w:rsidR="00215531" w:rsidRPr="00C30BEA">
        <w:rPr>
          <w:rFonts w:ascii="Times New Roman" w:hAnsi="Times New Roman" w:cs="Times New Roman"/>
          <w:noProof/>
        </w:rPr>
        <w:drawing>
          <wp:inline distT="0" distB="0" distL="0" distR="0" wp14:anchorId="08F9F180" wp14:editId="77B27737">
            <wp:extent cx="2846705" cy="2724785"/>
            <wp:effectExtent l="0" t="0" r="0" b="0"/>
            <wp:docPr id="309562832" name="Slika 309562832" descr="A drawing of a glass bottle and a pip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29176" name="Picture 1" descr="A drawing of a glass bottle and a pipette&#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2846705" cy="2724785"/>
                    </a:xfrm>
                    <a:prstGeom prst="rect">
                      <a:avLst/>
                    </a:prstGeom>
                  </pic:spPr>
                </pic:pic>
              </a:graphicData>
            </a:graphic>
          </wp:inline>
        </w:drawing>
      </w:r>
    </w:p>
    <w:p w14:paraId="215AB549" w14:textId="7977C5E2" w:rsidR="00215531" w:rsidRPr="00C30BEA" w:rsidRDefault="00215531" w:rsidP="00C30BEA">
      <w:pPr>
        <w:keepNext/>
        <w:tabs>
          <w:tab w:val="left" w:pos="567"/>
        </w:tabs>
        <w:spacing w:after="0" w:line="240" w:lineRule="auto"/>
        <w:ind w:right="-1"/>
        <w:rPr>
          <w:rFonts w:ascii="Times New Roman" w:hAnsi="Times New Roman" w:cs="Times New Roman"/>
        </w:rPr>
      </w:pPr>
      <w:r w:rsidRPr="00C30BEA">
        <w:rPr>
          <w:rFonts w:ascii="Times New Roman" w:hAnsi="Times New Roman" w:cs="Times New Roman"/>
          <w:b/>
          <w:i/>
        </w:rPr>
        <w:t>Navodilo za uporabo</w:t>
      </w:r>
    </w:p>
    <w:p w14:paraId="27A67EC8" w14:textId="5F7570E7" w:rsidR="009F01BE" w:rsidRPr="00C30BEA" w:rsidRDefault="009F01BE" w:rsidP="00C30BEA">
      <w:pPr>
        <w:keepNext/>
        <w:widowControl/>
        <w:spacing w:after="0" w:line="240" w:lineRule="auto"/>
        <w:ind w:right="-1"/>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4553"/>
        <w:gridCol w:w="4508"/>
      </w:tblGrid>
      <w:tr w:rsidR="008A13E1" w:rsidRPr="00C30BEA" w14:paraId="266FA1DA" w14:textId="77777777" w:rsidTr="00B955A5">
        <w:trPr>
          <w:trHeight w:val="2224"/>
        </w:trPr>
        <w:tc>
          <w:tcPr>
            <w:tcW w:w="4561" w:type="dxa"/>
          </w:tcPr>
          <w:p w14:paraId="11FA0076" w14:textId="6E9C9743" w:rsidR="009F01BE" w:rsidRPr="00C30BEA" w:rsidRDefault="00572E7B" w:rsidP="00C30BEA">
            <w:pPr>
              <w:keepNext/>
              <w:widowControl/>
              <w:tabs>
                <w:tab w:val="left" w:pos="567"/>
              </w:tabs>
              <w:ind w:right="-1"/>
              <w:rPr>
                <w:rFonts w:ascii="Times New Roman" w:eastAsia="Times New Roman" w:hAnsi="Times New Roman" w:cs="Times New Roman"/>
              </w:rPr>
            </w:pPr>
            <w:r w:rsidRPr="00C30BEA">
              <w:rPr>
                <w:rFonts w:ascii="Times New Roman" w:hAnsi="Times New Roman" w:cs="Times New Roman"/>
              </w:rPr>
              <w:t>1. Odstranite plastični pokrov in razkužite zunanji del gumijastega zamaška viale.</w:t>
            </w:r>
          </w:p>
        </w:tc>
        <w:tc>
          <w:tcPr>
            <w:tcW w:w="4513" w:type="dxa"/>
          </w:tcPr>
          <w:p w14:paraId="3EF05EBF" w14:textId="77777777" w:rsidR="009F01BE" w:rsidRPr="00C30BEA" w:rsidRDefault="00572E7B" w:rsidP="00C30BEA">
            <w:pPr>
              <w:keepNext/>
              <w:widowControl/>
              <w:tabs>
                <w:tab w:val="left" w:pos="567"/>
              </w:tabs>
              <w:ind w:right="-1"/>
              <w:rPr>
                <w:rFonts w:ascii="Times New Roman" w:eastAsia="Times New Roman" w:hAnsi="Times New Roman" w:cs="Times New Roman"/>
              </w:rPr>
            </w:pPr>
            <w:r w:rsidRPr="00C30BEA">
              <w:rPr>
                <w:rFonts w:ascii="Times New Roman" w:hAnsi="Times New Roman" w:cs="Times New Roman"/>
                <w:noProof/>
              </w:rPr>
              <mc:AlternateContent>
                <mc:Choice Requires="wpg">
                  <w:drawing>
                    <wp:anchor distT="0" distB="0" distL="114300" distR="114300" simplePos="0" relativeHeight="251658246" behindDoc="0" locked="0" layoutInCell="1" allowOverlap="1" wp14:anchorId="1A2388EE" wp14:editId="6048CBB4">
                      <wp:simplePos x="0" y="0"/>
                      <wp:positionH relativeFrom="column">
                        <wp:posOffset>19050</wp:posOffset>
                      </wp:positionH>
                      <wp:positionV relativeFrom="paragraph">
                        <wp:posOffset>88900</wp:posOffset>
                      </wp:positionV>
                      <wp:extent cx="2628265" cy="1295400"/>
                      <wp:effectExtent l="0" t="0" r="635" b="0"/>
                      <wp:wrapNone/>
                      <wp:docPr id="690" name="Groupe 690"/>
                      <wp:cNvGraphicFramePr/>
                      <a:graphic xmlns:a="http://schemas.openxmlformats.org/drawingml/2006/main">
                        <a:graphicData uri="http://schemas.microsoft.com/office/word/2010/wordprocessingGroup">
                          <wpg:wgp>
                            <wpg:cNvGrpSpPr/>
                            <wpg:grpSpPr>
                              <a:xfrm>
                                <a:off x="0" y="0"/>
                                <a:ext cx="2628265" cy="1295400"/>
                                <a:chOff x="0" y="0"/>
                                <a:chExt cx="2628265" cy="1295400"/>
                              </a:xfrm>
                            </wpg:grpSpPr>
                            <pic:pic xmlns:pic="http://schemas.openxmlformats.org/drawingml/2006/picture">
                              <pic:nvPicPr>
                                <pic:cNvPr id="691" name="Image 691"/>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692" name="Image 692"/>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anchor>
                  </w:drawing>
                </mc:Choice>
                <mc:Fallback xmlns:a14="http://schemas.microsoft.com/office/drawing/2010/main" xmlns:pic="http://schemas.openxmlformats.org/drawingml/2006/picture" xmlns:a="http://schemas.openxmlformats.org/drawingml/2006/main">
                  <w:pict w14:anchorId="71477C5C">
                    <v:group id="Groupe 690" style="position:absolute;margin-left:1.5pt;margin-top:7pt;width:206.95pt;height:102pt;z-index:251658246" coordsize="26282,12954" o:spid="_x0000_s1026" w14:anchorId="0424AEB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">
                      <v:shape id="Image 691" style="position:absolute;width:13042;height:1295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">
                        <v:imagedata o:title="" r:id="rId86"/>
                      </v:shape>
                      <v:shape id="Image 692" style="position:absolute;left:13049;width:13233;height:1295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">
                        <v:imagedata o:title="" r:id="rId87"/>
                      </v:shape>
                    </v:group>
                  </w:pict>
                </mc:Fallback>
              </mc:AlternateContent>
            </w:r>
          </w:p>
        </w:tc>
      </w:tr>
      <w:tr w:rsidR="008A13E1" w:rsidRPr="00C30BEA" w14:paraId="32FD9ED5" w14:textId="77777777" w:rsidTr="00B955A5">
        <w:trPr>
          <w:trHeight w:val="2721"/>
        </w:trPr>
        <w:tc>
          <w:tcPr>
            <w:tcW w:w="4561" w:type="dxa"/>
          </w:tcPr>
          <w:p w14:paraId="4A48CD2E" w14:textId="25F3FF24" w:rsidR="00990775" w:rsidRPr="00C30BEA" w:rsidRDefault="00572E7B" w:rsidP="00C30BEA">
            <w:pPr>
              <w:widowControl/>
              <w:tabs>
                <w:tab w:val="left" w:pos="567"/>
              </w:tabs>
              <w:ind w:right="-1"/>
              <w:rPr>
                <w:rFonts w:ascii="Times New Roman" w:hAnsi="Times New Roman" w:cs="Times New Roman"/>
              </w:rPr>
            </w:pPr>
            <w:r w:rsidRPr="00C30BEA">
              <w:rPr>
                <w:rFonts w:ascii="Times New Roman" w:hAnsi="Times New Roman" w:cs="Times New Roman"/>
              </w:rPr>
              <w:t>2. 5</w:t>
            </w:r>
            <w:r w:rsidRPr="00C30BEA">
              <w:rPr>
                <w:rFonts w:ascii="Times New Roman" w:hAnsi="Times New Roman" w:cs="Times New Roman"/>
              </w:rPr>
              <w:noBreakHyphen/>
              <w:t>mikronsk</w:t>
            </w:r>
            <w:r w:rsidR="006B2653" w:rsidRPr="00C30BEA">
              <w:rPr>
                <w:rFonts w:ascii="Times New Roman" w:hAnsi="Times New Roman" w:cs="Times New Roman"/>
              </w:rPr>
              <w:t>a</w:t>
            </w:r>
            <w:r w:rsidRPr="00C30BEA">
              <w:rPr>
                <w:rFonts w:ascii="Times New Roman" w:hAnsi="Times New Roman" w:cs="Times New Roman"/>
              </w:rPr>
              <w:t xml:space="preserve"> filtrirn</w:t>
            </w:r>
            <w:r w:rsidR="006B2653" w:rsidRPr="00C30BEA">
              <w:rPr>
                <w:rFonts w:ascii="Times New Roman" w:hAnsi="Times New Roman" w:cs="Times New Roman"/>
              </w:rPr>
              <w:t>a</w:t>
            </w:r>
            <w:r w:rsidRPr="00C30BEA">
              <w:rPr>
                <w:rFonts w:ascii="Times New Roman" w:hAnsi="Times New Roman" w:cs="Times New Roman"/>
              </w:rPr>
              <w:t xml:space="preserve"> igl</w:t>
            </w:r>
            <w:r w:rsidR="006B2653" w:rsidRPr="00C30BEA">
              <w:rPr>
                <w:rFonts w:ascii="Times New Roman" w:hAnsi="Times New Roman" w:cs="Times New Roman"/>
              </w:rPr>
              <w:t>a</w:t>
            </w:r>
            <w:r w:rsidRPr="00C30BEA">
              <w:rPr>
                <w:rFonts w:ascii="Times New Roman" w:hAnsi="Times New Roman" w:cs="Times New Roman"/>
              </w:rPr>
              <w:t xml:space="preserve"> 18 G</w:t>
            </w:r>
            <w:r w:rsidR="00990775" w:rsidRPr="00C30BEA">
              <w:rPr>
                <w:rFonts w:ascii="Times New Roman" w:hAnsi="Times New Roman" w:cs="Times New Roman"/>
              </w:rPr>
              <w:t> × 38,1 mm se uporablja za izvlečenje zdravila iz viale.</w:t>
            </w:r>
          </w:p>
          <w:p w14:paraId="1E36AFDF" w14:textId="77777777" w:rsidR="006B2653" w:rsidRPr="00C30BEA" w:rsidRDefault="006B2653" w:rsidP="00C30BEA">
            <w:pPr>
              <w:widowControl/>
              <w:tabs>
                <w:tab w:val="left" w:pos="567"/>
              </w:tabs>
              <w:ind w:right="-1"/>
              <w:rPr>
                <w:rFonts w:ascii="Times New Roman" w:hAnsi="Times New Roman" w:cs="Times New Roman"/>
              </w:rPr>
            </w:pPr>
          </w:p>
          <w:p w14:paraId="6C51EB6C" w14:textId="2698782C" w:rsidR="00990775" w:rsidRPr="00C30BEA" w:rsidRDefault="00990775" w:rsidP="00C30BEA">
            <w:pPr>
              <w:widowControl/>
              <w:tabs>
                <w:tab w:val="left" w:pos="567"/>
              </w:tabs>
              <w:ind w:right="-1"/>
              <w:rPr>
                <w:rFonts w:ascii="Times New Roman" w:hAnsi="Times New Roman" w:cs="Times New Roman"/>
              </w:rPr>
            </w:pPr>
            <w:r w:rsidRPr="00C30BEA">
              <w:rPr>
                <w:rFonts w:ascii="Times New Roman" w:hAnsi="Times New Roman" w:cs="Times New Roman"/>
              </w:rPr>
              <w:t>Vzemite 5mikronsko filtrirno iglo 18 G × 38,1 mm</w:t>
            </w:r>
            <w:r w:rsidRPr="00C30BEA" w:rsidDel="006955D0">
              <w:rPr>
                <w:rFonts w:ascii="Times New Roman" w:hAnsi="Times New Roman" w:cs="Times New Roman"/>
              </w:rPr>
              <w:t xml:space="preserve"> </w:t>
            </w:r>
            <w:r w:rsidRPr="00C30BEA">
              <w:rPr>
                <w:rFonts w:ascii="Times New Roman" w:hAnsi="Times New Roman" w:cs="Times New Roman"/>
              </w:rPr>
              <w:t>in 1</w:t>
            </w:r>
            <w:r w:rsidR="47DBC5B4" w:rsidRPr="00C30BEA">
              <w:rPr>
                <w:rFonts w:ascii="Times New Roman" w:hAnsi="Times New Roman" w:cs="Times New Roman"/>
              </w:rPr>
              <w:t>-mililitrsko</w:t>
            </w:r>
            <w:r w:rsidRPr="00C30BEA">
              <w:rPr>
                <w:rFonts w:ascii="Times New Roman" w:hAnsi="Times New Roman" w:cs="Times New Roman"/>
              </w:rPr>
              <w:t>brizgo iz pakiranj. Pritrdite filtrirno iglo na brizgo tako, da jo privijete na konico brizge Luer Lock.</w:t>
            </w:r>
          </w:p>
          <w:p w14:paraId="23A0E138" w14:textId="51884358" w:rsidR="009F01BE" w:rsidRPr="00C30BEA" w:rsidRDefault="009F01BE" w:rsidP="00C30BEA">
            <w:pPr>
              <w:widowControl/>
              <w:tabs>
                <w:tab w:val="left" w:pos="567"/>
              </w:tabs>
              <w:ind w:right="-1"/>
              <w:rPr>
                <w:rFonts w:ascii="Times New Roman" w:eastAsia="Times New Roman" w:hAnsi="Times New Roman" w:cs="Times New Roman"/>
              </w:rPr>
            </w:pPr>
          </w:p>
        </w:tc>
        <w:tc>
          <w:tcPr>
            <w:tcW w:w="4513" w:type="dxa"/>
          </w:tcPr>
          <w:p w14:paraId="6DECDD95" w14:textId="77777777" w:rsidR="009F01BE" w:rsidRPr="00C30BEA" w:rsidRDefault="00572E7B"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noProof/>
              </w:rPr>
              <w:drawing>
                <wp:anchor distT="0" distB="0" distL="114300" distR="114300" simplePos="0" relativeHeight="251658247" behindDoc="0" locked="0" layoutInCell="1" allowOverlap="1" wp14:anchorId="63BBAFE6" wp14:editId="3257FFE5">
                  <wp:simplePos x="0" y="0"/>
                  <wp:positionH relativeFrom="column">
                    <wp:posOffset>684530</wp:posOffset>
                  </wp:positionH>
                  <wp:positionV relativeFrom="paragraph">
                    <wp:posOffset>80645</wp:posOffset>
                  </wp:positionV>
                  <wp:extent cx="1477442" cy="1466850"/>
                  <wp:effectExtent l="0" t="0" r="8890" b="0"/>
                  <wp:wrapNone/>
                  <wp:docPr id="699" name="Imag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02537"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1477442"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13E1" w:rsidRPr="00C30BEA" w14:paraId="7FF1B488" w14:textId="77777777" w:rsidTr="00795A91">
        <w:trPr>
          <w:trHeight w:val="4952"/>
        </w:trPr>
        <w:tc>
          <w:tcPr>
            <w:tcW w:w="4561" w:type="dxa"/>
          </w:tcPr>
          <w:p w14:paraId="46C3150A" w14:textId="65099EB7" w:rsidR="009F01BE" w:rsidRPr="00C30BEA" w:rsidRDefault="00572E7B"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lastRenderedPageBreak/>
              <w:t>3. Filtrirno iglo potisnite v sredino zamaška viale, dokler ni cela igla v viali in se konica dotakne dna ali spodnjega roba viale.</w:t>
            </w:r>
          </w:p>
          <w:p w14:paraId="450AFB4C" w14:textId="77777777" w:rsidR="009F01BE" w:rsidRPr="00C30BEA" w:rsidRDefault="009F01BE" w:rsidP="00C30BEA">
            <w:pPr>
              <w:widowControl/>
              <w:tabs>
                <w:tab w:val="left" w:pos="567"/>
              </w:tabs>
              <w:ind w:right="-1"/>
              <w:rPr>
                <w:rFonts w:ascii="Times New Roman" w:eastAsia="Times New Roman" w:hAnsi="Times New Roman" w:cs="Times New Roman"/>
              </w:rPr>
            </w:pPr>
          </w:p>
          <w:p w14:paraId="51576435" w14:textId="77777777" w:rsidR="009F01BE" w:rsidRPr="00C30BEA" w:rsidRDefault="009F01BE" w:rsidP="00C30BEA">
            <w:pPr>
              <w:widowControl/>
              <w:tabs>
                <w:tab w:val="left" w:pos="567"/>
              </w:tabs>
              <w:ind w:right="-1"/>
              <w:rPr>
                <w:rFonts w:ascii="Times New Roman" w:eastAsia="Times New Roman" w:hAnsi="Times New Roman" w:cs="Times New Roman"/>
              </w:rPr>
            </w:pPr>
          </w:p>
          <w:p w14:paraId="20AC17AD" w14:textId="77777777" w:rsidR="009F01BE" w:rsidRPr="00C30BEA" w:rsidRDefault="009F01BE" w:rsidP="00C30BEA">
            <w:pPr>
              <w:widowControl/>
              <w:tabs>
                <w:tab w:val="left" w:pos="567"/>
              </w:tabs>
              <w:ind w:right="-1"/>
              <w:rPr>
                <w:rFonts w:ascii="Times New Roman" w:eastAsia="Times New Roman" w:hAnsi="Times New Roman" w:cs="Times New Roman"/>
              </w:rPr>
            </w:pPr>
          </w:p>
          <w:p w14:paraId="05151A33" w14:textId="77777777" w:rsidR="009F01BE" w:rsidRPr="00C30BEA" w:rsidRDefault="009F01BE" w:rsidP="00C30BEA">
            <w:pPr>
              <w:widowControl/>
              <w:tabs>
                <w:tab w:val="left" w:pos="567"/>
              </w:tabs>
              <w:ind w:right="-1"/>
              <w:rPr>
                <w:rFonts w:ascii="Times New Roman" w:eastAsia="Times New Roman" w:hAnsi="Times New Roman" w:cs="Times New Roman"/>
              </w:rPr>
            </w:pPr>
          </w:p>
          <w:p w14:paraId="159ABB8B" w14:textId="77777777" w:rsidR="009F01BE" w:rsidRPr="00C30BEA" w:rsidRDefault="009F01BE" w:rsidP="00C30BEA">
            <w:pPr>
              <w:widowControl/>
              <w:tabs>
                <w:tab w:val="left" w:pos="567"/>
              </w:tabs>
              <w:ind w:right="-1"/>
              <w:rPr>
                <w:rFonts w:ascii="Times New Roman" w:eastAsia="Times New Roman" w:hAnsi="Times New Roman" w:cs="Times New Roman"/>
              </w:rPr>
            </w:pPr>
          </w:p>
          <w:p w14:paraId="6C1992FE" w14:textId="77777777" w:rsidR="009F01BE" w:rsidRPr="00C30BEA" w:rsidRDefault="009F01BE" w:rsidP="00C30BEA">
            <w:pPr>
              <w:widowControl/>
              <w:tabs>
                <w:tab w:val="left" w:pos="567"/>
              </w:tabs>
              <w:ind w:right="-1"/>
              <w:rPr>
                <w:rFonts w:ascii="Times New Roman" w:eastAsia="Times New Roman" w:hAnsi="Times New Roman" w:cs="Times New Roman"/>
              </w:rPr>
            </w:pPr>
          </w:p>
          <w:p w14:paraId="3E4E7E7C" w14:textId="5FDA9C52" w:rsidR="009F01BE" w:rsidRPr="00C30BEA" w:rsidRDefault="00572E7B"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t>4. Aseptično izvlecite celotno vsebino zdravila Yesafili iz viale v brizgo. Držite vialo navpično, rahlo nagnjeno, da vsebino lažje izvlečete. Da preprečite vnos zraka, zagotovite, da je poševni del filtrirne igle potopljen v tekočino. Med izvlekom vsebine naj bo viala nagnjena tako, da je poševni del filtrirne igle še naprej potopljen v tekočino.</w:t>
            </w:r>
          </w:p>
          <w:p w14:paraId="6457424C" w14:textId="77777777" w:rsidR="009F01BE" w:rsidRPr="00C30BEA" w:rsidRDefault="009F01BE" w:rsidP="00C30BEA">
            <w:pPr>
              <w:widowControl/>
              <w:tabs>
                <w:tab w:val="left" w:pos="567"/>
              </w:tabs>
              <w:ind w:right="-1"/>
              <w:rPr>
                <w:rFonts w:ascii="Times New Roman" w:eastAsia="Times New Roman" w:hAnsi="Times New Roman" w:cs="Times New Roman"/>
              </w:rPr>
            </w:pPr>
          </w:p>
        </w:tc>
        <w:tc>
          <w:tcPr>
            <w:tcW w:w="4513" w:type="dxa"/>
            <w:vAlign w:val="center"/>
          </w:tcPr>
          <w:p w14:paraId="029742FE" w14:textId="678EA623" w:rsidR="009F01BE" w:rsidRPr="00C30BEA" w:rsidRDefault="00C9233F" w:rsidP="00C30BEA">
            <w:pPr>
              <w:widowControl/>
              <w:tabs>
                <w:tab w:val="left" w:pos="567"/>
              </w:tabs>
              <w:ind w:right="-1"/>
              <w:jc w:val="center"/>
              <w:rPr>
                <w:rFonts w:ascii="Times New Roman" w:eastAsia="Times New Roman" w:hAnsi="Times New Roman" w:cs="Times New Roman"/>
              </w:rPr>
            </w:pPr>
            <w:r w:rsidRPr="00C30BEA">
              <w:rPr>
                <w:rFonts w:ascii="Times New Roman" w:hAnsi="Times New Roman" w:cs="Times New Roman"/>
                <w:b/>
                <w:noProof/>
              </w:rPr>
              <mc:AlternateContent>
                <mc:Choice Requires="wps">
                  <w:drawing>
                    <wp:anchor distT="45720" distB="45720" distL="114300" distR="114300" simplePos="0" relativeHeight="251658330" behindDoc="0" locked="0" layoutInCell="1" allowOverlap="1" wp14:anchorId="1CD1F205" wp14:editId="352E7E38">
                      <wp:simplePos x="0" y="0"/>
                      <wp:positionH relativeFrom="column">
                        <wp:posOffset>1715770</wp:posOffset>
                      </wp:positionH>
                      <wp:positionV relativeFrom="paragraph">
                        <wp:posOffset>2715260</wp:posOffset>
                      </wp:positionV>
                      <wp:extent cx="408305" cy="259080"/>
                      <wp:effectExtent l="0" t="0" r="10795" b="7620"/>
                      <wp:wrapNone/>
                      <wp:docPr id="1573881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59080"/>
                              </a:xfrm>
                              <a:prstGeom prst="rect">
                                <a:avLst/>
                              </a:prstGeom>
                              <a:noFill/>
                              <a:ln w="9525">
                                <a:noFill/>
                                <a:miter lim="800000"/>
                                <a:headEnd/>
                                <a:tailEnd/>
                              </a:ln>
                            </wps:spPr>
                            <wps:txbx>
                              <w:txbxContent>
                                <w:p w14:paraId="39B788C8" w14:textId="56B7CAC8" w:rsidR="00B37A4D" w:rsidRPr="003C7193" w:rsidRDefault="00B37A4D" w:rsidP="00B37A4D">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poševni del igle, obrnjen navzdol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D1F205" id="_x0000_s1157" type="#_x0000_t202" style="position:absolute;left:0;text-align:left;margin-left:135.1pt;margin-top:213.8pt;width:32.15pt;height:20.4pt;z-index:2516583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" filled="f" stroked="f">
                      <v:textbox inset="0,0,0,0">
                        <w:txbxContent>
                          <w:p w14:paraId="39B788C8" w14:textId="56B7CAC8" w:rsidR="00B37A4D" w:rsidRPr="003C7193" w:rsidRDefault="00B37A4D" w:rsidP="00B37A4D">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poševni del igle, obrnjen navzdol</w:t>
                            </w:r>
                          </w:p>
                        </w:txbxContent>
                      </v:textbox>
                    </v:shape>
                  </w:pict>
                </mc:Fallback>
              </mc:AlternateContent>
            </w:r>
            <w:r w:rsidR="00E43CF5" w:rsidRPr="00C30BEA">
              <w:rPr>
                <w:rFonts w:ascii="Times New Roman" w:hAnsi="Times New Roman" w:cs="Times New Roman"/>
                <w:b/>
                <w:noProof/>
              </w:rPr>
              <mc:AlternateContent>
                <mc:Choice Requires="wps">
                  <w:drawing>
                    <wp:anchor distT="45720" distB="45720" distL="114300" distR="114300" simplePos="0" relativeHeight="251658329" behindDoc="0" locked="0" layoutInCell="1" allowOverlap="1" wp14:anchorId="00CE1441" wp14:editId="57148DC2">
                      <wp:simplePos x="0" y="0"/>
                      <wp:positionH relativeFrom="column">
                        <wp:posOffset>686435</wp:posOffset>
                      </wp:positionH>
                      <wp:positionV relativeFrom="paragraph">
                        <wp:posOffset>2631440</wp:posOffset>
                      </wp:positionV>
                      <wp:extent cx="257810" cy="139700"/>
                      <wp:effectExtent l="0" t="0" r="8890" b="12700"/>
                      <wp:wrapSquare wrapText="bothSides"/>
                      <wp:docPr id="557949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139700"/>
                              </a:xfrm>
                              <a:prstGeom prst="rect">
                                <a:avLst/>
                              </a:prstGeom>
                              <a:noFill/>
                              <a:ln w="9525">
                                <a:noFill/>
                                <a:miter lim="800000"/>
                                <a:headEnd/>
                                <a:tailEnd/>
                              </a:ln>
                            </wps:spPr>
                            <wps:txbx>
                              <w:txbxContent>
                                <w:p w14:paraId="160B967C" w14:textId="77777777" w:rsidR="00B37A4D" w:rsidRPr="003C7193" w:rsidRDefault="00B37A4D" w:rsidP="00B37A4D">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raztopina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CE1441" id="_x0000_s1158" type="#_x0000_t202" style="position:absolute;left:0;text-align:left;margin-left:54.05pt;margin-top:207.2pt;width:20.3pt;height:11pt;z-index:2516583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" filled="f" stroked="f">
                      <v:textbox inset="0,0,0,0">
                        <w:txbxContent>
                          <w:p w14:paraId="160B967C" w14:textId="77777777" w:rsidR="00B37A4D" w:rsidRPr="003C7193" w:rsidRDefault="00B37A4D" w:rsidP="00B37A4D">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raztopina</w:t>
                            </w:r>
                          </w:p>
                        </w:txbxContent>
                      </v:textbox>
                      <w10:wrap type="square"/>
                    </v:shape>
                  </w:pict>
                </mc:Fallback>
              </mc:AlternateContent>
            </w:r>
            <w:r w:rsidR="00E43CF5" w:rsidRPr="00C30BEA">
              <w:rPr>
                <w:rFonts w:ascii="Times New Roman" w:hAnsi="Times New Roman" w:cs="Times New Roman"/>
                <w:noProof/>
              </w:rPr>
              <mc:AlternateContent>
                <mc:Choice Requires="wpg">
                  <w:drawing>
                    <wp:anchor distT="0" distB="0" distL="114300" distR="114300" simplePos="0" relativeHeight="251658249" behindDoc="0" locked="0" layoutInCell="1" allowOverlap="1" wp14:anchorId="7500B8E6" wp14:editId="7154AFCF">
                      <wp:simplePos x="0" y="0"/>
                      <wp:positionH relativeFrom="column">
                        <wp:posOffset>621030</wp:posOffset>
                      </wp:positionH>
                      <wp:positionV relativeFrom="paragraph">
                        <wp:posOffset>105410</wp:posOffset>
                      </wp:positionV>
                      <wp:extent cx="1497330" cy="3010535"/>
                      <wp:effectExtent l="0" t="0" r="7620" b="0"/>
                      <wp:wrapSquare wrapText="bothSides"/>
                      <wp:docPr id="693" name="Groupe 693"/>
                      <wp:cNvGraphicFramePr/>
                      <a:graphic xmlns:a="http://schemas.openxmlformats.org/drawingml/2006/main">
                        <a:graphicData uri="http://schemas.microsoft.com/office/word/2010/wordprocessingGroup">
                          <wpg:wgp>
                            <wpg:cNvGrpSpPr/>
                            <wpg:grpSpPr>
                              <a:xfrm>
                                <a:off x="0" y="0"/>
                                <a:ext cx="1497330" cy="3010427"/>
                                <a:chOff x="0" y="0"/>
                                <a:chExt cx="1497330" cy="3010427"/>
                              </a:xfrm>
                            </wpg:grpSpPr>
                            <pic:pic xmlns:pic="http://schemas.openxmlformats.org/drawingml/2006/picture">
                              <pic:nvPicPr>
                                <pic:cNvPr id="694" name="Image 694"/>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487805" cy="1476375"/>
                                </a:xfrm>
                                <a:prstGeom prst="rect">
                                  <a:avLst/>
                                </a:prstGeom>
                                <a:noFill/>
                                <a:ln>
                                  <a:noFill/>
                                </a:ln>
                              </pic:spPr>
                            </pic:pic>
                            <pic:pic xmlns:pic="http://schemas.openxmlformats.org/drawingml/2006/picture">
                              <pic:nvPicPr>
                                <pic:cNvPr id="695" name="Image 695"/>
                                <pic:cNvPicPr>
                                  <a:picLocks noChangeAspect="1"/>
                                </pic:cNvPicPr>
                              </pic:nvPicPr>
                              <pic:blipFill>
                                <a:blip r:embed="rId88">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anchor>
                  </w:drawing>
                </mc:Choice>
                <mc:Fallback xmlns:a14="http://schemas.microsoft.com/office/drawing/2010/main" xmlns:pic="http://schemas.openxmlformats.org/drawingml/2006/picture" xmlns:a="http://schemas.openxmlformats.org/drawingml/2006/main">
                  <w:pict w14:anchorId="5A8AFAE0">
                    <v:group id="Groupe 693" style="position:absolute;margin-left:48.9pt;margin-top:8.3pt;width:117.9pt;height:237.05pt;z-index:251658249" coordsize="14973,30104" o:spid="_x0000_s1026" w14:anchorId="7B831E0F"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">
                      <v:shape id="Image 694" style="position:absolute;width:14878;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">
                        <v:imagedata o:title="" r:id="rId89"/>
                      </v:shape>
                      <v:shape id="Image 695" style="position:absolute;top:15241;width:14973;height:148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">
                        <v:imagedata o:title="" r:id="rId93"/>
                      </v:shape>
                      <w10:wrap type="square"/>
                    </v:group>
                  </w:pict>
                </mc:Fallback>
              </mc:AlternateContent>
            </w:r>
          </w:p>
        </w:tc>
      </w:tr>
      <w:tr w:rsidR="008A13E1" w:rsidRPr="00C30BEA" w14:paraId="052BDFC9" w14:textId="77777777" w:rsidTr="00B955A5">
        <w:tc>
          <w:tcPr>
            <w:tcW w:w="9074" w:type="dxa"/>
            <w:gridSpan w:val="2"/>
          </w:tcPr>
          <w:p w14:paraId="76A7B054" w14:textId="4558EA49" w:rsidR="009F01BE" w:rsidRPr="00C30BEA" w:rsidRDefault="00572E7B"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t>5. Prepričajte se, da je med praznjenjem viale bat potegnjen dovolj nazaj, da filtrirno iglo povsem izpraznite.</w:t>
            </w:r>
          </w:p>
          <w:p w14:paraId="1A247F14" w14:textId="17ED3F39" w:rsidR="009F01BE" w:rsidRPr="00C30BEA" w:rsidRDefault="009F01BE" w:rsidP="00C30BEA">
            <w:pPr>
              <w:widowControl/>
              <w:tabs>
                <w:tab w:val="left" w:pos="567"/>
              </w:tabs>
              <w:ind w:right="-1"/>
              <w:rPr>
                <w:rFonts w:ascii="Times New Roman" w:eastAsia="Times New Roman" w:hAnsi="Times New Roman" w:cs="Times New Roman"/>
              </w:rPr>
            </w:pPr>
          </w:p>
        </w:tc>
      </w:tr>
      <w:tr w:rsidR="008A13E1" w:rsidRPr="00C30BEA" w14:paraId="30D9CD68" w14:textId="77777777" w:rsidTr="00B955A5">
        <w:trPr>
          <w:trHeight w:val="926"/>
        </w:trPr>
        <w:tc>
          <w:tcPr>
            <w:tcW w:w="9074" w:type="dxa"/>
            <w:gridSpan w:val="2"/>
          </w:tcPr>
          <w:p w14:paraId="7F34DA5D" w14:textId="30FB20D3" w:rsidR="009F01BE" w:rsidRPr="00C30BEA" w:rsidRDefault="00572E7B"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t>6. Filtrirno iglo odstranite in jo pravilno zavrzite.</w:t>
            </w:r>
          </w:p>
          <w:p w14:paraId="29AA1267" w14:textId="175749AE" w:rsidR="009F01BE" w:rsidRPr="00C30BEA" w:rsidRDefault="009F01BE" w:rsidP="00C30BEA">
            <w:pPr>
              <w:widowControl/>
              <w:tabs>
                <w:tab w:val="left" w:pos="567"/>
              </w:tabs>
              <w:ind w:right="-1"/>
              <w:rPr>
                <w:rFonts w:ascii="Times New Roman" w:eastAsia="Times New Roman" w:hAnsi="Times New Roman" w:cs="Times New Roman"/>
              </w:rPr>
            </w:pPr>
          </w:p>
          <w:p w14:paraId="7C90D38E" w14:textId="2BA2D596" w:rsidR="009F01BE" w:rsidRPr="00C30BEA" w:rsidRDefault="00572E7B"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t>Opo</w:t>
            </w:r>
            <w:r w:rsidR="004E1A84" w:rsidRPr="00C30BEA">
              <w:rPr>
                <w:rFonts w:ascii="Times New Roman" w:hAnsi="Times New Roman" w:cs="Times New Roman"/>
              </w:rPr>
              <w:t>zorilo</w:t>
            </w:r>
            <w:r w:rsidRPr="00C30BEA">
              <w:rPr>
                <w:rFonts w:ascii="Times New Roman" w:hAnsi="Times New Roman" w:cs="Times New Roman"/>
              </w:rPr>
              <w:t>: Filtrirne igle ne uporabite za intravitrealno injiciranje.</w:t>
            </w:r>
          </w:p>
          <w:p w14:paraId="5B10DC21" w14:textId="77777777" w:rsidR="009F01BE" w:rsidRPr="00C30BEA" w:rsidRDefault="009F01BE" w:rsidP="00C30BEA">
            <w:pPr>
              <w:widowControl/>
              <w:tabs>
                <w:tab w:val="left" w:pos="567"/>
              </w:tabs>
              <w:ind w:right="-1"/>
              <w:rPr>
                <w:rFonts w:ascii="Times New Roman" w:eastAsia="Times New Roman" w:hAnsi="Times New Roman" w:cs="Times New Roman"/>
              </w:rPr>
            </w:pPr>
          </w:p>
        </w:tc>
      </w:tr>
      <w:tr w:rsidR="008A13E1" w:rsidRPr="00C30BEA" w14:paraId="330E1954" w14:textId="77777777" w:rsidTr="00F53539">
        <w:trPr>
          <w:trHeight w:val="2487"/>
        </w:trPr>
        <w:tc>
          <w:tcPr>
            <w:tcW w:w="4561" w:type="dxa"/>
          </w:tcPr>
          <w:p w14:paraId="05785B4D" w14:textId="78A9F2A2" w:rsidR="00924740" w:rsidRPr="00C30BEA" w:rsidRDefault="00572E7B" w:rsidP="00C30BEA">
            <w:pPr>
              <w:widowControl/>
              <w:tabs>
                <w:tab w:val="left" w:pos="567"/>
              </w:tabs>
              <w:ind w:right="-1"/>
              <w:rPr>
                <w:rFonts w:ascii="Times New Roman" w:hAnsi="Times New Roman" w:cs="Times New Roman"/>
              </w:rPr>
            </w:pPr>
            <w:r w:rsidRPr="00C30BEA">
              <w:rPr>
                <w:rFonts w:ascii="Times New Roman" w:hAnsi="Times New Roman" w:cs="Times New Roman"/>
              </w:rPr>
              <w:t xml:space="preserve">7. </w:t>
            </w:r>
            <w:r w:rsidR="00924740" w:rsidRPr="00C30BEA">
              <w:rPr>
                <w:rFonts w:ascii="Times New Roman" w:hAnsi="Times New Roman" w:cs="Times New Roman"/>
              </w:rPr>
              <w:t xml:space="preserve">Prepričajte se, da je za intravitrealno injiciranje uporabljena </w:t>
            </w:r>
            <w:r w:rsidRPr="00C30BEA">
              <w:rPr>
                <w:rFonts w:ascii="Times New Roman" w:hAnsi="Times New Roman" w:cs="Times New Roman"/>
              </w:rPr>
              <w:t>injekcijsk</w:t>
            </w:r>
            <w:r w:rsidR="00924740" w:rsidRPr="00C30BEA">
              <w:rPr>
                <w:rFonts w:ascii="Times New Roman" w:hAnsi="Times New Roman" w:cs="Times New Roman"/>
              </w:rPr>
              <w:t>a</w:t>
            </w:r>
            <w:r w:rsidRPr="00C30BEA">
              <w:rPr>
                <w:rFonts w:ascii="Times New Roman" w:hAnsi="Times New Roman" w:cs="Times New Roman"/>
              </w:rPr>
              <w:t xml:space="preserve"> igl</w:t>
            </w:r>
            <w:r w:rsidR="00924740" w:rsidRPr="00C30BEA">
              <w:rPr>
                <w:rFonts w:ascii="Times New Roman" w:hAnsi="Times New Roman" w:cs="Times New Roman"/>
              </w:rPr>
              <w:t>a</w:t>
            </w:r>
            <w:r w:rsidRPr="00C30BEA">
              <w:rPr>
                <w:rFonts w:ascii="Times New Roman" w:hAnsi="Times New Roman" w:cs="Times New Roman"/>
              </w:rPr>
              <w:t xml:space="preserve"> 30 G </w:t>
            </w:r>
            <w:r w:rsidR="00924740" w:rsidRPr="00C30BEA">
              <w:rPr>
                <w:rFonts w:ascii="Times New Roman" w:hAnsi="Times New Roman" w:cs="Times New Roman"/>
              </w:rPr>
              <w:t>×</w:t>
            </w:r>
            <w:r w:rsidRPr="00C30BEA">
              <w:rPr>
                <w:rFonts w:ascii="Times New Roman" w:hAnsi="Times New Roman" w:cs="Times New Roman"/>
              </w:rPr>
              <w:t> 12,7 mm</w:t>
            </w:r>
            <w:r w:rsidR="00924740" w:rsidRPr="00C30BEA">
              <w:rPr>
                <w:rFonts w:ascii="Times New Roman" w:hAnsi="Times New Roman" w:cs="Times New Roman"/>
              </w:rPr>
              <w:t>.</w:t>
            </w:r>
          </w:p>
          <w:p w14:paraId="0BA1AD24" w14:textId="2ACE176E" w:rsidR="009F01BE" w:rsidRPr="00C30BEA" w:rsidRDefault="00924740"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t>Vzemite injekcijsko iglo 30 G × 12,7 mm iz pakiranja, upoštevajte aseptične pogoje in jo močno privijte na konico brizge Luer Lock.</w:t>
            </w:r>
          </w:p>
        </w:tc>
        <w:tc>
          <w:tcPr>
            <w:tcW w:w="4513" w:type="dxa"/>
            <w:vAlign w:val="center"/>
          </w:tcPr>
          <w:p w14:paraId="547BF90C" w14:textId="77777777" w:rsidR="009F01BE" w:rsidRPr="00C30BEA" w:rsidRDefault="00572E7B" w:rsidP="00C30BEA">
            <w:pPr>
              <w:widowControl/>
              <w:tabs>
                <w:tab w:val="left" w:pos="567"/>
              </w:tabs>
              <w:ind w:right="-1"/>
              <w:jc w:val="center"/>
              <w:rPr>
                <w:rFonts w:ascii="Times New Roman" w:eastAsia="Times New Roman" w:hAnsi="Times New Roman" w:cs="Times New Roman"/>
              </w:rPr>
            </w:pPr>
            <w:r w:rsidRPr="00C30BEA">
              <w:rPr>
                <w:rFonts w:ascii="Times New Roman" w:hAnsi="Times New Roman" w:cs="Times New Roman"/>
                <w:noProof/>
              </w:rPr>
              <w:drawing>
                <wp:anchor distT="0" distB="0" distL="114300" distR="114300" simplePos="0" relativeHeight="251658250" behindDoc="0" locked="0" layoutInCell="1" allowOverlap="1" wp14:anchorId="31F993FD" wp14:editId="5F004F3D">
                  <wp:simplePos x="0" y="0"/>
                  <wp:positionH relativeFrom="column">
                    <wp:posOffset>671682</wp:posOffset>
                  </wp:positionH>
                  <wp:positionV relativeFrom="paragraph">
                    <wp:posOffset>55673</wp:posOffset>
                  </wp:positionV>
                  <wp:extent cx="1399540" cy="1465580"/>
                  <wp:effectExtent l="0" t="0" r="0" b="1270"/>
                  <wp:wrapTopAndBottom/>
                  <wp:docPr id="700" name="Imag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0917"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1399540" cy="14655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13E1" w:rsidRPr="00C30BEA" w14:paraId="58B50E1C" w14:textId="77777777" w:rsidTr="00A4465B">
        <w:trPr>
          <w:trHeight w:val="2254"/>
        </w:trPr>
        <w:tc>
          <w:tcPr>
            <w:tcW w:w="4561" w:type="dxa"/>
          </w:tcPr>
          <w:p w14:paraId="3EEE686F" w14:textId="77777777" w:rsidR="009F01BE" w:rsidRPr="00C30BEA" w:rsidRDefault="00572E7B"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t>8. Ko ste pripravljeni na apliciranje, odstranite plastični ščitnik igle z igle.</w:t>
            </w:r>
          </w:p>
          <w:p w14:paraId="5B2937A6" w14:textId="77777777" w:rsidR="009F01BE" w:rsidRPr="00C30BEA" w:rsidRDefault="009F01BE" w:rsidP="00C30BEA">
            <w:pPr>
              <w:widowControl/>
              <w:tabs>
                <w:tab w:val="left" w:pos="567"/>
              </w:tabs>
              <w:ind w:right="-1"/>
              <w:rPr>
                <w:rFonts w:ascii="Times New Roman" w:eastAsia="Times New Roman" w:hAnsi="Times New Roman" w:cs="Times New Roman"/>
              </w:rPr>
            </w:pPr>
          </w:p>
          <w:p w14:paraId="6821ECB1" w14:textId="35DE99F1" w:rsidR="009F01BE" w:rsidRPr="00C30BEA" w:rsidRDefault="00572E7B"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t>Brizgo držite z iglo navpično navzgor in preverite, če so v brizgi mehurčki. Če so mehurčki, s prsti nežno potrkajte po brizgi, da se mehurčki dvignejo na vrh brizge.</w:t>
            </w:r>
          </w:p>
          <w:p w14:paraId="78822A99" w14:textId="77777777" w:rsidR="009F01BE" w:rsidRPr="00C30BEA" w:rsidRDefault="009F01BE" w:rsidP="00C30BEA">
            <w:pPr>
              <w:widowControl/>
              <w:tabs>
                <w:tab w:val="left" w:pos="567"/>
              </w:tabs>
              <w:ind w:right="-1"/>
              <w:rPr>
                <w:rFonts w:ascii="Times New Roman" w:eastAsia="Times New Roman" w:hAnsi="Times New Roman" w:cs="Times New Roman"/>
              </w:rPr>
            </w:pPr>
          </w:p>
        </w:tc>
        <w:tc>
          <w:tcPr>
            <w:tcW w:w="4513" w:type="dxa"/>
          </w:tcPr>
          <w:p w14:paraId="34A929CB" w14:textId="77777777" w:rsidR="009F01BE" w:rsidRPr="00C30BEA" w:rsidRDefault="00572E7B" w:rsidP="00C30BEA">
            <w:pPr>
              <w:widowControl/>
              <w:tabs>
                <w:tab w:val="left" w:pos="567"/>
              </w:tabs>
              <w:ind w:right="-1"/>
              <w:jc w:val="center"/>
              <w:rPr>
                <w:rFonts w:ascii="Times New Roman" w:eastAsia="Times New Roman" w:hAnsi="Times New Roman" w:cs="Times New Roman"/>
              </w:rPr>
            </w:pPr>
            <w:r w:rsidRPr="00C30BEA">
              <w:rPr>
                <w:rFonts w:ascii="Times New Roman" w:hAnsi="Times New Roman" w:cs="Times New Roman"/>
                <w:noProof/>
              </w:rPr>
              <w:drawing>
                <wp:anchor distT="0" distB="0" distL="114300" distR="114300" simplePos="0" relativeHeight="251658251" behindDoc="1" locked="0" layoutInCell="1" allowOverlap="1" wp14:anchorId="30B47D2C" wp14:editId="4474548E">
                  <wp:simplePos x="0" y="0"/>
                  <wp:positionH relativeFrom="column">
                    <wp:posOffset>676275</wp:posOffset>
                  </wp:positionH>
                  <wp:positionV relativeFrom="page">
                    <wp:posOffset>105723</wp:posOffset>
                  </wp:positionV>
                  <wp:extent cx="1399540" cy="1464945"/>
                  <wp:effectExtent l="0" t="0" r="0" b="1905"/>
                  <wp:wrapTopAndBottom/>
                  <wp:docPr id="701" name="Imag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1487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399540" cy="14649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13E1" w:rsidRPr="00C30BEA" w14:paraId="5757337A" w14:textId="77777777" w:rsidTr="00B955A5">
        <w:trPr>
          <w:trHeight w:val="4813"/>
        </w:trPr>
        <w:tc>
          <w:tcPr>
            <w:tcW w:w="4561" w:type="dxa"/>
          </w:tcPr>
          <w:p w14:paraId="34EB3F4F" w14:textId="78F25E50" w:rsidR="009F01BE" w:rsidRPr="00C30BEA" w:rsidRDefault="00572E7B"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lastRenderedPageBreak/>
              <w:t>9. Odstranite vse mehurčke in iztisnite presežni volumen zdravila s počasnim pritiskanjem na bat, dokler se ravni rob bata ne poravna s črto na brizgi, ki označuje 0,05 ml.</w:t>
            </w:r>
          </w:p>
        </w:tc>
        <w:tc>
          <w:tcPr>
            <w:tcW w:w="4513" w:type="dxa"/>
          </w:tcPr>
          <w:p w14:paraId="3FE88C32" w14:textId="1C2FB6B7" w:rsidR="009F01BE" w:rsidRPr="00C30BEA" w:rsidRDefault="00901571"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b/>
                <w:noProof/>
              </w:rPr>
              <mc:AlternateContent>
                <mc:Choice Requires="wps">
                  <w:drawing>
                    <wp:anchor distT="45720" distB="45720" distL="114300" distR="114300" simplePos="0" relativeHeight="251658328" behindDoc="0" locked="0" layoutInCell="1" allowOverlap="1" wp14:anchorId="07FD0C8F" wp14:editId="430D211F">
                      <wp:simplePos x="0" y="0"/>
                      <wp:positionH relativeFrom="column">
                        <wp:posOffset>1769745</wp:posOffset>
                      </wp:positionH>
                      <wp:positionV relativeFrom="paragraph">
                        <wp:posOffset>2085769</wp:posOffset>
                      </wp:positionV>
                      <wp:extent cx="339090" cy="162560"/>
                      <wp:effectExtent l="0" t="0" r="3810" b="8890"/>
                      <wp:wrapNone/>
                      <wp:docPr id="377913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2560"/>
                              </a:xfrm>
                              <a:prstGeom prst="rect">
                                <a:avLst/>
                              </a:prstGeom>
                              <a:noFill/>
                              <a:ln w="9525">
                                <a:noFill/>
                                <a:miter lim="800000"/>
                                <a:headEnd/>
                                <a:tailEnd/>
                              </a:ln>
                            </wps:spPr>
                            <wps:txbx>
                              <w:txbxContent>
                                <w:p w14:paraId="0CA3C402" w14:textId="77777777" w:rsidR="00901571" w:rsidRPr="003C7193" w:rsidRDefault="00901571" w:rsidP="00901571">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ravni rob bata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7FD0C8F" id="_x0000_s1159" type="#_x0000_t202" style="position:absolute;margin-left:139.35pt;margin-top:164.25pt;width:26.7pt;height:12.8pt;z-index:251658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" filled="f" stroked="f">
                      <v:textbox inset="0,0,0,0">
                        <w:txbxContent>
                          <w:p w14:paraId="0CA3C402" w14:textId="77777777" w:rsidR="00901571" w:rsidRPr="003C7193" w:rsidRDefault="00901571" w:rsidP="00901571">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ravni rob bata</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58326" behindDoc="0" locked="0" layoutInCell="1" allowOverlap="1" wp14:anchorId="1CD16206" wp14:editId="24B97816">
                      <wp:simplePos x="0" y="0"/>
                      <wp:positionH relativeFrom="column">
                        <wp:posOffset>762841</wp:posOffset>
                      </wp:positionH>
                      <wp:positionV relativeFrom="paragraph">
                        <wp:posOffset>1809115</wp:posOffset>
                      </wp:positionV>
                      <wp:extent cx="678815" cy="139700"/>
                      <wp:effectExtent l="0" t="0" r="6985" b="12700"/>
                      <wp:wrapNone/>
                      <wp:docPr id="1042477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139700"/>
                              </a:xfrm>
                              <a:prstGeom prst="rect">
                                <a:avLst/>
                              </a:prstGeom>
                              <a:noFill/>
                              <a:ln w="9525">
                                <a:noFill/>
                                <a:miter lim="800000"/>
                                <a:headEnd/>
                                <a:tailEnd/>
                              </a:ln>
                            </wps:spPr>
                            <wps:txbx>
                              <w:txbxContent>
                                <w:p w14:paraId="4075FF4F" w14:textId="77777777" w:rsidR="00901571" w:rsidRPr="003C7193" w:rsidRDefault="00901571" w:rsidP="00901571">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odmerna črta za 0,05 ml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D16206" id="_x0000_s1160" type="#_x0000_t202" style="position:absolute;margin-left:60.05pt;margin-top:142.45pt;width:53.45pt;height:11pt;z-index:25165832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" filled="f" stroked="f">
                      <v:textbox inset="0,0,0,0">
                        <w:txbxContent>
                          <w:p w14:paraId="4075FF4F" w14:textId="77777777" w:rsidR="00901571" w:rsidRPr="003C7193" w:rsidRDefault="00901571" w:rsidP="00901571">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odmerna črta za 0,05 ml</w:t>
                            </w:r>
                          </w:p>
                        </w:txbxContent>
                      </v:textbox>
                    </v:shape>
                  </w:pict>
                </mc:Fallback>
              </mc:AlternateContent>
            </w:r>
            <w:r w:rsidRPr="00C30BEA">
              <w:rPr>
                <w:rFonts w:ascii="Times New Roman" w:hAnsi="Times New Roman" w:cs="Times New Roman"/>
                <w:b/>
                <w:noProof/>
              </w:rPr>
              <mc:AlternateContent>
                <mc:Choice Requires="wps">
                  <w:drawing>
                    <wp:anchor distT="45720" distB="45720" distL="114300" distR="114300" simplePos="0" relativeHeight="251658327" behindDoc="0" locked="0" layoutInCell="1" allowOverlap="1" wp14:anchorId="4BE7D386" wp14:editId="0FA7CC87">
                      <wp:simplePos x="0" y="0"/>
                      <wp:positionH relativeFrom="column">
                        <wp:posOffset>1485694</wp:posOffset>
                      </wp:positionH>
                      <wp:positionV relativeFrom="paragraph">
                        <wp:posOffset>1532890</wp:posOffset>
                      </wp:positionV>
                      <wp:extent cx="538480" cy="289560"/>
                      <wp:effectExtent l="0" t="0" r="13970" b="0"/>
                      <wp:wrapNone/>
                      <wp:docPr id="515712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 cy="289560"/>
                              </a:xfrm>
                              <a:prstGeom prst="rect">
                                <a:avLst/>
                              </a:prstGeom>
                              <a:noFill/>
                              <a:ln w="9525">
                                <a:noFill/>
                                <a:miter lim="800000"/>
                                <a:headEnd/>
                                <a:tailEnd/>
                              </a:ln>
                            </wps:spPr>
                            <wps:txbx>
                              <w:txbxContent>
                                <w:p w14:paraId="19639853" w14:textId="77777777" w:rsidR="00901571" w:rsidRPr="003C7193" w:rsidRDefault="00901571" w:rsidP="00901571">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raztopina po iztisu zračnih mehurčkov in presežka zdravila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E7D386" id="_x0000_s1161" type="#_x0000_t202" style="position:absolute;margin-left:117pt;margin-top:120.7pt;width:42.4pt;height:22.8pt;z-index:2516583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" filled="f" stroked="f">
                      <v:textbox inset="0,0,0,0">
                        <w:txbxContent>
                          <w:p w14:paraId="19639853" w14:textId="77777777" w:rsidR="00901571" w:rsidRPr="003C7193" w:rsidRDefault="00901571" w:rsidP="00901571">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raztopina po iztisu zračnih mehurčkov in presežka zdravila</w:t>
                            </w:r>
                          </w:p>
                        </w:txbxContent>
                      </v:textbox>
                    </v:shape>
                  </w:pict>
                </mc:Fallback>
              </mc:AlternateContent>
            </w:r>
            <w:r w:rsidRPr="00C30BEA">
              <w:rPr>
                <w:rFonts w:ascii="Times New Roman" w:hAnsi="Times New Roman" w:cs="Times New Roman"/>
                <w:noProof/>
              </w:rPr>
              <mc:AlternateContent>
                <mc:Choice Requires="wpg">
                  <w:drawing>
                    <wp:anchor distT="0" distB="0" distL="114300" distR="114300" simplePos="0" relativeHeight="251658248" behindDoc="0" locked="0" layoutInCell="1" allowOverlap="1" wp14:anchorId="1599FB79" wp14:editId="5051E896">
                      <wp:simplePos x="0" y="0"/>
                      <wp:positionH relativeFrom="column">
                        <wp:posOffset>645439</wp:posOffset>
                      </wp:positionH>
                      <wp:positionV relativeFrom="paragraph">
                        <wp:posOffset>58629</wp:posOffset>
                      </wp:positionV>
                      <wp:extent cx="1565275" cy="2981325"/>
                      <wp:effectExtent l="0" t="0" r="0" b="0"/>
                      <wp:wrapTopAndBottom/>
                      <wp:docPr id="696" name="Groupe 696"/>
                      <wp:cNvGraphicFramePr/>
                      <a:graphic xmlns:a="http://schemas.openxmlformats.org/drawingml/2006/main">
                        <a:graphicData uri="http://schemas.microsoft.com/office/word/2010/wordprocessingGroup">
                          <wpg:wgp>
                            <wpg:cNvGrpSpPr/>
                            <wpg:grpSpPr>
                              <a:xfrm>
                                <a:off x="0" y="0"/>
                                <a:ext cx="1565275" cy="2980424"/>
                                <a:chOff x="0" y="0"/>
                                <a:chExt cx="1565275" cy="2980424"/>
                              </a:xfrm>
                            </wpg:grpSpPr>
                            <pic:pic xmlns:pic="http://schemas.openxmlformats.org/drawingml/2006/picture">
                              <pic:nvPicPr>
                                <pic:cNvPr id="697" name="Image 697"/>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698" name="Image 698"/>
                                <pic:cNvPicPr>
                                  <a:picLocks noChangeAspect="1"/>
                                </pic:cNvPicPr>
                              </pic:nvPicPr>
                              <pic:blipFill>
                                <a:blip r:embed="rId94">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anchor>
                  </w:drawing>
                </mc:Choice>
                <mc:Fallback xmlns:a14="http://schemas.microsoft.com/office/drawing/2010/main" xmlns:pic="http://schemas.openxmlformats.org/drawingml/2006/picture" xmlns:a="http://schemas.openxmlformats.org/drawingml/2006/main">
                  <w:pict w14:anchorId="7E2C249D">
                    <v:group id="Groupe 696" style="position:absolute;margin-left:50.8pt;margin-top:4.6pt;width:123.25pt;height:234.75pt;z-index:251658248" coordsize="15652,29804" o:spid="_x0000_s1026" w14:anchorId="7555F873"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">
                      <v:shape id="Image 697" style="position:absolute;width:15608;height:1600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">
                        <v:imagedata o:title="" r:id="rId95"/>
                      </v:shape>
                      <v:shape id="Image 698" style="position:absolute;top:14868;width:15652;height:1493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">
                        <v:imagedata o:title="" r:id="rId96"/>
                      </v:shape>
                      <w10:wrap type="topAndBottom"/>
                    </v:group>
                  </w:pict>
                </mc:Fallback>
              </mc:AlternateContent>
            </w:r>
          </w:p>
        </w:tc>
      </w:tr>
      <w:tr w:rsidR="008A13E1" w:rsidRPr="00C30BEA" w14:paraId="622A0195" w14:textId="77777777" w:rsidTr="00B955A5">
        <w:tc>
          <w:tcPr>
            <w:tcW w:w="9074" w:type="dxa"/>
            <w:gridSpan w:val="2"/>
          </w:tcPr>
          <w:p w14:paraId="475EBCF1" w14:textId="77777777" w:rsidR="009F01BE" w:rsidRPr="00C30BEA" w:rsidRDefault="00572E7B"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t xml:space="preserve">10. Viala je samo za enkratno uporabo. Če se eno vialo uporabi za dajanje več odmerkov, to lahko poveča tveganje za kontaminacijo in posledično okužbo. </w:t>
            </w:r>
          </w:p>
          <w:p w14:paraId="1883396D" w14:textId="77777777" w:rsidR="009F01BE" w:rsidRPr="00C30BEA" w:rsidRDefault="009F01BE" w:rsidP="00C30BEA">
            <w:pPr>
              <w:widowControl/>
              <w:tabs>
                <w:tab w:val="left" w:pos="567"/>
              </w:tabs>
              <w:ind w:right="-1"/>
              <w:rPr>
                <w:rFonts w:ascii="Times New Roman" w:eastAsia="Times New Roman" w:hAnsi="Times New Roman" w:cs="Times New Roman"/>
              </w:rPr>
            </w:pPr>
          </w:p>
          <w:p w14:paraId="520B7791" w14:textId="77777777" w:rsidR="009F01BE" w:rsidRPr="00C30BEA" w:rsidRDefault="00572E7B" w:rsidP="00C30BEA">
            <w:pPr>
              <w:widowControl/>
              <w:tabs>
                <w:tab w:val="left" w:pos="567"/>
              </w:tabs>
              <w:ind w:right="-1"/>
              <w:rPr>
                <w:rFonts w:ascii="Times New Roman" w:eastAsia="Times New Roman" w:hAnsi="Times New Roman" w:cs="Times New Roman"/>
              </w:rPr>
            </w:pPr>
            <w:r w:rsidRPr="00C30BEA">
              <w:rPr>
                <w:rFonts w:ascii="Times New Roman" w:hAnsi="Times New Roman" w:cs="Times New Roman"/>
              </w:rPr>
              <w:t>Neuporabljeno zdravilo ali odpadni material zavrzite v skladu z lokalnimi predpisi.</w:t>
            </w:r>
          </w:p>
          <w:p w14:paraId="6EAC46EE" w14:textId="185633E8" w:rsidR="00A4465B" w:rsidRPr="00C30BEA" w:rsidRDefault="00A4465B" w:rsidP="00C30BEA">
            <w:pPr>
              <w:widowControl/>
              <w:tabs>
                <w:tab w:val="left" w:pos="567"/>
              </w:tabs>
              <w:ind w:right="-1"/>
              <w:rPr>
                <w:rFonts w:ascii="Times New Roman" w:eastAsia="Times New Roman" w:hAnsi="Times New Roman" w:cs="Times New Roman"/>
              </w:rPr>
            </w:pPr>
          </w:p>
        </w:tc>
      </w:tr>
    </w:tbl>
    <w:p w14:paraId="649275CC" w14:textId="4FA2F07C" w:rsidR="009F01BE" w:rsidRPr="00C30BEA" w:rsidRDefault="009F01BE" w:rsidP="00C30BEA">
      <w:pPr>
        <w:widowControl/>
        <w:spacing w:after="0" w:line="240" w:lineRule="auto"/>
        <w:ind w:right="-1"/>
        <w:rPr>
          <w:rFonts w:ascii="Times New Roman" w:eastAsia="Times New Roman" w:hAnsi="Times New Roman" w:cs="Times New Roman"/>
        </w:rPr>
      </w:pPr>
    </w:p>
    <w:sectPr w:rsidR="009F01BE" w:rsidRPr="00C30BEA" w:rsidSect="00C30BEA">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A51B0" w14:textId="77777777" w:rsidR="006D018B" w:rsidRDefault="006D018B">
      <w:pPr>
        <w:spacing w:after="0" w:line="240" w:lineRule="auto"/>
      </w:pPr>
      <w:r>
        <w:separator/>
      </w:r>
    </w:p>
  </w:endnote>
  <w:endnote w:type="continuationSeparator" w:id="0">
    <w:p w14:paraId="69B6B7CC" w14:textId="77777777" w:rsidR="006D018B" w:rsidRDefault="006D018B">
      <w:pPr>
        <w:spacing w:after="0" w:line="240" w:lineRule="auto"/>
      </w:pPr>
      <w:r>
        <w:continuationSeparator/>
      </w:r>
    </w:p>
  </w:endnote>
  <w:endnote w:type="continuationNotice" w:id="1">
    <w:p w14:paraId="602987BC" w14:textId="77777777" w:rsidR="006D018B" w:rsidRDefault="006D01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7BA3D" w14:textId="2AAA58CD" w:rsidR="00A542F7" w:rsidRDefault="00A542F7">
    <w:pPr>
      <w:pStyle w:val="Footer"/>
    </w:pPr>
    <w:r>
      <w:rPr>
        <w:noProof/>
      </w:rPr>
      <mc:AlternateContent>
        <mc:Choice Requires="wps">
          <w:drawing>
            <wp:anchor distT="0" distB="0" distL="0" distR="0" simplePos="0" relativeHeight="251658241" behindDoc="0" locked="0" layoutInCell="1" allowOverlap="1" wp14:anchorId="641D7807" wp14:editId="3200630F">
              <wp:simplePos x="635" y="635"/>
              <wp:positionH relativeFrom="page">
                <wp:align>left</wp:align>
              </wp:positionH>
              <wp:positionV relativeFrom="page">
                <wp:align>bottom</wp:align>
              </wp:positionV>
              <wp:extent cx="1099185" cy="333375"/>
              <wp:effectExtent l="0" t="0" r="5715" b="0"/>
              <wp:wrapNone/>
              <wp:docPr id="987732712" name="Polje z besedilom 2"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9185" cy="333375"/>
                      </a:xfrm>
                      <a:prstGeom prst="rect">
                        <a:avLst/>
                      </a:prstGeom>
                      <a:noFill/>
                      <a:ln>
                        <a:noFill/>
                      </a:ln>
                    </wps:spPr>
                    <wps:txbx>
                      <w:txbxContent>
                        <w:p w14:paraId="7A02FDAF" w14:textId="5FCB23F9"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41D7807" id="_x0000_t202" coordsize="21600,21600" o:spt="202" path="m,l,21600r21600,l21600,xe">
              <v:stroke joinstyle="miter"/>
              <v:path gradientshapeok="t" o:connecttype="rect"/>
            </v:shapetype>
            <v:shape id="Polje z besedilom 2" o:spid="_x0000_s1162" type="#_x0000_t202" alt="INTERNAL USE ONLY" style="position:absolute;margin-left:0;margin-top:0;width:86.55pt;height:26.2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" filled="f" stroked="f">
              <v:textbox style="mso-fit-shape-to-text:t" inset="20pt,0,0,15pt">
                <w:txbxContent>
                  <w:p w14:paraId="7A02FDAF" w14:textId="5FCB23F9"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C72B" w14:textId="561E1C6E" w:rsidR="00A542F7" w:rsidRDefault="00A542F7">
    <w:pPr>
      <w:pStyle w:val="Footer"/>
    </w:pPr>
    <w:r>
      <w:rPr>
        <w:noProof/>
      </w:rPr>
      <mc:AlternateContent>
        <mc:Choice Requires="wps">
          <w:drawing>
            <wp:anchor distT="0" distB="0" distL="0" distR="0" simplePos="0" relativeHeight="251658253" behindDoc="0" locked="0" layoutInCell="1" allowOverlap="1" wp14:anchorId="5C3580E6" wp14:editId="4C5CA195">
              <wp:simplePos x="635" y="635"/>
              <wp:positionH relativeFrom="page">
                <wp:align>left</wp:align>
              </wp:positionH>
              <wp:positionV relativeFrom="page">
                <wp:align>bottom</wp:align>
              </wp:positionV>
              <wp:extent cx="1099185" cy="333375"/>
              <wp:effectExtent l="0" t="0" r="5715" b="0"/>
              <wp:wrapNone/>
              <wp:docPr id="874515115" name="Polje z besedilom 14"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9185" cy="333375"/>
                      </a:xfrm>
                      <a:prstGeom prst="rect">
                        <a:avLst/>
                      </a:prstGeom>
                      <a:noFill/>
                      <a:ln>
                        <a:noFill/>
                      </a:ln>
                    </wps:spPr>
                    <wps:txbx>
                      <w:txbxContent>
                        <w:p w14:paraId="61042A2B" w14:textId="77D2A9A1"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3580E6" id="_x0000_t202" coordsize="21600,21600" o:spt="202" path="m,l,21600r21600,l21600,xe">
              <v:stroke joinstyle="miter"/>
              <v:path gradientshapeok="t" o:connecttype="rect"/>
            </v:shapetype>
            <v:shape id="Polje z besedilom 14" o:spid="_x0000_s1168" type="#_x0000_t202" alt="INTERNAL USE ONLY" style="position:absolute;margin-left:0;margin-top:0;width:86.55pt;height:26.25pt;z-index:25165825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" filled="f" stroked="f">
              <v:textbox style="mso-fit-shape-to-text:t" inset="20pt,0,0,15pt">
                <w:txbxContent>
                  <w:p w14:paraId="61042A2B" w14:textId="77D2A9A1"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148C3" w14:textId="0260504E" w:rsidR="00235C66" w:rsidRDefault="00235C66"/>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36780" w14:textId="1BBB5570" w:rsidR="00A542F7" w:rsidRDefault="00A542F7">
    <w:pPr>
      <w:pStyle w:val="Footer"/>
    </w:pPr>
    <w:r>
      <w:rPr>
        <w:noProof/>
      </w:rPr>
      <mc:AlternateContent>
        <mc:Choice Requires="wps">
          <w:drawing>
            <wp:anchor distT="0" distB="0" distL="0" distR="0" simplePos="0" relativeHeight="251658252" behindDoc="0" locked="0" layoutInCell="1" allowOverlap="1" wp14:anchorId="7CC95F8F" wp14:editId="1CC12ABA">
              <wp:simplePos x="635" y="635"/>
              <wp:positionH relativeFrom="page">
                <wp:align>left</wp:align>
              </wp:positionH>
              <wp:positionV relativeFrom="page">
                <wp:align>bottom</wp:align>
              </wp:positionV>
              <wp:extent cx="1099185" cy="333375"/>
              <wp:effectExtent l="0" t="0" r="5715" b="0"/>
              <wp:wrapNone/>
              <wp:docPr id="1687198484" name="Polje z besedilom 13"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9185" cy="333375"/>
                      </a:xfrm>
                      <a:prstGeom prst="rect">
                        <a:avLst/>
                      </a:prstGeom>
                      <a:noFill/>
                      <a:ln>
                        <a:noFill/>
                      </a:ln>
                    </wps:spPr>
                    <wps:txbx>
                      <w:txbxContent>
                        <w:p w14:paraId="4212A3A7" w14:textId="601D0393"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C95F8F" id="_x0000_t202" coordsize="21600,21600" o:spt="202" path="m,l,21600r21600,l21600,xe">
              <v:stroke joinstyle="miter"/>
              <v:path gradientshapeok="t" o:connecttype="rect"/>
            </v:shapetype>
            <v:shape id="Polje z besedilom 13" o:spid="_x0000_s1169" type="#_x0000_t202" alt="INTERNAL USE ONLY" style="position:absolute;margin-left:0;margin-top:0;width:86.55pt;height:26.25pt;z-index:2516582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" filled="f" stroked="f">
              <v:textbox style="mso-fit-shape-to-text:t" inset="20pt,0,0,15pt">
                <w:txbxContent>
                  <w:p w14:paraId="4212A3A7" w14:textId="601D0393"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DCC2" w14:textId="4117F411" w:rsidR="00A542F7" w:rsidRDefault="00A542F7">
    <w:pPr>
      <w:pStyle w:val="Footer"/>
    </w:pPr>
    <w:r>
      <w:rPr>
        <w:noProof/>
      </w:rPr>
      <mc:AlternateContent>
        <mc:Choice Requires="wps">
          <w:drawing>
            <wp:anchor distT="0" distB="0" distL="0" distR="0" simplePos="0" relativeHeight="251658256" behindDoc="0" locked="0" layoutInCell="1" allowOverlap="1" wp14:anchorId="4EFAF436" wp14:editId="4B1E05B1">
              <wp:simplePos x="635" y="635"/>
              <wp:positionH relativeFrom="page">
                <wp:align>left</wp:align>
              </wp:positionH>
              <wp:positionV relativeFrom="page">
                <wp:align>bottom</wp:align>
              </wp:positionV>
              <wp:extent cx="1099185" cy="333375"/>
              <wp:effectExtent l="0" t="0" r="5715" b="0"/>
              <wp:wrapNone/>
              <wp:docPr id="53019957" name="Polje z besedilom 17"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9185" cy="333375"/>
                      </a:xfrm>
                      <a:prstGeom prst="rect">
                        <a:avLst/>
                      </a:prstGeom>
                      <a:noFill/>
                      <a:ln>
                        <a:noFill/>
                      </a:ln>
                    </wps:spPr>
                    <wps:txbx>
                      <w:txbxContent>
                        <w:p w14:paraId="327462AD" w14:textId="35FA4796"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FAF436" id="_x0000_t202" coordsize="21600,21600" o:spt="202" path="m,l,21600r21600,l21600,xe">
              <v:stroke joinstyle="miter"/>
              <v:path gradientshapeok="t" o:connecttype="rect"/>
            </v:shapetype>
            <v:shape id="Polje z besedilom 17" o:spid="_x0000_s1170" type="#_x0000_t202" alt="INTERNAL USE ONLY" style="position:absolute;margin-left:0;margin-top:0;width:86.55pt;height:26.25pt;z-index:2516582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" filled="f" stroked="f">
              <v:textbox style="mso-fit-shape-to-text:t" inset="20pt,0,0,15pt">
                <w:txbxContent>
                  <w:p w14:paraId="327462AD" w14:textId="35FA4796"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F0F27" w14:textId="5589436C" w:rsidR="00F64B06" w:rsidRPr="00C30BEA" w:rsidRDefault="00F64B06" w:rsidP="00C30BE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2AB78" w14:textId="474F33FD" w:rsidR="00A542F7" w:rsidRDefault="00A542F7">
    <w:pPr>
      <w:pStyle w:val="Footer"/>
    </w:pPr>
    <w:r>
      <w:rPr>
        <w:noProof/>
      </w:rPr>
      <mc:AlternateContent>
        <mc:Choice Requires="wps">
          <w:drawing>
            <wp:anchor distT="0" distB="0" distL="0" distR="0" simplePos="0" relativeHeight="251658255" behindDoc="0" locked="0" layoutInCell="1" allowOverlap="1" wp14:anchorId="448A3DA3" wp14:editId="091845AF">
              <wp:simplePos x="635" y="635"/>
              <wp:positionH relativeFrom="page">
                <wp:align>left</wp:align>
              </wp:positionH>
              <wp:positionV relativeFrom="page">
                <wp:align>bottom</wp:align>
              </wp:positionV>
              <wp:extent cx="1099185" cy="333375"/>
              <wp:effectExtent l="0" t="0" r="5715" b="0"/>
              <wp:wrapNone/>
              <wp:docPr id="1061528380" name="Polje z besedilom 16"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9185" cy="333375"/>
                      </a:xfrm>
                      <a:prstGeom prst="rect">
                        <a:avLst/>
                      </a:prstGeom>
                      <a:noFill/>
                      <a:ln>
                        <a:noFill/>
                      </a:ln>
                    </wps:spPr>
                    <wps:txbx>
                      <w:txbxContent>
                        <w:p w14:paraId="125BDDDE" w14:textId="695B5BDF"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8A3DA3" id="_x0000_t202" coordsize="21600,21600" o:spt="202" path="m,l,21600r21600,l21600,xe">
              <v:stroke joinstyle="miter"/>
              <v:path gradientshapeok="t" o:connecttype="rect"/>
            </v:shapetype>
            <v:shape id="Polje z besedilom 16" o:spid="_x0000_s1171" type="#_x0000_t202" alt="INTERNAL USE ONLY" style="position:absolute;margin-left:0;margin-top:0;width:86.55pt;height:26.25pt;z-index:25165825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" filled="f" stroked="f">
              <v:textbox style="mso-fit-shape-to-text:t" inset="20pt,0,0,15pt">
                <w:txbxContent>
                  <w:p w14:paraId="125BDDDE" w14:textId="695B5BDF"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F32AB" w14:textId="77777777" w:rsidR="003E5BD0" w:rsidRPr="00062316" w:rsidRDefault="003E5BD0" w:rsidP="00062316">
    <w:pPr>
      <w:spacing w:after="0" w:line="240" w:lineRule="auto"/>
      <w:ind w:left="40" w:right="-20"/>
      <w:jc w:val="center"/>
      <w:rPr>
        <w:rFonts w:ascii="Arial" w:hAnsi="Arial" w:cs="Arial"/>
        <w:sz w:val="16"/>
        <w:szCs w:val="16"/>
      </w:rPr>
    </w:pPr>
    <w:r w:rsidRPr="00062316">
      <w:rPr>
        <w:rFonts w:ascii="Arial" w:hAnsi="Arial" w:cs="Arial"/>
        <w:sz w:val="16"/>
      </w:rPr>
      <w:fldChar w:fldCharType="begin"/>
    </w:r>
    <w:r w:rsidRPr="00062316">
      <w:rPr>
        <w:rFonts w:ascii="Arial" w:eastAsia="Arial" w:hAnsi="Arial" w:cs="Arial"/>
        <w:sz w:val="16"/>
      </w:rPr>
      <w:instrText xml:space="preserve"> PAGE </w:instrText>
    </w:r>
    <w:r w:rsidRPr="00062316">
      <w:rPr>
        <w:rFonts w:ascii="Arial" w:hAnsi="Arial" w:cs="Arial"/>
        <w:sz w:val="16"/>
      </w:rPr>
      <w:fldChar w:fldCharType="separate"/>
    </w:r>
    <w:r w:rsidRPr="00062316">
      <w:rPr>
        <w:rFonts w:ascii="Arial" w:hAnsi="Arial" w:cs="Arial"/>
        <w:sz w:val="16"/>
      </w:rPr>
      <w:t>1</w:t>
    </w:r>
    <w:r w:rsidRPr="00062316">
      <w:rPr>
        <w:rFonts w:ascii="Arial" w:hAnsi="Arial" w:cs="Arial"/>
        <w:sz w:val="16"/>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E1138" w14:textId="272345A2" w:rsidR="00A542F7" w:rsidRDefault="00A542F7">
    <w:pPr>
      <w:pStyle w:val="Footer"/>
    </w:pPr>
    <w:r>
      <w:rPr>
        <w:noProof/>
      </w:rPr>
      <mc:AlternateContent>
        <mc:Choice Requires="wps">
          <w:drawing>
            <wp:anchor distT="0" distB="0" distL="0" distR="0" simplePos="0" relativeHeight="251658259" behindDoc="0" locked="0" layoutInCell="1" allowOverlap="1" wp14:anchorId="0F332315" wp14:editId="5CC8E33C">
              <wp:simplePos x="635" y="635"/>
              <wp:positionH relativeFrom="page">
                <wp:align>left</wp:align>
              </wp:positionH>
              <wp:positionV relativeFrom="page">
                <wp:align>bottom</wp:align>
              </wp:positionV>
              <wp:extent cx="1099185" cy="333375"/>
              <wp:effectExtent l="0" t="0" r="5715" b="0"/>
              <wp:wrapNone/>
              <wp:docPr id="1714004179" name="Polje z besedilom 20"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9185" cy="333375"/>
                      </a:xfrm>
                      <a:prstGeom prst="rect">
                        <a:avLst/>
                      </a:prstGeom>
                      <a:noFill/>
                      <a:ln>
                        <a:noFill/>
                      </a:ln>
                    </wps:spPr>
                    <wps:txbx>
                      <w:txbxContent>
                        <w:p w14:paraId="5EC16484" w14:textId="3C3A0A40"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332315" id="_x0000_t202" coordsize="21600,21600" o:spt="202" path="m,l,21600r21600,l21600,xe">
              <v:stroke joinstyle="miter"/>
              <v:path gradientshapeok="t" o:connecttype="rect"/>
            </v:shapetype>
            <v:shape id="Polje z besedilom 20" o:spid="_x0000_s1172" type="#_x0000_t202" alt="INTERNAL USE ONLY" style="position:absolute;margin-left:0;margin-top:0;width:86.55pt;height:26.25pt;z-index:25165825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" filled="f" stroked="f">
              <v:textbox style="mso-fit-shape-to-text:t" inset="20pt,0,0,15pt">
                <w:txbxContent>
                  <w:p w14:paraId="5EC16484" w14:textId="3C3A0A40"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6BFC3" w14:textId="0DEC6639" w:rsidR="009C7BE8" w:rsidRDefault="009C7BE8">
    <w:pPr>
      <w:pStyle w:val="BodyText"/>
      <w:spacing w:line="14" w:lineRule="auto"/>
      <w:rPr>
        <w:sz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A24C1" w14:textId="6A47E25C" w:rsidR="00A542F7" w:rsidRDefault="00A542F7">
    <w:pPr>
      <w:pStyle w:val="Footer"/>
    </w:pPr>
    <w:r>
      <w:rPr>
        <w:noProof/>
      </w:rPr>
      <mc:AlternateContent>
        <mc:Choice Requires="wps">
          <w:drawing>
            <wp:anchor distT="0" distB="0" distL="0" distR="0" simplePos="0" relativeHeight="251658258" behindDoc="0" locked="0" layoutInCell="1" allowOverlap="1" wp14:anchorId="62C3D3BD" wp14:editId="6086D228">
              <wp:simplePos x="635" y="635"/>
              <wp:positionH relativeFrom="page">
                <wp:align>left</wp:align>
              </wp:positionH>
              <wp:positionV relativeFrom="page">
                <wp:align>bottom</wp:align>
              </wp:positionV>
              <wp:extent cx="1099185" cy="333375"/>
              <wp:effectExtent l="0" t="0" r="5715" b="0"/>
              <wp:wrapNone/>
              <wp:docPr id="560686204" name="Polje z besedilom 19"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9185" cy="333375"/>
                      </a:xfrm>
                      <a:prstGeom prst="rect">
                        <a:avLst/>
                      </a:prstGeom>
                      <a:noFill/>
                      <a:ln>
                        <a:noFill/>
                      </a:ln>
                    </wps:spPr>
                    <wps:txbx>
                      <w:txbxContent>
                        <w:p w14:paraId="2F8342BD" w14:textId="59A42A18"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C3D3BD" id="_x0000_t202" coordsize="21600,21600" o:spt="202" path="m,l,21600r21600,l21600,xe">
              <v:stroke joinstyle="miter"/>
              <v:path gradientshapeok="t" o:connecttype="rect"/>
            </v:shapetype>
            <v:shape id="Polje z besedilom 19" o:spid="_x0000_s1173" type="#_x0000_t202" alt="INTERNAL USE ONLY" style="position:absolute;margin-left:0;margin-top:0;width:86.55pt;height:26.25pt;z-index:25165825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" filled="f" stroked="f">
              <v:textbox style="mso-fit-shape-to-text:t" inset="20pt,0,0,15pt">
                <w:txbxContent>
                  <w:p w14:paraId="2F8342BD" w14:textId="59A42A18"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493039"/>
      <w:docPartObj>
        <w:docPartGallery w:val="Page Numbers (Bottom of Page)"/>
        <w:docPartUnique/>
      </w:docPartObj>
    </w:sdtPr>
    <w:sdtEndPr>
      <w:rPr>
        <w:noProof/>
      </w:rPr>
    </w:sdtEndPr>
    <w:sdtContent>
      <w:p w14:paraId="53D118D0" w14:textId="0A92B2F7" w:rsidR="00C30BEA" w:rsidRDefault="00C30B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D5D93E" w14:textId="62F2C5B1" w:rsidR="00235C66" w:rsidRDefault="00235C66">
    <w:pPr>
      <w:pStyle w:val="BodyText"/>
      <w:spacing w:line="14" w:lineRule="auto"/>
      <w:rPr>
        <w:sz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8A18A" w14:textId="147376FB" w:rsidR="00A542F7" w:rsidRDefault="00A542F7">
    <w:pPr>
      <w:pStyle w:val="Footer"/>
    </w:pPr>
    <w:r>
      <w:rPr>
        <w:noProof/>
      </w:rPr>
      <mc:AlternateContent>
        <mc:Choice Requires="wps">
          <w:drawing>
            <wp:anchor distT="0" distB="0" distL="0" distR="0" simplePos="0" relativeHeight="251658262" behindDoc="0" locked="0" layoutInCell="1" allowOverlap="1" wp14:anchorId="2CA83927" wp14:editId="48A1D64A">
              <wp:simplePos x="635" y="635"/>
              <wp:positionH relativeFrom="page">
                <wp:align>left</wp:align>
              </wp:positionH>
              <wp:positionV relativeFrom="page">
                <wp:align>bottom</wp:align>
              </wp:positionV>
              <wp:extent cx="1099185" cy="333375"/>
              <wp:effectExtent l="0" t="0" r="5715" b="0"/>
              <wp:wrapNone/>
              <wp:docPr id="2090872313" name="Polje z besedilom 23"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9185" cy="333375"/>
                      </a:xfrm>
                      <a:prstGeom prst="rect">
                        <a:avLst/>
                      </a:prstGeom>
                      <a:noFill/>
                      <a:ln>
                        <a:noFill/>
                      </a:ln>
                    </wps:spPr>
                    <wps:txbx>
                      <w:txbxContent>
                        <w:p w14:paraId="48F1094A" w14:textId="61FE2D54"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A83927" id="_x0000_t202" coordsize="21600,21600" o:spt="202" path="m,l,21600r21600,l21600,xe">
              <v:stroke joinstyle="miter"/>
              <v:path gradientshapeok="t" o:connecttype="rect"/>
            </v:shapetype>
            <v:shape id="Polje z besedilom 23" o:spid="_x0000_s1174" type="#_x0000_t202" alt="INTERNAL USE ONLY" style="position:absolute;margin-left:0;margin-top:0;width:86.55pt;height:26.25pt;z-index:25165826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" filled="f" stroked="f">
              <v:textbox style="mso-fit-shape-to-text:t" inset="20pt,0,0,15pt">
                <w:txbxContent>
                  <w:p w14:paraId="48F1094A" w14:textId="61FE2D54"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3B0C6" w14:textId="411A3FF8" w:rsidR="00864734" w:rsidRDefault="00864734">
    <w:pPr>
      <w:pStyle w:val="BodyText"/>
      <w:spacing w:line="14" w:lineRule="auto"/>
      <w:rPr>
        <w:sz w:val="2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76DC3" w14:textId="6D57C068" w:rsidR="00A542F7" w:rsidRDefault="00A542F7">
    <w:pPr>
      <w:pStyle w:val="Footer"/>
    </w:pPr>
    <w:r>
      <w:rPr>
        <w:noProof/>
      </w:rPr>
      <mc:AlternateContent>
        <mc:Choice Requires="wps">
          <w:drawing>
            <wp:anchor distT="0" distB="0" distL="0" distR="0" simplePos="0" relativeHeight="251658261" behindDoc="0" locked="0" layoutInCell="1" allowOverlap="1" wp14:anchorId="5A7D39CF" wp14:editId="34BAD55E">
              <wp:simplePos x="635" y="635"/>
              <wp:positionH relativeFrom="page">
                <wp:align>left</wp:align>
              </wp:positionH>
              <wp:positionV relativeFrom="page">
                <wp:align>bottom</wp:align>
              </wp:positionV>
              <wp:extent cx="1099185" cy="333375"/>
              <wp:effectExtent l="0" t="0" r="5715" b="0"/>
              <wp:wrapNone/>
              <wp:docPr id="1674184837" name="Polje z besedilom 22"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9185" cy="333375"/>
                      </a:xfrm>
                      <a:prstGeom prst="rect">
                        <a:avLst/>
                      </a:prstGeom>
                      <a:noFill/>
                      <a:ln>
                        <a:noFill/>
                      </a:ln>
                    </wps:spPr>
                    <wps:txbx>
                      <w:txbxContent>
                        <w:p w14:paraId="4AB1672C" w14:textId="12CFE2E5"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7D39CF" id="_x0000_t202" coordsize="21600,21600" o:spt="202" path="m,l,21600r21600,l21600,xe">
              <v:stroke joinstyle="miter"/>
              <v:path gradientshapeok="t" o:connecttype="rect"/>
            </v:shapetype>
            <v:shape id="Polje z besedilom 22" o:spid="_x0000_s1175" type="#_x0000_t202" alt="INTERNAL USE ONLY" style="position:absolute;margin-left:0;margin-top:0;width:86.55pt;height:26.25pt;z-index:25165826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" filled="f" stroked="f">
              <v:textbox style="mso-fit-shape-to-text:t" inset="20pt,0,0,15pt">
                <w:txbxContent>
                  <w:p w14:paraId="4AB1672C" w14:textId="12CFE2E5"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ABD9F" w14:textId="09AD26C8" w:rsidR="00A542F7" w:rsidRDefault="00A542F7">
    <w:pPr>
      <w:pStyle w:val="Footer"/>
    </w:pPr>
    <w:r>
      <w:rPr>
        <w:noProof/>
      </w:rPr>
      <mc:AlternateContent>
        <mc:Choice Requires="wps">
          <w:drawing>
            <wp:anchor distT="0" distB="0" distL="0" distR="0" simplePos="0" relativeHeight="251658265" behindDoc="0" locked="0" layoutInCell="1" allowOverlap="1" wp14:anchorId="52B57B7B" wp14:editId="231EFAD7">
              <wp:simplePos x="635" y="635"/>
              <wp:positionH relativeFrom="page">
                <wp:align>left</wp:align>
              </wp:positionH>
              <wp:positionV relativeFrom="page">
                <wp:align>bottom</wp:align>
              </wp:positionV>
              <wp:extent cx="1099185" cy="333375"/>
              <wp:effectExtent l="0" t="0" r="5715" b="0"/>
              <wp:wrapNone/>
              <wp:docPr id="1431683915" name="Polje z besedilom 26"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9185" cy="333375"/>
                      </a:xfrm>
                      <a:prstGeom prst="rect">
                        <a:avLst/>
                      </a:prstGeom>
                      <a:noFill/>
                      <a:ln>
                        <a:noFill/>
                      </a:ln>
                    </wps:spPr>
                    <wps:txbx>
                      <w:txbxContent>
                        <w:p w14:paraId="3886D1EA" w14:textId="272FD719"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B57B7B" id="_x0000_t202" coordsize="21600,21600" o:spt="202" path="m,l,21600r21600,l21600,xe">
              <v:stroke joinstyle="miter"/>
              <v:path gradientshapeok="t" o:connecttype="rect"/>
            </v:shapetype>
            <v:shape id="Polje z besedilom 26" o:spid="_x0000_s1176" type="#_x0000_t202" alt="INTERNAL USE ONLY" style="position:absolute;margin-left:0;margin-top:0;width:86.55pt;height:26.25pt;z-index:25165826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" filled="f" stroked="f">
              <v:textbox style="mso-fit-shape-to-text:t" inset="20pt,0,0,15pt">
                <w:txbxContent>
                  <w:p w14:paraId="3886D1EA" w14:textId="272FD719"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3AD36" w14:textId="2714EDD4" w:rsidR="009C7BE8" w:rsidRDefault="009C7BE8">
    <w:pPr>
      <w:pStyle w:val="BodyText"/>
      <w:spacing w:line="14" w:lineRule="auto"/>
      <w:rPr>
        <w:sz w:val="2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DD4D" w14:textId="1F3253D2" w:rsidR="00A542F7" w:rsidRDefault="00A542F7">
    <w:pPr>
      <w:pStyle w:val="Footer"/>
    </w:pPr>
    <w:r>
      <w:rPr>
        <w:noProof/>
      </w:rPr>
      <mc:AlternateContent>
        <mc:Choice Requires="wps">
          <w:drawing>
            <wp:anchor distT="0" distB="0" distL="0" distR="0" simplePos="0" relativeHeight="251658264" behindDoc="0" locked="0" layoutInCell="1" allowOverlap="1" wp14:anchorId="68C66BB7" wp14:editId="54B61045">
              <wp:simplePos x="635" y="635"/>
              <wp:positionH relativeFrom="page">
                <wp:align>left</wp:align>
              </wp:positionH>
              <wp:positionV relativeFrom="page">
                <wp:align>bottom</wp:align>
              </wp:positionV>
              <wp:extent cx="1099185" cy="333375"/>
              <wp:effectExtent l="0" t="0" r="5715" b="0"/>
              <wp:wrapNone/>
              <wp:docPr id="807181829" name="Polje z besedilom 25"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9185" cy="333375"/>
                      </a:xfrm>
                      <a:prstGeom prst="rect">
                        <a:avLst/>
                      </a:prstGeom>
                      <a:noFill/>
                      <a:ln>
                        <a:noFill/>
                      </a:ln>
                    </wps:spPr>
                    <wps:txbx>
                      <w:txbxContent>
                        <w:p w14:paraId="04864CF4" w14:textId="2F42E297"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C66BB7" id="_x0000_t202" coordsize="21600,21600" o:spt="202" path="m,l,21600r21600,l21600,xe">
              <v:stroke joinstyle="miter"/>
              <v:path gradientshapeok="t" o:connecttype="rect"/>
            </v:shapetype>
            <v:shape id="Polje z besedilom 25" o:spid="_x0000_s1177" type="#_x0000_t202" alt="INTERNAL USE ONLY" style="position:absolute;margin-left:0;margin-top:0;width:86.55pt;height:26.25pt;z-index:251658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" filled="f" stroked="f">
              <v:textbox style="mso-fit-shape-to-text:t" inset="20pt,0,0,15pt">
                <w:txbxContent>
                  <w:p w14:paraId="04864CF4" w14:textId="2F42E297"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AF723" w14:textId="45F2369E" w:rsidR="00A542F7" w:rsidRDefault="00A542F7">
    <w:pPr>
      <w:pStyle w:val="Footer"/>
    </w:pPr>
    <w:r>
      <w:rPr>
        <w:noProof/>
      </w:rPr>
      <mc:AlternateContent>
        <mc:Choice Requires="wps">
          <w:drawing>
            <wp:anchor distT="0" distB="0" distL="0" distR="0" simplePos="0" relativeHeight="251658268" behindDoc="0" locked="0" layoutInCell="1" allowOverlap="1" wp14:anchorId="782622E9" wp14:editId="602816C5">
              <wp:simplePos x="635" y="635"/>
              <wp:positionH relativeFrom="page">
                <wp:align>left</wp:align>
              </wp:positionH>
              <wp:positionV relativeFrom="page">
                <wp:align>bottom</wp:align>
              </wp:positionV>
              <wp:extent cx="1099185" cy="333375"/>
              <wp:effectExtent l="0" t="0" r="5715" b="0"/>
              <wp:wrapNone/>
              <wp:docPr id="1258267579" name="Polje z besedilom 29"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9185" cy="333375"/>
                      </a:xfrm>
                      <a:prstGeom prst="rect">
                        <a:avLst/>
                      </a:prstGeom>
                      <a:noFill/>
                      <a:ln>
                        <a:noFill/>
                      </a:ln>
                    </wps:spPr>
                    <wps:txbx>
                      <w:txbxContent>
                        <w:p w14:paraId="230FC761" w14:textId="2F60961A"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2622E9" id="_x0000_t202" coordsize="21600,21600" o:spt="202" path="m,l,21600r21600,l21600,xe">
              <v:stroke joinstyle="miter"/>
              <v:path gradientshapeok="t" o:connecttype="rect"/>
            </v:shapetype>
            <v:shape id="Polje z besedilom 29" o:spid="_x0000_s1178" type="#_x0000_t202" alt="INTERNAL USE ONLY" style="position:absolute;margin-left:0;margin-top:0;width:86.55pt;height:26.25pt;z-index:2516582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" filled="f" stroked="f">
              <v:textbox style="mso-fit-shape-to-text:t" inset="20pt,0,0,15pt">
                <w:txbxContent>
                  <w:p w14:paraId="230FC761" w14:textId="2F60961A"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108832"/>
      <w:docPartObj>
        <w:docPartGallery w:val="Page Numbers (Bottom of Page)"/>
        <w:docPartUnique/>
      </w:docPartObj>
    </w:sdtPr>
    <w:sdtEndPr>
      <w:rPr>
        <w:noProof/>
      </w:rPr>
    </w:sdtEndPr>
    <w:sdtContent>
      <w:p w14:paraId="4267EE91" w14:textId="1EAF4130" w:rsidR="00C30BEA" w:rsidRDefault="00C30B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6B4B8B" w14:textId="68F4A499" w:rsidR="0086229E" w:rsidRDefault="0086229E">
    <w:pPr>
      <w:pStyle w:val="BodyText"/>
      <w:spacing w:line="14" w:lineRule="auto"/>
      <w:rPr>
        <w:sz w:val="2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CC039" w14:textId="5226A15D" w:rsidR="00A542F7" w:rsidRDefault="00A542F7">
    <w:pPr>
      <w:pStyle w:val="Footer"/>
    </w:pPr>
    <w:r>
      <w:rPr>
        <w:noProof/>
      </w:rPr>
      <mc:AlternateContent>
        <mc:Choice Requires="wps">
          <w:drawing>
            <wp:anchor distT="0" distB="0" distL="0" distR="0" simplePos="0" relativeHeight="251658267" behindDoc="0" locked="0" layoutInCell="1" allowOverlap="1" wp14:anchorId="2F094A72" wp14:editId="13BB9D85">
              <wp:simplePos x="635" y="635"/>
              <wp:positionH relativeFrom="page">
                <wp:align>left</wp:align>
              </wp:positionH>
              <wp:positionV relativeFrom="page">
                <wp:align>bottom</wp:align>
              </wp:positionV>
              <wp:extent cx="1099185" cy="333375"/>
              <wp:effectExtent l="0" t="0" r="5715" b="0"/>
              <wp:wrapNone/>
              <wp:docPr id="707414021" name="Polje z besedilom 28"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9185" cy="333375"/>
                      </a:xfrm>
                      <a:prstGeom prst="rect">
                        <a:avLst/>
                      </a:prstGeom>
                      <a:noFill/>
                      <a:ln>
                        <a:noFill/>
                      </a:ln>
                    </wps:spPr>
                    <wps:txbx>
                      <w:txbxContent>
                        <w:p w14:paraId="5E9C9711" w14:textId="385C3F24"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094A72" id="_x0000_t202" coordsize="21600,21600" o:spt="202" path="m,l,21600r21600,l21600,xe">
              <v:stroke joinstyle="miter"/>
              <v:path gradientshapeok="t" o:connecttype="rect"/>
            </v:shapetype>
            <v:shape id="Polje z besedilom 28" o:spid="_x0000_s1179" type="#_x0000_t202" alt="INTERNAL USE ONLY" style="position:absolute;margin-left:0;margin-top:0;width:86.55pt;height:26.25pt;z-index:25165826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" filled="f" stroked="f">
              <v:textbox style="mso-fit-shape-to-text:t" inset="20pt,0,0,15pt">
                <w:txbxContent>
                  <w:p w14:paraId="5E9C9711" w14:textId="385C3F24"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ABF03" w14:textId="3132C7EC" w:rsidR="00A542F7" w:rsidRDefault="00A542F7">
    <w:pPr>
      <w:pStyle w:val="Footer"/>
    </w:pPr>
    <w:r>
      <w:rPr>
        <w:noProof/>
      </w:rPr>
      <mc:AlternateContent>
        <mc:Choice Requires="wps">
          <w:drawing>
            <wp:anchor distT="0" distB="0" distL="0" distR="0" simplePos="0" relativeHeight="251658240" behindDoc="0" locked="0" layoutInCell="1" allowOverlap="1" wp14:anchorId="042C8114" wp14:editId="2781B0EA">
              <wp:simplePos x="635" y="635"/>
              <wp:positionH relativeFrom="page">
                <wp:align>left</wp:align>
              </wp:positionH>
              <wp:positionV relativeFrom="page">
                <wp:align>bottom</wp:align>
              </wp:positionV>
              <wp:extent cx="1099185" cy="333375"/>
              <wp:effectExtent l="0" t="0" r="5715" b="0"/>
              <wp:wrapNone/>
              <wp:docPr id="2064504065" name="Polje z besedilom 1"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9185" cy="333375"/>
                      </a:xfrm>
                      <a:prstGeom prst="rect">
                        <a:avLst/>
                      </a:prstGeom>
                      <a:noFill/>
                      <a:ln>
                        <a:noFill/>
                      </a:ln>
                    </wps:spPr>
                    <wps:txbx>
                      <w:txbxContent>
                        <w:p w14:paraId="72415C6A" w14:textId="50833A54"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2C8114" id="_x0000_t202" coordsize="21600,21600" o:spt="202" path="m,l,21600r21600,l21600,xe">
              <v:stroke joinstyle="miter"/>
              <v:path gradientshapeok="t" o:connecttype="rect"/>
            </v:shapetype>
            <v:shape id="Polje z besedilom 1" o:spid="_x0000_s1163" type="#_x0000_t202" alt="INTERNAL USE ONLY" style="position:absolute;margin-left:0;margin-top:0;width:86.55pt;height:26.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" filled="f" stroked="f">
              <v:textbox style="mso-fit-shape-to-text:t" inset="20pt,0,0,15pt">
                <w:txbxContent>
                  <w:p w14:paraId="72415C6A" w14:textId="50833A54"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9355" w14:textId="52A91CE3" w:rsidR="00A542F7" w:rsidRDefault="00A542F7">
    <w:pPr>
      <w:pStyle w:val="Footer"/>
    </w:pPr>
    <w:r>
      <w:rPr>
        <w:noProof/>
      </w:rPr>
      <mc:AlternateContent>
        <mc:Choice Requires="wps">
          <w:drawing>
            <wp:anchor distT="0" distB="0" distL="0" distR="0" simplePos="0" relativeHeight="251658244" behindDoc="0" locked="0" layoutInCell="1" allowOverlap="1" wp14:anchorId="3CC62162" wp14:editId="5308F4EC">
              <wp:simplePos x="635" y="635"/>
              <wp:positionH relativeFrom="page">
                <wp:align>left</wp:align>
              </wp:positionH>
              <wp:positionV relativeFrom="page">
                <wp:align>bottom</wp:align>
              </wp:positionV>
              <wp:extent cx="1099185" cy="333375"/>
              <wp:effectExtent l="0" t="0" r="5715" b="0"/>
              <wp:wrapNone/>
              <wp:docPr id="1079989493" name="Polje z besedilom 5"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9185" cy="333375"/>
                      </a:xfrm>
                      <a:prstGeom prst="rect">
                        <a:avLst/>
                      </a:prstGeom>
                      <a:noFill/>
                      <a:ln>
                        <a:noFill/>
                      </a:ln>
                    </wps:spPr>
                    <wps:txbx>
                      <w:txbxContent>
                        <w:p w14:paraId="5C32DD93" w14:textId="266B3808"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C62162" id="_x0000_t202" coordsize="21600,21600" o:spt="202" path="m,l,21600r21600,l21600,xe">
              <v:stroke joinstyle="miter"/>
              <v:path gradientshapeok="t" o:connecttype="rect"/>
            </v:shapetype>
            <v:shape id="Polje z besedilom 5" o:spid="_x0000_s1164" type="#_x0000_t202" alt="INTERNAL USE ONLY" style="position:absolute;margin-left:0;margin-top:0;width:86.55pt;height:26.2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" filled="f" stroked="f">
              <v:textbox style="mso-fit-shape-to-text:t" inset="20pt,0,0,15pt">
                <w:txbxContent>
                  <w:p w14:paraId="5C32DD93" w14:textId="266B3808"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11464" w14:textId="33D71D11" w:rsidR="00235C66" w:rsidRDefault="00235C66">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B7D25" w14:textId="657CD331" w:rsidR="00A542F7" w:rsidRDefault="00A542F7">
    <w:pPr>
      <w:pStyle w:val="Footer"/>
    </w:pPr>
    <w:r>
      <w:rPr>
        <w:noProof/>
      </w:rPr>
      <mc:AlternateContent>
        <mc:Choice Requires="wps">
          <w:drawing>
            <wp:anchor distT="0" distB="0" distL="0" distR="0" simplePos="0" relativeHeight="251658243" behindDoc="0" locked="0" layoutInCell="1" allowOverlap="1" wp14:anchorId="00BEF39E" wp14:editId="2C81558D">
              <wp:simplePos x="635" y="635"/>
              <wp:positionH relativeFrom="page">
                <wp:align>left</wp:align>
              </wp:positionH>
              <wp:positionV relativeFrom="page">
                <wp:align>bottom</wp:align>
              </wp:positionV>
              <wp:extent cx="1099185" cy="333375"/>
              <wp:effectExtent l="0" t="0" r="5715" b="0"/>
              <wp:wrapNone/>
              <wp:docPr id="1140165319" name="Polje z besedilom 4"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9185" cy="333375"/>
                      </a:xfrm>
                      <a:prstGeom prst="rect">
                        <a:avLst/>
                      </a:prstGeom>
                      <a:noFill/>
                      <a:ln>
                        <a:noFill/>
                      </a:ln>
                    </wps:spPr>
                    <wps:txbx>
                      <w:txbxContent>
                        <w:p w14:paraId="55A46B43" w14:textId="1FB3D1A4"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BEF39E" id="_x0000_t202" coordsize="21600,21600" o:spt="202" path="m,l,21600r21600,l21600,xe">
              <v:stroke joinstyle="miter"/>
              <v:path gradientshapeok="t" o:connecttype="rect"/>
            </v:shapetype>
            <v:shape id="Polje z besedilom 4" o:spid="_x0000_s1165" type="#_x0000_t202" alt="INTERNAL USE ONLY" style="position:absolute;margin-left:0;margin-top:0;width:86.55pt;height:26.2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" filled="f" stroked="f">
              <v:textbox style="mso-fit-shape-to-text:t" inset="20pt,0,0,15pt">
                <w:txbxContent>
                  <w:p w14:paraId="55A46B43" w14:textId="1FB3D1A4"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69048" w14:textId="78F295C6" w:rsidR="00A542F7" w:rsidRDefault="00A542F7">
    <w:pPr>
      <w:pStyle w:val="Footer"/>
    </w:pPr>
    <w:r>
      <w:rPr>
        <w:noProof/>
      </w:rPr>
      <mc:AlternateContent>
        <mc:Choice Requires="wps">
          <w:drawing>
            <wp:anchor distT="0" distB="0" distL="0" distR="0" simplePos="0" relativeHeight="251658247" behindDoc="0" locked="0" layoutInCell="1" allowOverlap="1" wp14:anchorId="0D68B48F" wp14:editId="5B98763E">
              <wp:simplePos x="635" y="635"/>
              <wp:positionH relativeFrom="page">
                <wp:align>left</wp:align>
              </wp:positionH>
              <wp:positionV relativeFrom="page">
                <wp:align>bottom</wp:align>
              </wp:positionV>
              <wp:extent cx="1099185" cy="333375"/>
              <wp:effectExtent l="0" t="0" r="5715" b="0"/>
              <wp:wrapNone/>
              <wp:docPr id="1292921330" name="Polje z besedilom 8"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9185" cy="333375"/>
                      </a:xfrm>
                      <a:prstGeom prst="rect">
                        <a:avLst/>
                      </a:prstGeom>
                      <a:noFill/>
                      <a:ln>
                        <a:noFill/>
                      </a:ln>
                    </wps:spPr>
                    <wps:txbx>
                      <w:txbxContent>
                        <w:p w14:paraId="590174A5" w14:textId="27E4D4A1"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68B48F" id="_x0000_t202" coordsize="21600,21600" o:spt="202" path="m,l,21600r21600,l21600,xe">
              <v:stroke joinstyle="miter"/>
              <v:path gradientshapeok="t" o:connecttype="rect"/>
            </v:shapetype>
            <v:shape id="Polje z besedilom 8" o:spid="_x0000_s1166" type="#_x0000_t202" alt="INTERNAL USE ONLY" style="position:absolute;margin-left:0;margin-top:0;width:86.55pt;height:26.25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" filled="f" stroked="f">
              <v:textbox style="mso-fit-shape-to-text:t" inset="20pt,0,0,15pt">
                <w:txbxContent>
                  <w:p w14:paraId="590174A5" w14:textId="27E4D4A1"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9E1D7" w14:textId="363C69DA" w:rsidR="00235C66" w:rsidRDefault="00235C66">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BDAE8" w14:textId="59588985" w:rsidR="00A542F7" w:rsidRDefault="00A542F7">
    <w:pPr>
      <w:pStyle w:val="Footer"/>
    </w:pPr>
    <w:r>
      <w:rPr>
        <w:noProof/>
      </w:rPr>
      <mc:AlternateContent>
        <mc:Choice Requires="wps">
          <w:drawing>
            <wp:anchor distT="0" distB="0" distL="0" distR="0" simplePos="0" relativeHeight="251658246" behindDoc="0" locked="0" layoutInCell="1" allowOverlap="1" wp14:anchorId="34A09267" wp14:editId="583C81A6">
              <wp:simplePos x="635" y="635"/>
              <wp:positionH relativeFrom="page">
                <wp:align>left</wp:align>
              </wp:positionH>
              <wp:positionV relativeFrom="page">
                <wp:align>bottom</wp:align>
              </wp:positionV>
              <wp:extent cx="1099185" cy="333375"/>
              <wp:effectExtent l="0" t="0" r="5715" b="0"/>
              <wp:wrapNone/>
              <wp:docPr id="36111389" name="Polje z besedilom 7"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9185" cy="333375"/>
                      </a:xfrm>
                      <a:prstGeom prst="rect">
                        <a:avLst/>
                      </a:prstGeom>
                      <a:noFill/>
                      <a:ln>
                        <a:noFill/>
                      </a:ln>
                    </wps:spPr>
                    <wps:txbx>
                      <w:txbxContent>
                        <w:p w14:paraId="6A6D2B93" w14:textId="792D8855"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4A09267" id="_x0000_t202" coordsize="21600,21600" o:spt="202" path="m,l,21600r21600,l21600,xe">
              <v:stroke joinstyle="miter"/>
              <v:path gradientshapeok="t" o:connecttype="rect"/>
            </v:shapetype>
            <v:shape id="Polje z besedilom 7" o:spid="_x0000_s1167" type="#_x0000_t202" alt="INTERNAL USE ONLY" style="position:absolute;margin-left:0;margin-top:0;width:86.55pt;height:26.2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" filled="f" stroked="f">
              <v:textbox style="mso-fit-shape-to-text:t" inset="20pt,0,0,15pt">
                <w:txbxContent>
                  <w:p w14:paraId="6A6D2B93" w14:textId="792D8855" w:rsidR="00A542F7" w:rsidRPr="00A542F7" w:rsidRDefault="00A542F7" w:rsidP="00A542F7">
                    <w:pPr>
                      <w:spacing w:after="0"/>
                      <w:rPr>
                        <w:rFonts w:ascii="Calibri" w:eastAsia="Calibri" w:hAnsi="Calibri" w:cs="Calibri"/>
                        <w:noProof/>
                        <w:color w:val="000000"/>
                        <w:sz w:val="16"/>
                        <w:szCs w:val="16"/>
                      </w:rPr>
                    </w:pPr>
                    <w:r w:rsidRPr="00A542F7">
                      <w:rPr>
                        <w:rFonts w:ascii="Calibri" w:eastAsia="Calibri" w:hAnsi="Calibri" w:cs="Calibri"/>
                        <w:noProof/>
                        <w:color w:val="000000"/>
                        <w:sz w:val="16"/>
                        <w:szCs w:val="16"/>
                      </w:rPr>
                      <w:t>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79029" w14:textId="77777777" w:rsidR="006D018B" w:rsidRDefault="006D018B">
      <w:pPr>
        <w:spacing w:after="0" w:line="240" w:lineRule="auto"/>
      </w:pPr>
      <w:r>
        <w:separator/>
      </w:r>
    </w:p>
  </w:footnote>
  <w:footnote w:type="continuationSeparator" w:id="0">
    <w:p w14:paraId="2F8ACF50" w14:textId="77777777" w:rsidR="006D018B" w:rsidRDefault="006D018B">
      <w:pPr>
        <w:spacing w:after="0" w:line="240" w:lineRule="auto"/>
      </w:pPr>
      <w:r>
        <w:continuationSeparator/>
      </w:r>
    </w:p>
  </w:footnote>
  <w:footnote w:type="continuationNotice" w:id="1">
    <w:p w14:paraId="637AEC92" w14:textId="77777777" w:rsidR="006D018B" w:rsidRDefault="006D018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6C98"/>
    <w:multiLevelType w:val="hybridMultilevel"/>
    <w:tmpl w:val="DBB07B14"/>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40090001">
      <w:start w:val="1"/>
      <w:numFmt w:val="bullet"/>
      <w:lvlText w:val=""/>
      <w:lvlJc w:val="left"/>
      <w:pPr>
        <w:ind w:left="578"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6533F8"/>
    <w:multiLevelType w:val="hybridMultilevel"/>
    <w:tmpl w:val="FABCC9FA"/>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1656" w:hanging="567"/>
      </w:pPr>
      <w:rPr>
        <w:rFonts w:hint="default"/>
        <w:lang w:val="en-US" w:eastAsia="en-US" w:bidi="ar-SA"/>
      </w:rPr>
    </w:lvl>
    <w:lvl w:ilvl="2" w:tplc="FFFFFFFF">
      <w:numFmt w:val="bullet"/>
      <w:lvlText w:val="•"/>
      <w:lvlJc w:val="left"/>
      <w:pPr>
        <w:ind w:left="2533" w:hanging="567"/>
      </w:pPr>
      <w:rPr>
        <w:rFonts w:hint="default"/>
        <w:lang w:val="en-US" w:eastAsia="en-US" w:bidi="ar-SA"/>
      </w:rPr>
    </w:lvl>
    <w:lvl w:ilvl="3" w:tplc="FFFFFFFF">
      <w:numFmt w:val="bullet"/>
      <w:lvlText w:val="•"/>
      <w:lvlJc w:val="left"/>
      <w:pPr>
        <w:ind w:left="3409" w:hanging="567"/>
      </w:pPr>
      <w:rPr>
        <w:rFonts w:hint="default"/>
        <w:lang w:val="en-US" w:eastAsia="en-US" w:bidi="ar-SA"/>
      </w:rPr>
    </w:lvl>
    <w:lvl w:ilvl="4" w:tplc="FFFFFFFF">
      <w:numFmt w:val="bullet"/>
      <w:lvlText w:val="•"/>
      <w:lvlJc w:val="left"/>
      <w:pPr>
        <w:ind w:left="4286" w:hanging="567"/>
      </w:pPr>
      <w:rPr>
        <w:rFonts w:hint="default"/>
        <w:lang w:val="en-US" w:eastAsia="en-US" w:bidi="ar-SA"/>
      </w:rPr>
    </w:lvl>
    <w:lvl w:ilvl="5" w:tplc="FFFFFFFF">
      <w:numFmt w:val="bullet"/>
      <w:lvlText w:val="•"/>
      <w:lvlJc w:val="left"/>
      <w:pPr>
        <w:ind w:left="5163" w:hanging="567"/>
      </w:pPr>
      <w:rPr>
        <w:rFonts w:hint="default"/>
        <w:lang w:val="en-US" w:eastAsia="en-US" w:bidi="ar-SA"/>
      </w:rPr>
    </w:lvl>
    <w:lvl w:ilvl="6" w:tplc="FFFFFFFF">
      <w:numFmt w:val="bullet"/>
      <w:lvlText w:val="•"/>
      <w:lvlJc w:val="left"/>
      <w:pPr>
        <w:ind w:left="6039" w:hanging="567"/>
      </w:pPr>
      <w:rPr>
        <w:rFonts w:hint="default"/>
        <w:lang w:val="en-US" w:eastAsia="en-US" w:bidi="ar-SA"/>
      </w:rPr>
    </w:lvl>
    <w:lvl w:ilvl="7" w:tplc="FFFFFFFF">
      <w:numFmt w:val="bullet"/>
      <w:lvlText w:val="•"/>
      <w:lvlJc w:val="left"/>
      <w:pPr>
        <w:ind w:left="6916" w:hanging="567"/>
      </w:pPr>
      <w:rPr>
        <w:rFonts w:hint="default"/>
        <w:lang w:val="en-US" w:eastAsia="en-US" w:bidi="ar-SA"/>
      </w:rPr>
    </w:lvl>
    <w:lvl w:ilvl="8" w:tplc="FFFFFFFF">
      <w:numFmt w:val="bullet"/>
      <w:lvlText w:val="•"/>
      <w:lvlJc w:val="left"/>
      <w:pPr>
        <w:ind w:left="7793" w:hanging="567"/>
      </w:pPr>
      <w:rPr>
        <w:rFonts w:hint="default"/>
        <w:lang w:val="en-US" w:eastAsia="en-US" w:bidi="ar-SA"/>
      </w:rPr>
    </w:lvl>
  </w:abstractNum>
  <w:abstractNum w:abstractNumId="2" w15:restartNumberingAfterBreak="0">
    <w:nsid w:val="023A2CB6"/>
    <w:multiLevelType w:val="hybridMultilevel"/>
    <w:tmpl w:val="BBBE06F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DC2089"/>
    <w:multiLevelType w:val="hybridMultilevel"/>
    <w:tmpl w:val="DE26FD32"/>
    <w:lvl w:ilvl="0" w:tplc="31968EB8">
      <w:start w:val="1"/>
      <w:numFmt w:val="decimal"/>
      <w:lvlText w:val="%1)"/>
      <w:lvlJc w:val="left"/>
      <w:pPr>
        <w:ind w:left="358" w:hanging="240"/>
      </w:pPr>
      <w:rPr>
        <w:rFonts w:ascii="Times New Roman" w:eastAsia="Times New Roman" w:hAnsi="Times New Roman" w:cs="Times New Roman" w:hint="default"/>
        <w:w w:val="100"/>
        <w:sz w:val="22"/>
        <w:szCs w:val="22"/>
        <w:lang w:val="en-US" w:eastAsia="en-US" w:bidi="ar-SA"/>
      </w:rPr>
    </w:lvl>
    <w:lvl w:ilvl="1" w:tplc="CEB22952">
      <w:numFmt w:val="bullet"/>
      <w:lvlText w:val="•"/>
      <w:lvlJc w:val="left"/>
      <w:pPr>
        <w:ind w:left="1258" w:hanging="240"/>
      </w:pPr>
      <w:rPr>
        <w:rFonts w:hint="default"/>
        <w:lang w:val="en-US" w:eastAsia="en-US" w:bidi="ar-SA"/>
      </w:rPr>
    </w:lvl>
    <w:lvl w:ilvl="2" w:tplc="A3B4C916">
      <w:numFmt w:val="bullet"/>
      <w:lvlText w:val="•"/>
      <w:lvlJc w:val="left"/>
      <w:pPr>
        <w:ind w:left="2157" w:hanging="240"/>
      </w:pPr>
      <w:rPr>
        <w:rFonts w:hint="default"/>
        <w:lang w:val="en-US" w:eastAsia="en-US" w:bidi="ar-SA"/>
      </w:rPr>
    </w:lvl>
    <w:lvl w:ilvl="3" w:tplc="FB823B18">
      <w:numFmt w:val="bullet"/>
      <w:lvlText w:val="•"/>
      <w:lvlJc w:val="left"/>
      <w:pPr>
        <w:ind w:left="3055" w:hanging="240"/>
      </w:pPr>
      <w:rPr>
        <w:rFonts w:hint="default"/>
        <w:lang w:val="en-US" w:eastAsia="en-US" w:bidi="ar-SA"/>
      </w:rPr>
    </w:lvl>
    <w:lvl w:ilvl="4" w:tplc="5BB83DBE">
      <w:numFmt w:val="bullet"/>
      <w:lvlText w:val="•"/>
      <w:lvlJc w:val="left"/>
      <w:pPr>
        <w:ind w:left="3954" w:hanging="240"/>
      </w:pPr>
      <w:rPr>
        <w:rFonts w:hint="default"/>
        <w:lang w:val="en-US" w:eastAsia="en-US" w:bidi="ar-SA"/>
      </w:rPr>
    </w:lvl>
    <w:lvl w:ilvl="5" w:tplc="F9C8048E">
      <w:numFmt w:val="bullet"/>
      <w:lvlText w:val="•"/>
      <w:lvlJc w:val="left"/>
      <w:pPr>
        <w:ind w:left="4853" w:hanging="240"/>
      </w:pPr>
      <w:rPr>
        <w:rFonts w:hint="default"/>
        <w:lang w:val="en-US" w:eastAsia="en-US" w:bidi="ar-SA"/>
      </w:rPr>
    </w:lvl>
    <w:lvl w:ilvl="6" w:tplc="F92A554E">
      <w:numFmt w:val="bullet"/>
      <w:lvlText w:val="•"/>
      <w:lvlJc w:val="left"/>
      <w:pPr>
        <w:ind w:left="5751" w:hanging="240"/>
      </w:pPr>
      <w:rPr>
        <w:rFonts w:hint="default"/>
        <w:lang w:val="en-US" w:eastAsia="en-US" w:bidi="ar-SA"/>
      </w:rPr>
    </w:lvl>
    <w:lvl w:ilvl="7" w:tplc="FD180C32">
      <w:numFmt w:val="bullet"/>
      <w:lvlText w:val="•"/>
      <w:lvlJc w:val="left"/>
      <w:pPr>
        <w:ind w:left="6650" w:hanging="240"/>
      </w:pPr>
      <w:rPr>
        <w:rFonts w:hint="default"/>
        <w:lang w:val="en-US" w:eastAsia="en-US" w:bidi="ar-SA"/>
      </w:rPr>
    </w:lvl>
    <w:lvl w:ilvl="8" w:tplc="4FDAF8A2">
      <w:numFmt w:val="bullet"/>
      <w:lvlText w:val="•"/>
      <w:lvlJc w:val="left"/>
      <w:pPr>
        <w:ind w:left="7549" w:hanging="240"/>
      </w:pPr>
      <w:rPr>
        <w:rFonts w:hint="default"/>
        <w:lang w:val="en-US" w:eastAsia="en-US" w:bidi="ar-SA"/>
      </w:rPr>
    </w:lvl>
  </w:abstractNum>
  <w:abstractNum w:abstractNumId="4" w15:restartNumberingAfterBreak="0">
    <w:nsid w:val="0B795940"/>
    <w:multiLevelType w:val="hybridMultilevel"/>
    <w:tmpl w:val="44E8EED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E3706D7"/>
    <w:multiLevelType w:val="hybridMultilevel"/>
    <w:tmpl w:val="26C6C032"/>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20E395"/>
    <w:multiLevelType w:val="hybridMultilevel"/>
    <w:tmpl w:val="CA54B404"/>
    <w:lvl w:ilvl="0" w:tplc="87F065E6">
      <w:start w:val="1"/>
      <w:numFmt w:val="bullet"/>
      <w:lvlText w:val="-"/>
      <w:lvlJc w:val="left"/>
      <w:pPr>
        <w:ind w:left="720" w:hanging="360"/>
      </w:pPr>
      <w:rPr>
        <w:rFonts w:ascii="Aptos" w:hAnsi="Aptos" w:hint="default"/>
      </w:rPr>
    </w:lvl>
    <w:lvl w:ilvl="1" w:tplc="AA52B8CC">
      <w:start w:val="1"/>
      <w:numFmt w:val="bullet"/>
      <w:lvlText w:val="o"/>
      <w:lvlJc w:val="left"/>
      <w:pPr>
        <w:ind w:left="1440" w:hanging="360"/>
      </w:pPr>
      <w:rPr>
        <w:rFonts w:ascii="Courier New" w:hAnsi="Courier New" w:hint="default"/>
      </w:rPr>
    </w:lvl>
    <w:lvl w:ilvl="2" w:tplc="03D09CFC">
      <w:start w:val="1"/>
      <w:numFmt w:val="bullet"/>
      <w:lvlText w:val=""/>
      <w:lvlJc w:val="left"/>
      <w:pPr>
        <w:ind w:left="2160" w:hanging="360"/>
      </w:pPr>
      <w:rPr>
        <w:rFonts w:ascii="Wingdings" w:hAnsi="Wingdings" w:hint="default"/>
      </w:rPr>
    </w:lvl>
    <w:lvl w:ilvl="3" w:tplc="1562A900">
      <w:start w:val="1"/>
      <w:numFmt w:val="bullet"/>
      <w:lvlText w:val=""/>
      <w:lvlJc w:val="left"/>
      <w:pPr>
        <w:ind w:left="2880" w:hanging="360"/>
      </w:pPr>
      <w:rPr>
        <w:rFonts w:ascii="Symbol" w:hAnsi="Symbol" w:hint="default"/>
      </w:rPr>
    </w:lvl>
    <w:lvl w:ilvl="4" w:tplc="DDEC6BEC">
      <w:start w:val="1"/>
      <w:numFmt w:val="bullet"/>
      <w:lvlText w:val="o"/>
      <w:lvlJc w:val="left"/>
      <w:pPr>
        <w:ind w:left="3600" w:hanging="360"/>
      </w:pPr>
      <w:rPr>
        <w:rFonts w:ascii="Courier New" w:hAnsi="Courier New" w:hint="default"/>
      </w:rPr>
    </w:lvl>
    <w:lvl w:ilvl="5" w:tplc="BC2EB252">
      <w:start w:val="1"/>
      <w:numFmt w:val="bullet"/>
      <w:lvlText w:val=""/>
      <w:lvlJc w:val="left"/>
      <w:pPr>
        <w:ind w:left="4320" w:hanging="360"/>
      </w:pPr>
      <w:rPr>
        <w:rFonts w:ascii="Wingdings" w:hAnsi="Wingdings" w:hint="default"/>
      </w:rPr>
    </w:lvl>
    <w:lvl w:ilvl="6" w:tplc="64FA33DA">
      <w:start w:val="1"/>
      <w:numFmt w:val="bullet"/>
      <w:lvlText w:val=""/>
      <w:lvlJc w:val="left"/>
      <w:pPr>
        <w:ind w:left="5040" w:hanging="360"/>
      </w:pPr>
      <w:rPr>
        <w:rFonts w:ascii="Symbol" w:hAnsi="Symbol" w:hint="default"/>
      </w:rPr>
    </w:lvl>
    <w:lvl w:ilvl="7" w:tplc="B6206A6A">
      <w:start w:val="1"/>
      <w:numFmt w:val="bullet"/>
      <w:lvlText w:val="o"/>
      <w:lvlJc w:val="left"/>
      <w:pPr>
        <w:ind w:left="5760" w:hanging="360"/>
      </w:pPr>
      <w:rPr>
        <w:rFonts w:ascii="Courier New" w:hAnsi="Courier New" w:hint="default"/>
      </w:rPr>
    </w:lvl>
    <w:lvl w:ilvl="8" w:tplc="C620757E">
      <w:start w:val="1"/>
      <w:numFmt w:val="bullet"/>
      <w:lvlText w:val=""/>
      <w:lvlJc w:val="left"/>
      <w:pPr>
        <w:ind w:left="6480" w:hanging="360"/>
      </w:pPr>
      <w:rPr>
        <w:rFonts w:ascii="Wingdings" w:hAnsi="Wingdings" w:hint="default"/>
      </w:rPr>
    </w:lvl>
  </w:abstractNum>
  <w:abstractNum w:abstractNumId="7" w15:restartNumberingAfterBreak="0">
    <w:nsid w:val="16963A2D"/>
    <w:multiLevelType w:val="hybridMultilevel"/>
    <w:tmpl w:val="91E22D5E"/>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Symbol" w:eastAsiaTheme="minorHAnsi"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C35D4C"/>
    <w:multiLevelType w:val="hybridMultilevel"/>
    <w:tmpl w:val="336C050A"/>
    <w:lvl w:ilvl="0" w:tplc="40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B8275EB"/>
    <w:multiLevelType w:val="hybridMultilevel"/>
    <w:tmpl w:val="36A83B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CA52D92"/>
    <w:multiLevelType w:val="hybridMultilevel"/>
    <w:tmpl w:val="F484E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752376"/>
    <w:multiLevelType w:val="hybridMultilevel"/>
    <w:tmpl w:val="633EA908"/>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263639"/>
    <w:multiLevelType w:val="hybridMultilevel"/>
    <w:tmpl w:val="A1AE12CC"/>
    <w:lvl w:ilvl="0" w:tplc="7FFA11E6">
      <w:numFmt w:val="bullet"/>
      <w:lvlText w:val=""/>
      <w:lvlJc w:val="left"/>
      <w:pPr>
        <w:ind w:left="685" w:hanging="567"/>
      </w:pPr>
      <w:rPr>
        <w:rFonts w:ascii="Symbol" w:eastAsia="Symbol" w:hAnsi="Symbol" w:cs="Symbol" w:hint="default"/>
        <w:w w:val="100"/>
        <w:sz w:val="22"/>
        <w:szCs w:val="22"/>
        <w:lang w:val="en-US" w:eastAsia="en-US" w:bidi="ar-SA"/>
      </w:rPr>
    </w:lvl>
    <w:lvl w:ilvl="1" w:tplc="04090003">
      <w:start w:val="1"/>
      <w:numFmt w:val="bullet"/>
      <w:lvlText w:val="o"/>
      <w:lvlJc w:val="left"/>
      <w:pPr>
        <w:ind w:left="1044" w:hanging="360"/>
      </w:pPr>
      <w:rPr>
        <w:rFonts w:ascii="Courier New" w:hAnsi="Courier New" w:cs="Courier New" w:hint="default"/>
      </w:rPr>
    </w:lvl>
    <w:lvl w:ilvl="2" w:tplc="98080806">
      <w:numFmt w:val="bullet"/>
      <w:lvlText w:val="•"/>
      <w:lvlJc w:val="left"/>
      <w:pPr>
        <w:ind w:left="1440" w:hanging="567"/>
      </w:pPr>
      <w:rPr>
        <w:rFonts w:hint="default"/>
        <w:lang w:val="en-US" w:eastAsia="en-US" w:bidi="ar-SA"/>
      </w:rPr>
    </w:lvl>
    <w:lvl w:ilvl="3" w:tplc="0F2EB594">
      <w:numFmt w:val="bullet"/>
      <w:lvlText w:val="•"/>
      <w:lvlJc w:val="left"/>
      <w:pPr>
        <w:ind w:left="2438" w:hanging="567"/>
      </w:pPr>
      <w:rPr>
        <w:rFonts w:hint="default"/>
        <w:lang w:val="en-US" w:eastAsia="en-US" w:bidi="ar-SA"/>
      </w:rPr>
    </w:lvl>
    <w:lvl w:ilvl="4" w:tplc="814A7DCC">
      <w:numFmt w:val="bullet"/>
      <w:lvlText w:val="•"/>
      <w:lvlJc w:val="left"/>
      <w:pPr>
        <w:ind w:left="3436" w:hanging="567"/>
      </w:pPr>
      <w:rPr>
        <w:rFonts w:hint="default"/>
        <w:lang w:val="en-US" w:eastAsia="en-US" w:bidi="ar-SA"/>
      </w:rPr>
    </w:lvl>
    <w:lvl w:ilvl="5" w:tplc="8D7C38A6">
      <w:numFmt w:val="bullet"/>
      <w:lvlText w:val="•"/>
      <w:lvlJc w:val="left"/>
      <w:pPr>
        <w:ind w:left="4434" w:hanging="567"/>
      </w:pPr>
      <w:rPr>
        <w:rFonts w:hint="default"/>
        <w:lang w:val="en-US" w:eastAsia="en-US" w:bidi="ar-SA"/>
      </w:rPr>
    </w:lvl>
    <w:lvl w:ilvl="6" w:tplc="9102A480">
      <w:numFmt w:val="bullet"/>
      <w:lvlText w:val="•"/>
      <w:lvlJc w:val="left"/>
      <w:pPr>
        <w:ind w:left="5433" w:hanging="567"/>
      </w:pPr>
      <w:rPr>
        <w:rFonts w:hint="default"/>
        <w:lang w:val="en-US" w:eastAsia="en-US" w:bidi="ar-SA"/>
      </w:rPr>
    </w:lvl>
    <w:lvl w:ilvl="7" w:tplc="498861CC">
      <w:numFmt w:val="bullet"/>
      <w:lvlText w:val="•"/>
      <w:lvlJc w:val="left"/>
      <w:pPr>
        <w:ind w:left="6431" w:hanging="567"/>
      </w:pPr>
      <w:rPr>
        <w:rFonts w:hint="default"/>
        <w:lang w:val="en-US" w:eastAsia="en-US" w:bidi="ar-SA"/>
      </w:rPr>
    </w:lvl>
    <w:lvl w:ilvl="8" w:tplc="3C585062">
      <w:numFmt w:val="bullet"/>
      <w:lvlText w:val="•"/>
      <w:lvlJc w:val="left"/>
      <w:pPr>
        <w:ind w:left="7429" w:hanging="567"/>
      </w:pPr>
      <w:rPr>
        <w:rFonts w:hint="default"/>
        <w:lang w:val="en-US" w:eastAsia="en-US" w:bidi="ar-SA"/>
      </w:rPr>
    </w:lvl>
  </w:abstractNum>
  <w:abstractNum w:abstractNumId="13" w15:restartNumberingAfterBreak="0">
    <w:nsid w:val="20522349"/>
    <w:multiLevelType w:val="hybridMultilevel"/>
    <w:tmpl w:val="DB4457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4035AF"/>
    <w:multiLevelType w:val="hybridMultilevel"/>
    <w:tmpl w:val="0A4ECDC8"/>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1656" w:hanging="567"/>
      </w:pPr>
      <w:rPr>
        <w:rFonts w:hint="default"/>
        <w:lang w:val="en-US" w:eastAsia="en-US" w:bidi="ar-SA"/>
      </w:rPr>
    </w:lvl>
    <w:lvl w:ilvl="2" w:tplc="FFFFFFFF">
      <w:numFmt w:val="bullet"/>
      <w:lvlText w:val="•"/>
      <w:lvlJc w:val="left"/>
      <w:pPr>
        <w:ind w:left="2533" w:hanging="567"/>
      </w:pPr>
      <w:rPr>
        <w:rFonts w:hint="default"/>
        <w:lang w:val="en-US" w:eastAsia="en-US" w:bidi="ar-SA"/>
      </w:rPr>
    </w:lvl>
    <w:lvl w:ilvl="3" w:tplc="FFFFFFFF">
      <w:numFmt w:val="bullet"/>
      <w:lvlText w:val="•"/>
      <w:lvlJc w:val="left"/>
      <w:pPr>
        <w:ind w:left="3409" w:hanging="567"/>
      </w:pPr>
      <w:rPr>
        <w:rFonts w:hint="default"/>
        <w:lang w:val="en-US" w:eastAsia="en-US" w:bidi="ar-SA"/>
      </w:rPr>
    </w:lvl>
    <w:lvl w:ilvl="4" w:tplc="FFFFFFFF">
      <w:numFmt w:val="bullet"/>
      <w:lvlText w:val="•"/>
      <w:lvlJc w:val="left"/>
      <w:pPr>
        <w:ind w:left="4286" w:hanging="567"/>
      </w:pPr>
      <w:rPr>
        <w:rFonts w:hint="default"/>
        <w:lang w:val="en-US" w:eastAsia="en-US" w:bidi="ar-SA"/>
      </w:rPr>
    </w:lvl>
    <w:lvl w:ilvl="5" w:tplc="FFFFFFFF">
      <w:numFmt w:val="bullet"/>
      <w:lvlText w:val="•"/>
      <w:lvlJc w:val="left"/>
      <w:pPr>
        <w:ind w:left="5163" w:hanging="567"/>
      </w:pPr>
      <w:rPr>
        <w:rFonts w:hint="default"/>
        <w:lang w:val="en-US" w:eastAsia="en-US" w:bidi="ar-SA"/>
      </w:rPr>
    </w:lvl>
    <w:lvl w:ilvl="6" w:tplc="FFFFFFFF">
      <w:numFmt w:val="bullet"/>
      <w:lvlText w:val="•"/>
      <w:lvlJc w:val="left"/>
      <w:pPr>
        <w:ind w:left="6039" w:hanging="567"/>
      </w:pPr>
      <w:rPr>
        <w:rFonts w:hint="default"/>
        <w:lang w:val="en-US" w:eastAsia="en-US" w:bidi="ar-SA"/>
      </w:rPr>
    </w:lvl>
    <w:lvl w:ilvl="7" w:tplc="FFFFFFFF">
      <w:numFmt w:val="bullet"/>
      <w:lvlText w:val="•"/>
      <w:lvlJc w:val="left"/>
      <w:pPr>
        <w:ind w:left="6916" w:hanging="567"/>
      </w:pPr>
      <w:rPr>
        <w:rFonts w:hint="default"/>
        <w:lang w:val="en-US" w:eastAsia="en-US" w:bidi="ar-SA"/>
      </w:rPr>
    </w:lvl>
    <w:lvl w:ilvl="8" w:tplc="FFFFFFFF">
      <w:numFmt w:val="bullet"/>
      <w:lvlText w:val="•"/>
      <w:lvlJc w:val="left"/>
      <w:pPr>
        <w:ind w:left="7793" w:hanging="567"/>
      </w:pPr>
      <w:rPr>
        <w:rFonts w:hint="default"/>
        <w:lang w:val="en-US" w:eastAsia="en-US" w:bidi="ar-SA"/>
      </w:rPr>
    </w:lvl>
  </w:abstractNum>
  <w:abstractNum w:abstractNumId="15" w15:restartNumberingAfterBreak="0">
    <w:nsid w:val="23024D66"/>
    <w:multiLevelType w:val="hybridMultilevel"/>
    <w:tmpl w:val="114295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4BE5911"/>
    <w:multiLevelType w:val="hybridMultilevel"/>
    <w:tmpl w:val="5BAAFD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2B00523D"/>
    <w:multiLevelType w:val="hybridMultilevel"/>
    <w:tmpl w:val="7BB8E1E4"/>
    <w:lvl w:ilvl="0" w:tplc="88885ECE">
      <w:start w:val="1"/>
      <w:numFmt w:val="decimal"/>
      <w:lvlText w:val="%1)"/>
      <w:lvlJc w:val="left"/>
      <w:pPr>
        <w:ind w:left="358" w:hanging="240"/>
      </w:pPr>
      <w:rPr>
        <w:rFonts w:ascii="Times New Roman" w:eastAsia="Times New Roman" w:hAnsi="Times New Roman" w:cs="Times New Roman" w:hint="default"/>
        <w:w w:val="100"/>
        <w:sz w:val="22"/>
        <w:szCs w:val="22"/>
        <w:lang w:val="en-US" w:eastAsia="en-US" w:bidi="ar-SA"/>
      </w:rPr>
    </w:lvl>
    <w:lvl w:ilvl="1" w:tplc="923C8766">
      <w:numFmt w:val="bullet"/>
      <w:lvlText w:val="•"/>
      <w:lvlJc w:val="left"/>
      <w:pPr>
        <w:ind w:left="1266" w:hanging="240"/>
      </w:pPr>
      <w:rPr>
        <w:rFonts w:hint="default"/>
        <w:lang w:val="en-US" w:eastAsia="en-US" w:bidi="ar-SA"/>
      </w:rPr>
    </w:lvl>
    <w:lvl w:ilvl="2" w:tplc="EEDCEBA2">
      <w:numFmt w:val="bullet"/>
      <w:lvlText w:val="•"/>
      <w:lvlJc w:val="left"/>
      <w:pPr>
        <w:ind w:left="2173" w:hanging="240"/>
      </w:pPr>
      <w:rPr>
        <w:rFonts w:hint="default"/>
        <w:lang w:val="en-US" w:eastAsia="en-US" w:bidi="ar-SA"/>
      </w:rPr>
    </w:lvl>
    <w:lvl w:ilvl="3" w:tplc="3F7A8032">
      <w:numFmt w:val="bullet"/>
      <w:lvlText w:val="•"/>
      <w:lvlJc w:val="left"/>
      <w:pPr>
        <w:ind w:left="3079" w:hanging="240"/>
      </w:pPr>
      <w:rPr>
        <w:rFonts w:hint="default"/>
        <w:lang w:val="en-US" w:eastAsia="en-US" w:bidi="ar-SA"/>
      </w:rPr>
    </w:lvl>
    <w:lvl w:ilvl="4" w:tplc="A4C46D50">
      <w:numFmt w:val="bullet"/>
      <w:lvlText w:val="•"/>
      <w:lvlJc w:val="left"/>
      <w:pPr>
        <w:ind w:left="3986" w:hanging="240"/>
      </w:pPr>
      <w:rPr>
        <w:rFonts w:hint="default"/>
        <w:lang w:val="en-US" w:eastAsia="en-US" w:bidi="ar-SA"/>
      </w:rPr>
    </w:lvl>
    <w:lvl w:ilvl="5" w:tplc="0F521E12">
      <w:numFmt w:val="bullet"/>
      <w:lvlText w:val="•"/>
      <w:lvlJc w:val="left"/>
      <w:pPr>
        <w:ind w:left="4893" w:hanging="240"/>
      </w:pPr>
      <w:rPr>
        <w:rFonts w:hint="default"/>
        <w:lang w:val="en-US" w:eastAsia="en-US" w:bidi="ar-SA"/>
      </w:rPr>
    </w:lvl>
    <w:lvl w:ilvl="6" w:tplc="10ACF6E0">
      <w:numFmt w:val="bullet"/>
      <w:lvlText w:val="•"/>
      <w:lvlJc w:val="left"/>
      <w:pPr>
        <w:ind w:left="5799" w:hanging="240"/>
      </w:pPr>
      <w:rPr>
        <w:rFonts w:hint="default"/>
        <w:lang w:val="en-US" w:eastAsia="en-US" w:bidi="ar-SA"/>
      </w:rPr>
    </w:lvl>
    <w:lvl w:ilvl="7" w:tplc="7F8C7C28">
      <w:numFmt w:val="bullet"/>
      <w:lvlText w:val="•"/>
      <w:lvlJc w:val="left"/>
      <w:pPr>
        <w:ind w:left="6706" w:hanging="240"/>
      </w:pPr>
      <w:rPr>
        <w:rFonts w:hint="default"/>
        <w:lang w:val="en-US" w:eastAsia="en-US" w:bidi="ar-SA"/>
      </w:rPr>
    </w:lvl>
    <w:lvl w:ilvl="8" w:tplc="93C2FC0E">
      <w:numFmt w:val="bullet"/>
      <w:lvlText w:val="•"/>
      <w:lvlJc w:val="left"/>
      <w:pPr>
        <w:ind w:left="7613" w:hanging="240"/>
      </w:pPr>
      <w:rPr>
        <w:rFonts w:hint="default"/>
        <w:lang w:val="en-US" w:eastAsia="en-US" w:bidi="ar-SA"/>
      </w:rPr>
    </w:lvl>
  </w:abstractNum>
  <w:abstractNum w:abstractNumId="18" w15:restartNumberingAfterBreak="0">
    <w:nsid w:val="2C3B10E4"/>
    <w:multiLevelType w:val="hybridMultilevel"/>
    <w:tmpl w:val="36CC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F70A09"/>
    <w:multiLevelType w:val="hybridMultilevel"/>
    <w:tmpl w:val="38A0C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C03B4A"/>
    <w:multiLevelType w:val="hybridMultilevel"/>
    <w:tmpl w:val="63A07890"/>
    <w:lvl w:ilvl="0" w:tplc="40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334647AE"/>
    <w:multiLevelType w:val="hybridMultilevel"/>
    <w:tmpl w:val="70EA51D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51F2306"/>
    <w:multiLevelType w:val="hybridMultilevel"/>
    <w:tmpl w:val="BDA058C0"/>
    <w:lvl w:ilvl="0" w:tplc="51ACAAA4">
      <w:start w:val="1"/>
      <w:numFmt w:val="bullet"/>
      <w:lvlText w:val=""/>
      <w:lvlJc w:val="left"/>
      <w:pPr>
        <w:ind w:left="720" w:hanging="360"/>
      </w:pPr>
      <w:rPr>
        <w:rFonts w:ascii="Symbol" w:hAnsi="Symbol" w:hint="default"/>
      </w:rPr>
    </w:lvl>
    <w:lvl w:ilvl="1" w:tplc="F93AC860">
      <w:numFmt w:val="bullet"/>
      <w:lvlText w:val=""/>
      <w:lvlJc w:val="left"/>
      <w:pPr>
        <w:ind w:left="1440" w:hanging="360"/>
      </w:pPr>
      <w:rPr>
        <w:rFonts w:ascii="Symbol" w:eastAsiaTheme="minorHAnsi" w:hAnsi="Symbol" w:cs="Times New Roman" w:hint="default"/>
      </w:rPr>
    </w:lvl>
    <w:lvl w:ilvl="2" w:tplc="8F681A0C" w:tentative="1">
      <w:start w:val="1"/>
      <w:numFmt w:val="bullet"/>
      <w:lvlText w:val=""/>
      <w:lvlJc w:val="left"/>
      <w:pPr>
        <w:ind w:left="2160" w:hanging="360"/>
      </w:pPr>
      <w:rPr>
        <w:rFonts w:ascii="Wingdings" w:hAnsi="Wingdings" w:hint="default"/>
      </w:rPr>
    </w:lvl>
    <w:lvl w:ilvl="3" w:tplc="B1741CF8" w:tentative="1">
      <w:start w:val="1"/>
      <w:numFmt w:val="bullet"/>
      <w:lvlText w:val=""/>
      <w:lvlJc w:val="left"/>
      <w:pPr>
        <w:ind w:left="2880" w:hanging="360"/>
      </w:pPr>
      <w:rPr>
        <w:rFonts w:ascii="Symbol" w:hAnsi="Symbol" w:hint="default"/>
      </w:rPr>
    </w:lvl>
    <w:lvl w:ilvl="4" w:tplc="C6C89AF8" w:tentative="1">
      <w:start w:val="1"/>
      <w:numFmt w:val="bullet"/>
      <w:lvlText w:val="o"/>
      <w:lvlJc w:val="left"/>
      <w:pPr>
        <w:ind w:left="3600" w:hanging="360"/>
      </w:pPr>
      <w:rPr>
        <w:rFonts w:ascii="Courier New" w:hAnsi="Courier New" w:cs="Courier New" w:hint="default"/>
      </w:rPr>
    </w:lvl>
    <w:lvl w:ilvl="5" w:tplc="C7EE82A2" w:tentative="1">
      <w:start w:val="1"/>
      <w:numFmt w:val="bullet"/>
      <w:lvlText w:val=""/>
      <w:lvlJc w:val="left"/>
      <w:pPr>
        <w:ind w:left="4320" w:hanging="360"/>
      </w:pPr>
      <w:rPr>
        <w:rFonts w:ascii="Wingdings" w:hAnsi="Wingdings" w:hint="default"/>
      </w:rPr>
    </w:lvl>
    <w:lvl w:ilvl="6" w:tplc="E92CF0EA" w:tentative="1">
      <w:start w:val="1"/>
      <w:numFmt w:val="bullet"/>
      <w:lvlText w:val=""/>
      <w:lvlJc w:val="left"/>
      <w:pPr>
        <w:ind w:left="5040" w:hanging="360"/>
      </w:pPr>
      <w:rPr>
        <w:rFonts w:ascii="Symbol" w:hAnsi="Symbol" w:hint="default"/>
      </w:rPr>
    </w:lvl>
    <w:lvl w:ilvl="7" w:tplc="F0A69C9C" w:tentative="1">
      <w:start w:val="1"/>
      <w:numFmt w:val="bullet"/>
      <w:lvlText w:val="o"/>
      <w:lvlJc w:val="left"/>
      <w:pPr>
        <w:ind w:left="5760" w:hanging="360"/>
      </w:pPr>
      <w:rPr>
        <w:rFonts w:ascii="Courier New" w:hAnsi="Courier New" w:cs="Courier New" w:hint="default"/>
      </w:rPr>
    </w:lvl>
    <w:lvl w:ilvl="8" w:tplc="AB78A70A" w:tentative="1">
      <w:start w:val="1"/>
      <w:numFmt w:val="bullet"/>
      <w:lvlText w:val=""/>
      <w:lvlJc w:val="left"/>
      <w:pPr>
        <w:ind w:left="6480" w:hanging="360"/>
      </w:pPr>
      <w:rPr>
        <w:rFonts w:ascii="Wingdings" w:hAnsi="Wingdings" w:hint="default"/>
      </w:rPr>
    </w:lvl>
  </w:abstractNum>
  <w:abstractNum w:abstractNumId="23" w15:restartNumberingAfterBreak="0">
    <w:nsid w:val="3990121B"/>
    <w:multiLevelType w:val="hybridMultilevel"/>
    <w:tmpl w:val="A18ABA82"/>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1656" w:hanging="567"/>
      </w:pPr>
      <w:rPr>
        <w:rFonts w:hint="default"/>
        <w:lang w:val="en-US" w:eastAsia="en-US" w:bidi="ar-SA"/>
      </w:rPr>
    </w:lvl>
    <w:lvl w:ilvl="2" w:tplc="FFFFFFFF">
      <w:numFmt w:val="bullet"/>
      <w:lvlText w:val="•"/>
      <w:lvlJc w:val="left"/>
      <w:pPr>
        <w:ind w:left="2533" w:hanging="567"/>
      </w:pPr>
      <w:rPr>
        <w:rFonts w:hint="default"/>
        <w:lang w:val="en-US" w:eastAsia="en-US" w:bidi="ar-SA"/>
      </w:rPr>
    </w:lvl>
    <w:lvl w:ilvl="3" w:tplc="FFFFFFFF">
      <w:numFmt w:val="bullet"/>
      <w:lvlText w:val="•"/>
      <w:lvlJc w:val="left"/>
      <w:pPr>
        <w:ind w:left="3409" w:hanging="567"/>
      </w:pPr>
      <w:rPr>
        <w:rFonts w:hint="default"/>
        <w:lang w:val="en-US" w:eastAsia="en-US" w:bidi="ar-SA"/>
      </w:rPr>
    </w:lvl>
    <w:lvl w:ilvl="4" w:tplc="FFFFFFFF">
      <w:numFmt w:val="bullet"/>
      <w:lvlText w:val="•"/>
      <w:lvlJc w:val="left"/>
      <w:pPr>
        <w:ind w:left="4286" w:hanging="567"/>
      </w:pPr>
      <w:rPr>
        <w:rFonts w:hint="default"/>
        <w:lang w:val="en-US" w:eastAsia="en-US" w:bidi="ar-SA"/>
      </w:rPr>
    </w:lvl>
    <w:lvl w:ilvl="5" w:tplc="FFFFFFFF">
      <w:numFmt w:val="bullet"/>
      <w:lvlText w:val="•"/>
      <w:lvlJc w:val="left"/>
      <w:pPr>
        <w:ind w:left="5163" w:hanging="567"/>
      </w:pPr>
      <w:rPr>
        <w:rFonts w:hint="default"/>
        <w:lang w:val="en-US" w:eastAsia="en-US" w:bidi="ar-SA"/>
      </w:rPr>
    </w:lvl>
    <w:lvl w:ilvl="6" w:tplc="FFFFFFFF">
      <w:numFmt w:val="bullet"/>
      <w:lvlText w:val="•"/>
      <w:lvlJc w:val="left"/>
      <w:pPr>
        <w:ind w:left="6039" w:hanging="567"/>
      </w:pPr>
      <w:rPr>
        <w:rFonts w:hint="default"/>
        <w:lang w:val="en-US" w:eastAsia="en-US" w:bidi="ar-SA"/>
      </w:rPr>
    </w:lvl>
    <w:lvl w:ilvl="7" w:tplc="FFFFFFFF">
      <w:numFmt w:val="bullet"/>
      <w:lvlText w:val="•"/>
      <w:lvlJc w:val="left"/>
      <w:pPr>
        <w:ind w:left="6916" w:hanging="567"/>
      </w:pPr>
      <w:rPr>
        <w:rFonts w:hint="default"/>
        <w:lang w:val="en-US" w:eastAsia="en-US" w:bidi="ar-SA"/>
      </w:rPr>
    </w:lvl>
    <w:lvl w:ilvl="8" w:tplc="FFFFFFFF">
      <w:numFmt w:val="bullet"/>
      <w:lvlText w:val="•"/>
      <w:lvlJc w:val="left"/>
      <w:pPr>
        <w:ind w:left="7793" w:hanging="567"/>
      </w:pPr>
      <w:rPr>
        <w:rFonts w:hint="default"/>
        <w:lang w:val="en-US" w:eastAsia="en-US" w:bidi="ar-SA"/>
      </w:rPr>
    </w:lvl>
  </w:abstractNum>
  <w:abstractNum w:abstractNumId="24" w15:restartNumberingAfterBreak="0">
    <w:nsid w:val="3A2A0FD2"/>
    <w:multiLevelType w:val="hybridMultilevel"/>
    <w:tmpl w:val="995E3326"/>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A772A65"/>
    <w:multiLevelType w:val="hybridMultilevel"/>
    <w:tmpl w:val="3120FEB0"/>
    <w:lvl w:ilvl="0" w:tplc="2D54742A">
      <w:start w:val="6"/>
      <w:numFmt w:val="decimal"/>
      <w:lvlText w:val="%1."/>
      <w:lvlJc w:val="left"/>
      <w:pPr>
        <w:ind w:left="888" w:hanging="562"/>
        <w:jc w:val="right"/>
      </w:pPr>
      <w:rPr>
        <w:rFonts w:ascii="Times New Roman" w:eastAsia="Times New Roman" w:hAnsi="Times New Roman" w:cs="Times New Roman" w:hint="default"/>
        <w:w w:val="100"/>
        <w:sz w:val="22"/>
        <w:szCs w:val="22"/>
        <w:lang w:val="en-US" w:eastAsia="en-US" w:bidi="ar-SA"/>
      </w:rPr>
    </w:lvl>
    <w:lvl w:ilvl="1" w:tplc="FAE2488E">
      <w:numFmt w:val="bullet"/>
      <w:lvlText w:val="•"/>
      <w:lvlJc w:val="left"/>
      <w:pPr>
        <w:ind w:left="1746" w:hanging="562"/>
      </w:pPr>
      <w:rPr>
        <w:rFonts w:hint="default"/>
        <w:lang w:val="en-US" w:eastAsia="en-US" w:bidi="ar-SA"/>
      </w:rPr>
    </w:lvl>
    <w:lvl w:ilvl="2" w:tplc="BD0E4764">
      <w:numFmt w:val="bullet"/>
      <w:lvlText w:val="•"/>
      <w:lvlJc w:val="left"/>
      <w:pPr>
        <w:ind w:left="2613" w:hanging="562"/>
      </w:pPr>
      <w:rPr>
        <w:rFonts w:hint="default"/>
        <w:lang w:val="en-US" w:eastAsia="en-US" w:bidi="ar-SA"/>
      </w:rPr>
    </w:lvl>
    <w:lvl w:ilvl="3" w:tplc="1A84920A">
      <w:numFmt w:val="bullet"/>
      <w:lvlText w:val="•"/>
      <w:lvlJc w:val="left"/>
      <w:pPr>
        <w:ind w:left="3479" w:hanging="562"/>
      </w:pPr>
      <w:rPr>
        <w:rFonts w:hint="default"/>
        <w:lang w:val="en-US" w:eastAsia="en-US" w:bidi="ar-SA"/>
      </w:rPr>
    </w:lvl>
    <w:lvl w:ilvl="4" w:tplc="F6CA5992">
      <w:numFmt w:val="bullet"/>
      <w:lvlText w:val="•"/>
      <w:lvlJc w:val="left"/>
      <w:pPr>
        <w:ind w:left="4346" w:hanging="562"/>
      </w:pPr>
      <w:rPr>
        <w:rFonts w:hint="default"/>
        <w:lang w:val="en-US" w:eastAsia="en-US" w:bidi="ar-SA"/>
      </w:rPr>
    </w:lvl>
    <w:lvl w:ilvl="5" w:tplc="C3C85820">
      <w:numFmt w:val="bullet"/>
      <w:lvlText w:val="•"/>
      <w:lvlJc w:val="left"/>
      <w:pPr>
        <w:ind w:left="5213" w:hanging="562"/>
      </w:pPr>
      <w:rPr>
        <w:rFonts w:hint="default"/>
        <w:lang w:val="en-US" w:eastAsia="en-US" w:bidi="ar-SA"/>
      </w:rPr>
    </w:lvl>
    <w:lvl w:ilvl="6" w:tplc="237E258A">
      <w:numFmt w:val="bullet"/>
      <w:lvlText w:val="•"/>
      <w:lvlJc w:val="left"/>
      <w:pPr>
        <w:ind w:left="6079" w:hanging="562"/>
      </w:pPr>
      <w:rPr>
        <w:rFonts w:hint="default"/>
        <w:lang w:val="en-US" w:eastAsia="en-US" w:bidi="ar-SA"/>
      </w:rPr>
    </w:lvl>
    <w:lvl w:ilvl="7" w:tplc="67D26E0E">
      <w:numFmt w:val="bullet"/>
      <w:lvlText w:val="•"/>
      <w:lvlJc w:val="left"/>
      <w:pPr>
        <w:ind w:left="6946" w:hanging="562"/>
      </w:pPr>
      <w:rPr>
        <w:rFonts w:hint="default"/>
        <w:lang w:val="en-US" w:eastAsia="en-US" w:bidi="ar-SA"/>
      </w:rPr>
    </w:lvl>
    <w:lvl w:ilvl="8" w:tplc="96EA27EC">
      <w:numFmt w:val="bullet"/>
      <w:lvlText w:val="•"/>
      <w:lvlJc w:val="left"/>
      <w:pPr>
        <w:ind w:left="7813" w:hanging="562"/>
      </w:pPr>
      <w:rPr>
        <w:rFonts w:hint="default"/>
        <w:lang w:val="en-US" w:eastAsia="en-US" w:bidi="ar-SA"/>
      </w:rPr>
    </w:lvl>
  </w:abstractNum>
  <w:abstractNum w:abstractNumId="26" w15:restartNumberingAfterBreak="0">
    <w:nsid w:val="3FD467C7"/>
    <w:multiLevelType w:val="hybridMultilevel"/>
    <w:tmpl w:val="1E724D80"/>
    <w:lvl w:ilvl="0" w:tplc="953A3F82">
      <w:start w:val="7"/>
      <w:numFmt w:val="decimal"/>
      <w:lvlText w:val="%1."/>
      <w:lvlJc w:val="left"/>
      <w:pPr>
        <w:ind w:left="785" w:hanging="567"/>
      </w:pPr>
      <w:rPr>
        <w:rFonts w:ascii="Times New Roman" w:eastAsia="Times New Roman" w:hAnsi="Times New Roman" w:cs="Times New Roman" w:hint="default"/>
        <w:b/>
        <w:bCs/>
        <w:w w:val="100"/>
        <w:sz w:val="22"/>
        <w:szCs w:val="22"/>
        <w:lang w:val="en-US" w:eastAsia="en-US" w:bidi="ar-SA"/>
      </w:rPr>
    </w:lvl>
    <w:lvl w:ilvl="1" w:tplc="A9E8D490">
      <w:numFmt w:val="bullet"/>
      <w:lvlText w:val="•"/>
      <w:lvlJc w:val="left"/>
      <w:pPr>
        <w:ind w:left="1656" w:hanging="567"/>
      </w:pPr>
      <w:rPr>
        <w:rFonts w:hint="default"/>
        <w:lang w:val="en-US" w:eastAsia="en-US" w:bidi="ar-SA"/>
      </w:rPr>
    </w:lvl>
    <w:lvl w:ilvl="2" w:tplc="439C45D2">
      <w:numFmt w:val="bullet"/>
      <w:lvlText w:val="•"/>
      <w:lvlJc w:val="left"/>
      <w:pPr>
        <w:ind w:left="2533" w:hanging="567"/>
      </w:pPr>
      <w:rPr>
        <w:rFonts w:hint="default"/>
        <w:lang w:val="en-US" w:eastAsia="en-US" w:bidi="ar-SA"/>
      </w:rPr>
    </w:lvl>
    <w:lvl w:ilvl="3" w:tplc="E3F0ED0C">
      <w:numFmt w:val="bullet"/>
      <w:lvlText w:val="•"/>
      <w:lvlJc w:val="left"/>
      <w:pPr>
        <w:ind w:left="3409" w:hanging="567"/>
      </w:pPr>
      <w:rPr>
        <w:rFonts w:hint="default"/>
        <w:lang w:val="en-US" w:eastAsia="en-US" w:bidi="ar-SA"/>
      </w:rPr>
    </w:lvl>
    <w:lvl w:ilvl="4" w:tplc="69B6CA1E">
      <w:numFmt w:val="bullet"/>
      <w:lvlText w:val="•"/>
      <w:lvlJc w:val="left"/>
      <w:pPr>
        <w:ind w:left="4286" w:hanging="567"/>
      </w:pPr>
      <w:rPr>
        <w:rFonts w:hint="default"/>
        <w:lang w:val="en-US" w:eastAsia="en-US" w:bidi="ar-SA"/>
      </w:rPr>
    </w:lvl>
    <w:lvl w:ilvl="5" w:tplc="6D3AAD40">
      <w:numFmt w:val="bullet"/>
      <w:lvlText w:val="•"/>
      <w:lvlJc w:val="left"/>
      <w:pPr>
        <w:ind w:left="5163" w:hanging="567"/>
      </w:pPr>
      <w:rPr>
        <w:rFonts w:hint="default"/>
        <w:lang w:val="en-US" w:eastAsia="en-US" w:bidi="ar-SA"/>
      </w:rPr>
    </w:lvl>
    <w:lvl w:ilvl="6" w:tplc="EC6C8492">
      <w:numFmt w:val="bullet"/>
      <w:lvlText w:val="•"/>
      <w:lvlJc w:val="left"/>
      <w:pPr>
        <w:ind w:left="6039" w:hanging="567"/>
      </w:pPr>
      <w:rPr>
        <w:rFonts w:hint="default"/>
        <w:lang w:val="en-US" w:eastAsia="en-US" w:bidi="ar-SA"/>
      </w:rPr>
    </w:lvl>
    <w:lvl w:ilvl="7" w:tplc="48C88764">
      <w:numFmt w:val="bullet"/>
      <w:lvlText w:val="•"/>
      <w:lvlJc w:val="left"/>
      <w:pPr>
        <w:ind w:left="6916" w:hanging="567"/>
      </w:pPr>
      <w:rPr>
        <w:rFonts w:hint="default"/>
        <w:lang w:val="en-US" w:eastAsia="en-US" w:bidi="ar-SA"/>
      </w:rPr>
    </w:lvl>
    <w:lvl w:ilvl="8" w:tplc="83AE2080">
      <w:numFmt w:val="bullet"/>
      <w:lvlText w:val="•"/>
      <w:lvlJc w:val="left"/>
      <w:pPr>
        <w:ind w:left="7793" w:hanging="567"/>
      </w:pPr>
      <w:rPr>
        <w:rFonts w:hint="default"/>
        <w:lang w:val="en-US" w:eastAsia="en-US" w:bidi="ar-SA"/>
      </w:rPr>
    </w:lvl>
  </w:abstractNum>
  <w:abstractNum w:abstractNumId="27" w15:restartNumberingAfterBreak="0">
    <w:nsid w:val="42544B80"/>
    <w:multiLevelType w:val="hybridMultilevel"/>
    <w:tmpl w:val="F1A039D4"/>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1656" w:hanging="567"/>
      </w:pPr>
      <w:rPr>
        <w:rFonts w:hint="default"/>
        <w:lang w:val="en-US" w:eastAsia="en-US" w:bidi="ar-SA"/>
      </w:rPr>
    </w:lvl>
    <w:lvl w:ilvl="2" w:tplc="FFFFFFFF">
      <w:numFmt w:val="bullet"/>
      <w:lvlText w:val="•"/>
      <w:lvlJc w:val="left"/>
      <w:pPr>
        <w:ind w:left="2533" w:hanging="567"/>
      </w:pPr>
      <w:rPr>
        <w:rFonts w:hint="default"/>
        <w:lang w:val="en-US" w:eastAsia="en-US" w:bidi="ar-SA"/>
      </w:rPr>
    </w:lvl>
    <w:lvl w:ilvl="3" w:tplc="FFFFFFFF">
      <w:numFmt w:val="bullet"/>
      <w:lvlText w:val="•"/>
      <w:lvlJc w:val="left"/>
      <w:pPr>
        <w:ind w:left="3409" w:hanging="567"/>
      </w:pPr>
      <w:rPr>
        <w:rFonts w:hint="default"/>
        <w:lang w:val="en-US" w:eastAsia="en-US" w:bidi="ar-SA"/>
      </w:rPr>
    </w:lvl>
    <w:lvl w:ilvl="4" w:tplc="FFFFFFFF">
      <w:numFmt w:val="bullet"/>
      <w:lvlText w:val="•"/>
      <w:lvlJc w:val="left"/>
      <w:pPr>
        <w:ind w:left="4286" w:hanging="567"/>
      </w:pPr>
      <w:rPr>
        <w:rFonts w:hint="default"/>
        <w:lang w:val="en-US" w:eastAsia="en-US" w:bidi="ar-SA"/>
      </w:rPr>
    </w:lvl>
    <w:lvl w:ilvl="5" w:tplc="FFFFFFFF">
      <w:numFmt w:val="bullet"/>
      <w:lvlText w:val="•"/>
      <w:lvlJc w:val="left"/>
      <w:pPr>
        <w:ind w:left="5163" w:hanging="567"/>
      </w:pPr>
      <w:rPr>
        <w:rFonts w:hint="default"/>
        <w:lang w:val="en-US" w:eastAsia="en-US" w:bidi="ar-SA"/>
      </w:rPr>
    </w:lvl>
    <w:lvl w:ilvl="6" w:tplc="FFFFFFFF">
      <w:numFmt w:val="bullet"/>
      <w:lvlText w:val="•"/>
      <w:lvlJc w:val="left"/>
      <w:pPr>
        <w:ind w:left="6039" w:hanging="567"/>
      </w:pPr>
      <w:rPr>
        <w:rFonts w:hint="default"/>
        <w:lang w:val="en-US" w:eastAsia="en-US" w:bidi="ar-SA"/>
      </w:rPr>
    </w:lvl>
    <w:lvl w:ilvl="7" w:tplc="FFFFFFFF">
      <w:numFmt w:val="bullet"/>
      <w:lvlText w:val="•"/>
      <w:lvlJc w:val="left"/>
      <w:pPr>
        <w:ind w:left="6916" w:hanging="567"/>
      </w:pPr>
      <w:rPr>
        <w:rFonts w:hint="default"/>
        <w:lang w:val="en-US" w:eastAsia="en-US" w:bidi="ar-SA"/>
      </w:rPr>
    </w:lvl>
    <w:lvl w:ilvl="8" w:tplc="FFFFFFFF">
      <w:numFmt w:val="bullet"/>
      <w:lvlText w:val="•"/>
      <w:lvlJc w:val="left"/>
      <w:pPr>
        <w:ind w:left="7793" w:hanging="567"/>
      </w:pPr>
      <w:rPr>
        <w:rFonts w:hint="default"/>
        <w:lang w:val="en-US" w:eastAsia="en-US" w:bidi="ar-SA"/>
      </w:rPr>
    </w:lvl>
  </w:abstractNum>
  <w:abstractNum w:abstractNumId="28" w15:restartNumberingAfterBreak="0">
    <w:nsid w:val="47764E04"/>
    <w:multiLevelType w:val="hybridMultilevel"/>
    <w:tmpl w:val="77DA743C"/>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1656" w:hanging="567"/>
      </w:pPr>
      <w:rPr>
        <w:rFonts w:hint="default"/>
        <w:lang w:val="en-US" w:eastAsia="en-US" w:bidi="ar-SA"/>
      </w:rPr>
    </w:lvl>
    <w:lvl w:ilvl="2" w:tplc="FFFFFFFF">
      <w:numFmt w:val="bullet"/>
      <w:lvlText w:val="•"/>
      <w:lvlJc w:val="left"/>
      <w:pPr>
        <w:ind w:left="2533" w:hanging="567"/>
      </w:pPr>
      <w:rPr>
        <w:rFonts w:hint="default"/>
        <w:lang w:val="en-US" w:eastAsia="en-US" w:bidi="ar-SA"/>
      </w:rPr>
    </w:lvl>
    <w:lvl w:ilvl="3" w:tplc="FFFFFFFF">
      <w:numFmt w:val="bullet"/>
      <w:lvlText w:val="•"/>
      <w:lvlJc w:val="left"/>
      <w:pPr>
        <w:ind w:left="3409" w:hanging="567"/>
      </w:pPr>
      <w:rPr>
        <w:rFonts w:hint="default"/>
        <w:lang w:val="en-US" w:eastAsia="en-US" w:bidi="ar-SA"/>
      </w:rPr>
    </w:lvl>
    <w:lvl w:ilvl="4" w:tplc="FFFFFFFF">
      <w:numFmt w:val="bullet"/>
      <w:lvlText w:val="•"/>
      <w:lvlJc w:val="left"/>
      <w:pPr>
        <w:ind w:left="4286" w:hanging="567"/>
      </w:pPr>
      <w:rPr>
        <w:rFonts w:hint="default"/>
        <w:lang w:val="en-US" w:eastAsia="en-US" w:bidi="ar-SA"/>
      </w:rPr>
    </w:lvl>
    <w:lvl w:ilvl="5" w:tplc="FFFFFFFF">
      <w:numFmt w:val="bullet"/>
      <w:lvlText w:val="•"/>
      <w:lvlJc w:val="left"/>
      <w:pPr>
        <w:ind w:left="5163" w:hanging="567"/>
      </w:pPr>
      <w:rPr>
        <w:rFonts w:hint="default"/>
        <w:lang w:val="en-US" w:eastAsia="en-US" w:bidi="ar-SA"/>
      </w:rPr>
    </w:lvl>
    <w:lvl w:ilvl="6" w:tplc="FFFFFFFF">
      <w:numFmt w:val="bullet"/>
      <w:lvlText w:val="•"/>
      <w:lvlJc w:val="left"/>
      <w:pPr>
        <w:ind w:left="6039" w:hanging="567"/>
      </w:pPr>
      <w:rPr>
        <w:rFonts w:hint="default"/>
        <w:lang w:val="en-US" w:eastAsia="en-US" w:bidi="ar-SA"/>
      </w:rPr>
    </w:lvl>
    <w:lvl w:ilvl="7" w:tplc="FFFFFFFF">
      <w:numFmt w:val="bullet"/>
      <w:lvlText w:val="•"/>
      <w:lvlJc w:val="left"/>
      <w:pPr>
        <w:ind w:left="6916" w:hanging="567"/>
      </w:pPr>
      <w:rPr>
        <w:rFonts w:hint="default"/>
        <w:lang w:val="en-US" w:eastAsia="en-US" w:bidi="ar-SA"/>
      </w:rPr>
    </w:lvl>
    <w:lvl w:ilvl="8" w:tplc="FFFFFFFF">
      <w:numFmt w:val="bullet"/>
      <w:lvlText w:val="•"/>
      <w:lvlJc w:val="left"/>
      <w:pPr>
        <w:ind w:left="7793" w:hanging="567"/>
      </w:pPr>
      <w:rPr>
        <w:rFonts w:hint="default"/>
        <w:lang w:val="en-US" w:eastAsia="en-US" w:bidi="ar-SA"/>
      </w:rPr>
    </w:lvl>
  </w:abstractNum>
  <w:abstractNum w:abstractNumId="29" w15:restartNumberingAfterBreak="0">
    <w:nsid w:val="4DC42094"/>
    <w:multiLevelType w:val="hybridMultilevel"/>
    <w:tmpl w:val="9A5093B0"/>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1656" w:hanging="567"/>
      </w:pPr>
      <w:rPr>
        <w:rFonts w:hint="default"/>
        <w:lang w:val="en-US" w:eastAsia="en-US" w:bidi="ar-SA"/>
      </w:rPr>
    </w:lvl>
    <w:lvl w:ilvl="2" w:tplc="FFFFFFFF">
      <w:numFmt w:val="bullet"/>
      <w:lvlText w:val="•"/>
      <w:lvlJc w:val="left"/>
      <w:pPr>
        <w:ind w:left="2533" w:hanging="567"/>
      </w:pPr>
      <w:rPr>
        <w:rFonts w:hint="default"/>
        <w:lang w:val="en-US" w:eastAsia="en-US" w:bidi="ar-SA"/>
      </w:rPr>
    </w:lvl>
    <w:lvl w:ilvl="3" w:tplc="FFFFFFFF">
      <w:numFmt w:val="bullet"/>
      <w:lvlText w:val="•"/>
      <w:lvlJc w:val="left"/>
      <w:pPr>
        <w:ind w:left="3409" w:hanging="567"/>
      </w:pPr>
      <w:rPr>
        <w:rFonts w:hint="default"/>
        <w:lang w:val="en-US" w:eastAsia="en-US" w:bidi="ar-SA"/>
      </w:rPr>
    </w:lvl>
    <w:lvl w:ilvl="4" w:tplc="FFFFFFFF">
      <w:numFmt w:val="bullet"/>
      <w:lvlText w:val="•"/>
      <w:lvlJc w:val="left"/>
      <w:pPr>
        <w:ind w:left="4286" w:hanging="567"/>
      </w:pPr>
      <w:rPr>
        <w:rFonts w:hint="default"/>
        <w:lang w:val="en-US" w:eastAsia="en-US" w:bidi="ar-SA"/>
      </w:rPr>
    </w:lvl>
    <w:lvl w:ilvl="5" w:tplc="FFFFFFFF">
      <w:numFmt w:val="bullet"/>
      <w:lvlText w:val="•"/>
      <w:lvlJc w:val="left"/>
      <w:pPr>
        <w:ind w:left="5163" w:hanging="567"/>
      </w:pPr>
      <w:rPr>
        <w:rFonts w:hint="default"/>
        <w:lang w:val="en-US" w:eastAsia="en-US" w:bidi="ar-SA"/>
      </w:rPr>
    </w:lvl>
    <w:lvl w:ilvl="6" w:tplc="FFFFFFFF">
      <w:numFmt w:val="bullet"/>
      <w:lvlText w:val="•"/>
      <w:lvlJc w:val="left"/>
      <w:pPr>
        <w:ind w:left="6039" w:hanging="567"/>
      </w:pPr>
      <w:rPr>
        <w:rFonts w:hint="default"/>
        <w:lang w:val="en-US" w:eastAsia="en-US" w:bidi="ar-SA"/>
      </w:rPr>
    </w:lvl>
    <w:lvl w:ilvl="7" w:tplc="FFFFFFFF">
      <w:numFmt w:val="bullet"/>
      <w:lvlText w:val="•"/>
      <w:lvlJc w:val="left"/>
      <w:pPr>
        <w:ind w:left="6916" w:hanging="567"/>
      </w:pPr>
      <w:rPr>
        <w:rFonts w:hint="default"/>
        <w:lang w:val="en-US" w:eastAsia="en-US" w:bidi="ar-SA"/>
      </w:rPr>
    </w:lvl>
    <w:lvl w:ilvl="8" w:tplc="FFFFFFFF">
      <w:numFmt w:val="bullet"/>
      <w:lvlText w:val="•"/>
      <w:lvlJc w:val="left"/>
      <w:pPr>
        <w:ind w:left="7793" w:hanging="567"/>
      </w:pPr>
      <w:rPr>
        <w:rFonts w:hint="default"/>
        <w:lang w:val="en-US" w:eastAsia="en-US" w:bidi="ar-SA"/>
      </w:rPr>
    </w:lvl>
  </w:abstractNum>
  <w:abstractNum w:abstractNumId="30" w15:restartNumberingAfterBreak="0">
    <w:nsid w:val="4DC720AD"/>
    <w:multiLevelType w:val="hybridMultilevel"/>
    <w:tmpl w:val="A1303A5E"/>
    <w:lvl w:ilvl="0" w:tplc="ABF208AC">
      <w:start w:val="1"/>
      <w:numFmt w:val="decimal"/>
      <w:lvlText w:val="%1."/>
      <w:lvlJc w:val="left"/>
      <w:pPr>
        <w:ind w:left="785" w:hanging="567"/>
      </w:pPr>
      <w:rPr>
        <w:rFonts w:ascii="Times New Roman" w:eastAsia="Times New Roman" w:hAnsi="Times New Roman" w:cs="Times New Roman" w:hint="default"/>
        <w:b/>
        <w:bCs/>
        <w:w w:val="100"/>
        <w:sz w:val="22"/>
        <w:szCs w:val="22"/>
        <w:lang w:val="en-US" w:eastAsia="en-US" w:bidi="ar-SA"/>
      </w:rPr>
    </w:lvl>
    <w:lvl w:ilvl="1" w:tplc="10E6BC3E">
      <w:start w:val="6"/>
      <w:numFmt w:val="decimal"/>
      <w:lvlText w:val="%2."/>
      <w:lvlJc w:val="left"/>
      <w:pPr>
        <w:ind w:left="840" w:hanging="514"/>
        <w:jc w:val="right"/>
      </w:pPr>
      <w:rPr>
        <w:rFonts w:ascii="Times New Roman" w:eastAsia="Times New Roman" w:hAnsi="Times New Roman" w:cs="Times New Roman" w:hint="default"/>
        <w:w w:val="100"/>
        <w:sz w:val="22"/>
        <w:szCs w:val="22"/>
        <w:lang w:val="en-US" w:eastAsia="en-US" w:bidi="ar-SA"/>
      </w:rPr>
    </w:lvl>
    <w:lvl w:ilvl="2" w:tplc="48183144">
      <w:numFmt w:val="bullet"/>
      <w:lvlText w:val="•"/>
      <w:lvlJc w:val="left"/>
      <w:pPr>
        <w:ind w:left="1807" w:hanging="514"/>
      </w:pPr>
      <w:rPr>
        <w:rFonts w:hint="default"/>
        <w:lang w:val="en-US" w:eastAsia="en-US" w:bidi="ar-SA"/>
      </w:rPr>
    </w:lvl>
    <w:lvl w:ilvl="3" w:tplc="670E004E">
      <w:numFmt w:val="bullet"/>
      <w:lvlText w:val="•"/>
      <w:lvlJc w:val="left"/>
      <w:pPr>
        <w:ind w:left="2774" w:hanging="514"/>
      </w:pPr>
      <w:rPr>
        <w:rFonts w:hint="default"/>
        <w:lang w:val="en-US" w:eastAsia="en-US" w:bidi="ar-SA"/>
      </w:rPr>
    </w:lvl>
    <w:lvl w:ilvl="4" w:tplc="FA16D968">
      <w:numFmt w:val="bullet"/>
      <w:lvlText w:val="•"/>
      <w:lvlJc w:val="left"/>
      <w:pPr>
        <w:ind w:left="3742" w:hanging="514"/>
      </w:pPr>
      <w:rPr>
        <w:rFonts w:hint="default"/>
        <w:lang w:val="en-US" w:eastAsia="en-US" w:bidi="ar-SA"/>
      </w:rPr>
    </w:lvl>
    <w:lvl w:ilvl="5" w:tplc="FFAC019A">
      <w:numFmt w:val="bullet"/>
      <w:lvlText w:val="•"/>
      <w:lvlJc w:val="left"/>
      <w:pPr>
        <w:ind w:left="4709" w:hanging="514"/>
      </w:pPr>
      <w:rPr>
        <w:rFonts w:hint="default"/>
        <w:lang w:val="en-US" w:eastAsia="en-US" w:bidi="ar-SA"/>
      </w:rPr>
    </w:lvl>
    <w:lvl w:ilvl="6" w:tplc="B3180FBC">
      <w:numFmt w:val="bullet"/>
      <w:lvlText w:val="•"/>
      <w:lvlJc w:val="left"/>
      <w:pPr>
        <w:ind w:left="5676" w:hanging="514"/>
      </w:pPr>
      <w:rPr>
        <w:rFonts w:hint="default"/>
        <w:lang w:val="en-US" w:eastAsia="en-US" w:bidi="ar-SA"/>
      </w:rPr>
    </w:lvl>
    <w:lvl w:ilvl="7" w:tplc="DB2A8B12">
      <w:numFmt w:val="bullet"/>
      <w:lvlText w:val="•"/>
      <w:lvlJc w:val="left"/>
      <w:pPr>
        <w:ind w:left="6644" w:hanging="514"/>
      </w:pPr>
      <w:rPr>
        <w:rFonts w:hint="default"/>
        <w:lang w:val="en-US" w:eastAsia="en-US" w:bidi="ar-SA"/>
      </w:rPr>
    </w:lvl>
    <w:lvl w:ilvl="8" w:tplc="AFF82EDA">
      <w:numFmt w:val="bullet"/>
      <w:lvlText w:val="•"/>
      <w:lvlJc w:val="left"/>
      <w:pPr>
        <w:ind w:left="7611" w:hanging="514"/>
      </w:pPr>
      <w:rPr>
        <w:rFonts w:hint="default"/>
        <w:lang w:val="en-US" w:eastAsia="en-US" w:bidi="ar-SA"/>
      </w:rPr>
    </w:lvl>
  </w:abstractNum>
  <w:abstractNum w:abstractNumId="31" w15:restartNumberingAfterBreak="0">
    <w:nsid w:val="50575F8A"/>
    <w:multiLevelType w:val="hybridMultilevel"/>
    <w:tmpl w:val="CF02F3FA"/>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40090001">
      <w:start w:val="1"/>
      <w:numFmt w:val="bullet"/>
      <w:lvlText w:val=""/>
      <w:lvlJc w:val="left"/>
      <w:pPr>
        <w:ind w:left="578"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1777E8E"/>
    <w:multiLevelType w:val="hybridMultilevel"/>
    <w:tmpl w:val="9FAE55A4"/>
    <w:lvl w:ilvl="0" w:tplc="6E60C3B8">
      <w:numFmt w:val="bullet"/>
      <w:lvlText w:val="•"/>
      <w:lvlJc w:val="left"/>
      <w:pPr>
        <w:ind w:left="720" w:hanging="360"/>
      </w:pPr>
      <w:rPr>
        <w:rFonts w:ascii="Times New Roman" w:eastAsiaTheme="minorHAnsi" w:hAnsi="Times New Roman" w:cs="Times New Roman" w:hint="default"/>
      </w:rPr>
    </w:lvl>
    <w:lvl w:ilvl="1" w:tplc="16761CB0">
      <w:start w:val="1"/>
      <w:numFmt w:val="bullet"/>
      <w:lvlText w:val="o"/>
      <w:lvlJc w:val="left"/>
      <w:pPr>
        <w:ind w:left="1440" w:hanging="360"/>
      </w:pPr>
      <w:rPr>
        <w:rFonts w:ascii="Courier New" w:hAnsi="Courier New" w:cs="Courier New" w:hint="default"/>
      </w:rPr>
    </w:lvl>
    <w:lvl w:ilvl="2" w:tplc="E884D3A4">
      <w:numFmt w:val="bullet"/>
      <w:lvlText w:val="-"/>
      <w:lvlJc w:val="left"/>
      <w:pPr>
        <w:ind w:left="2520" w:hanging="720"/>
      </w:pPr>
      <w:rPr>
        <w:rFonts w:ascii="Times New Roman" w:eastAsia="Times New Roman" w:hAnsi="Times New Roman" w:cs="Times New Roman" w:hint="default"/>
      </w:rPr>
    </w:lvl>
    <w:lvl w:ilvl="3" w:tplc="54A25114" w:tentative="1">
      <w:start w:val="1"/>
      <w:numFmt w:val="bullet"/>
      <w:lvlText w:val=""/>
      <w:lvlJc w:val="left"/>
      <w:pPr>
        <w:ind w:left="2880" w:hanging="360"/>
      </w:pPr>
      <w:rPr>
        <w:rFonts w:ascii="Symbol" w:hAnsi="Symbol" w:hint="default"/>
      </w:rPr>
    </w:lvl>
    <w:lvl w:ilvl="4" w:tplc="E4AACBDA" w:tentative="1">
      <w:start w:val="1"/>
      <w:numFmt w:val="bullet"/>
      <w:lvlText w:val="o"/>
      <w:lvlJc w:val="left"/>
      <w:pPr>
        <w:ind w:left="3600" w:hanging="360"/>
      </w:pPr>
      <w:rPr>
        <w:rFonts w:ascii="Courier New" w:hAnsi="Courier New" w:cs="Courier New" w:hint="default"/>
      </w:rPr>
    </w:lvl>
    <w:lvl w:ilvl="5" w:tplc="E8F22642" w:tentative="1">
      <w:start w:val="1"/>
      <w:numFmt w:val="bullet"/>
      <w:lvlText w:val=""/>
      <w:lvlJc w:val="left"/>
      <w:pPr>
        <w:ind w:left="4320" w:hanging="360"/>
      </w:pPr>
      <w:rPr>
        <w:rFonts w:ascii="Wingdings" w:hAnsi="Wingdings" w:hint="default"/>
      </w:rPr>
    </w:lvl>
    <w:lvl w:ilvl="6" w:tplc="278CADA4" w:tentative="1">
      <w:start w:val="1"/>
      <w:numFmt w:val="bullet"/>
      <w:lvlText w:val=""/>
      <w:lvlJc w:val="left"/>
      <w:pPr>
        <w:ind w:left="5040" w:hanging="360"/>
      </w:pPr>
      <w:rPr>
        <w:rFonts w:ascii="Symbol" w:hAnsi="Symbol" w:hint="default"/>
      </w:rPr>
    </w:lvl>
    <w:lvl w:ilvl="7" w:tplc="DF3CB138" w:tentative="1">
      <w:start w:val="1"/>
      <w:numFmt w:val="bullet"/>
      <w:lvlText w:val="o"/>
      <w:lvlJc w:val="left"/>
      <w:pPr>
        <w:ind w:left="5760" w:hanging="360"/>
      </w:pPr>
      <w:rPr>
        <w:rFonts w:ascii="Courier New" w:hAnsi="Courier New" w:cs="Courier New" w:hint="default"/>
      </w:rPr>
    </w:lvl>
    <w:lvl w:ilvl="8" w:tplc="547ECBE6" w:tentative="1">
      <w:start w:val="1"/>
      <w:numFmt w:val="bullet"/>
      <w:lvlText w:val=""/>
      <w:lvlJc w:val="left"/>
      <w:pPr>
        <w:ind w:left="6480" w:hanging="360"/>
      </w:pPr>
      <w:rPr>
        <w:rFonts w:ascii="Wingdings" w:hAnsi="Wingdings" w:hint="default"/>
      </w:rPr>
    </w:lvl>
  </w:abstractNum>
  <w:abstractNum w:abstractNumId="33" w15:restartNumberingAfterBreak="0">
    <w:nsid w:val="525C6200"/>
    <w:multiLevelType w:val="hybridMultilevel"/>
    <w:tmpl w:val="D59A2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F074A0"/>
    <w:multiLevelType w:val="hybridMultilevel"/>
    <w:tmpl w:val="55368820"/>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1656" w:hanging="567"/>
      </w:pPr>
      <w:rPr>
        <w:rFonts w:hint="default"/>
        <w:lang w:val="en-US" w:eastAsia="en-US" w:bidi="ar-SA"/>
      </w:rPr>
    </w:lvl>
    <w:lvl w:ilvl="2" w:tplc="FFFFFFFF">
      <w:numFmt w:val="bullet"/>
      <w:lvlText w:val="•"/>
      <w:lvlJc w:val="left"/>
      <w:pPr>
        <w:ind w:left="2533" w:hanging="567"/>
      </w:pPr>
      <w:rPr>
        <w:rFonts w:hint="default"/>
        <w:lang w:val="en-US" w:eastAsia="en-US" w:bidi="ar-SA"/>
      </w:rPr>
    </w:lvl>
    <w:lvl w:ilvl="3" w:tplc="FFFFFFFF">
      <w:numFmt w:val="bullet"/>
      <w:lvlText w:val="•"/>
      <w:lvlJc w:val="left"/>
      <w:pPr>
        <w:ind w:left="3409" w:hanging="567"/>
      </w:pPr>
      <w:rPr>
        <w:rFonts w:hint="default"/>
        <w:lang w:val="en-US" w:eastAsia="en-US" w:bidi="ar-SA"/>
      </w:rPr>
    </w:lvl>
    <w:lvl w:ilvl="4" w:tplc="FFFFFFFF">
      <w:numFmt w:val="bullet"/>
      <w:lvlText w:val="•"/>
      <w:lvlJc w:val="left"/>
      <w:pPr>
        <w:ind w:left="4286" w:hanging="567"/>
      </w:pPr>
      <w:rPr>
        <w:rFonts w:hint="default"/>
        <w:lang w:val="en-US" w:eastAsia="en-US" w:bidi="ar-SA"/>
      </w:rPr>
    </w:lvl>
    <w:lvl w:ilvl="5" w:tplc="FFFFFFFF">
      <w:numFmt w:val="bullet"/>
      <w:lvlText w:val="•"/>
      <w:lvlJc w:val="left"/>
      <w:pPr>
        <w:ind w:left="5163" w:hanging="567"/>
      </w:pPr>
      <w:rPr>
        <w:rFonts w:hint="default"/>
        <w:lang w:val="en-US" w:eastAsia="en-US" w:bidi="ar-SA"/>
      </w:rPr>
    </w:lvl>
    <w:lvl w:ilvl="6" w:tplc="FFFFFFFF">
      <w:numFmt w:val="bullet"/>
      <w:lvlText w:val="•"/>
      <w:lvlJc w:val="left"/>
      <w:pPr>
        <w:ind w:left="6039" w:hanging="567"/>
      </w:pPr>
      <w:rPr>
        <w:rFonts w:hint="default"/>
        <w:lang w:val="en-US" w:eastAsia="en-US" w:bidi="ar-SA"/>
      </w:rPr>
    </w:lvl>
    <w:lvl w:ilvl="7" w:tplc="FFFFFFFF">
      <w:numFmt w:val="bullet"/>
      <w:lvlText w:val="•"/>
      <w:lvlJc w:val="left"/>
      <w:pPr>
        <w:ind w:left="6916" w:hanging="567"/>
      </w:pPr>
      <w:rPr>
        <w:rFonts w:hint="default"/>
        <w:lang w:val="en-US" w:eastAsia="en-US" w:bidi="ar-SA"/>
      </w:rPr>
    </w:lvl>
    <w:lvl w:ilvl="8" w:tplc="FFFFFFFF">
      <w:numFmt w:val="bullet"/>
      <w:lvlText w:val="•"/>
      <w:lvlJc w:val="left"/>
      <w:pPr>
        <w:ind w:left="7793" w:hanging="567"/>
      </w:pPr>
      <w:rPr>
        <w:rFonts w:hint="default"/>
        <w:lang w:val="en-US" w:eastAsia="en-US" w:bidi="ar-SA"/>
      </w:rPr>
    </w:lvl>
  </w:abstractNum>
  <w:abstractNum w:abstractNumId="35" w15:restartNumberingAfterBreak="0">
    <w:nsid w:val="554C0409"/>
    <w:multiLevelType w:val="multilevel"/>
    <w:tmpl w:val="E494939C"/>
    <w:lvl w:ilvl="0">
      <w:start w:val="1"/>
      <w:numFmt w:val="decimal"/>
      <w:lvlText w:val="%1."/>
      <w:lvlJc w:val="left"/>
      <w:pPr>
        <w:ind w:left="685" w:hanging="56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685"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429" w:hanging="567"/>
      </w:pPr>
      <w:rPr>
        <w:rFonts w:hint="default"/>
        <w:lang w:val="en-US" w:eastAsia="en-US" w:bidi="ar-SA"/>
      </w:rPr>
    </w:lvl>
    <w:lvl w:ilvl="3">
      <w:numFmt w:val="bullet"/>
      <w:lvlText w:val="•"/>
      <w:lvlJc w:val="left"/>
      <w:pPr>
        <w:ind w:left="3303" w:hanging="567"/>
      </w:pPr>
      <w:rPr>
        <w:rFonts w:hint="default"/>
        <w:lang w:val="en-US" w:eastAsia="en-US" w:bidi="ar-SA"/>
      </w:rPr>
    </w:lvl>
    <w:lvl w:ilvl="4">
      <w:numFmt w:val="bullet"/>
      <w:lvlText w:val="•"/>
      <w:lvlJc w:val="left"/>
      <w:pPr>
        <w:ind w:left="4178" w:hanging="567"/>
      </w:pPr>
      <w:rPr>
        <w:rFonts w:hint="default"/>
        <w:lang w:val="en-US" w:eastAsia="en-US" w:bidi="ar-SA"/>
      </w:rPr>
    </w:lvl>
    <w:lvl w:ilvl="5">
      <w:numFmt w:val="bullet"/>
      <w:lvlText w:val="•"/>
      <w:lvlJc w:val="left"/>
      <w:pPr>
        <w:ind w:left="5053" w:hanging="567"/>
      </w:pPr>
      <w:rPr>
        <w:rFonts w:hint="default"/>
        <w:lang w:val="en-US" w:eastAsia="en-US" w:bidi="ar-SA"/>
      </w:rPr>
    </w:lvl>
    <w:lvl w:ilvl="6">
      <w:numFmt w:val="bullet"/>
      <w:lvlText w:val="•"/>
      <w:lvlJc w:val="left"/>
      <w:pPr>
        <w:ind w:left="5927" w:hanging="567"/>
      </w:pPr>
      <w:rPr>
        <w:rFonts w:hint="default"/>
        <w:lang w:val="en-US" w:eastAsia="en-US" w:bidi="ar-SA"/>
      </w:rPr>
    </w:lvl>
    <w:lvl w:ilvl="7">
      <w:numFmt w:val="bullet"/>
      <w:lvlText w:val="•"/>
      <w:lvlJc w:val="left"/>
      <w:pPr>
        <w:ind w:left="6802" w:hanging="567"/>
      </w:pPr>
      <w:rPr>
        <w:rFonts w:hint="default"/>
        <w:lang w:val="en-US" w:eastAsia="en-US" w:bidi="ar-SA"/>
      </w:rPr>
    </w:lvl>
    <w:lvl w:ilvl="8">
      <w:numFmt w:val="bullet"/>
      <w:lvlText w:val="•"/>
      <w:lvlJc w:val="left"/>
      <w:pPr>
        <w:ind w:left="7677" w:hanging="567"/>
      </w:pPr>
      <w:rPr>
        <w:rFonts w:hint="default"/>
        <w:lang w:val="en-US" w:eastAsia="en-US" w:bidi="ar-SA"/>
      </w:rPr>
    </w:lvl>
  </w:abstractNum>
  <w:abstractNum w:abstractNumId="36" w15:restartNumberingAfterBreak="0">
    <w:nsid w:val="55BA07E5"/>
    <w:multiLevelType w:val="hybridMultilevel"/>
    <w:tmpl w:val="59BA9A24"/>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1656" w:hanging="567"/>
      </w:pPr>
      <w:rPr>
        <w:rFonts w:hint="default"/>
        <w:lang w:val="en-US" w:eastAsia="en-US" w:bidi="ar-SA"/>
      </w:rPr>
    </w:lvl>
    <w:lvl w:ilvl="2" w:tplc="FFFFFFFF">
      <w:numFmt w:val="bullet"/>
      <w:lvlText w:val="•"/>
      <w:lvlJc w:val="left"/>
      <w:pPr>
        <w:ind w:left="2533" w:hanging="567"/>
      </w:pPr>
      <w:rPr>
        <w:rFonts w:hint="default"/>
        <w:lang w:val="en-US" w:eastAsia="en-US" w:bidi="ar-SA"/>
      </w:rPr>
    </w:lvl>
    <w:lvl w:ilvl="3" w:tplc="FFFFFFFF">
      <w:numFmt w:val="bullet"/>
      <w:lvlText w:val="•"/>
      <w:lvlJc w:val="left"/>
      <w:pPr>
        <w:ind w:left="3409" w:hanging="567"/>
      </w:pPr>
      <w:rPr>
        <w:rFonts w:hint="default"/>
        <w:lang w:val="en-US" w:eastAsia="en-US" w:bidi="ar-SA"/>
      </w:rPr>
    </w:lvl>
    <w:lvl w:ilvl="4" w:tplc="FFFFFFFF">
      <w:numFmt w:val="bullet"/>
      <w:lvlText w:val="•"/>
      <w:lvlJc w:val="left"/>
      <w:pPr>
        <w:ind w:left="4286" w:hanging="567"/>
      </w:pPr>
      <w:rPr>
        <w:rFonts w:hint="default"/>
        <w:lang w:val="en-US" w:eastAsia="en-US" w:bidi="ar-SA"/>
      </w:rPr>
    </w:lvl>
    <w:lvl w:ilvl="5" w:tplc="FFFFFFFF">
      <w:numFmt w:val="bullet"/>
      <w:lvlText w:val="•"/>
      <w:lvlJc w:val="left"/>
      <w:pPr>
        <w:ind w:left="5163" w:hanging="567"/>
      </w:pPr>
      <w:rPr>
        <w:rFonts w:hint="default"/>
        <w:lang w:val="en-US" w:eastAsia="en-US" w:bidi="ar-SA"/>
      </w:rPr>
    </w:lvl>
    <w:lvl w:ilvl="6" w:tplc="FFFFFFFF">
      <w:numFmt w:val="bullet"/>
      <w:lvlText w:val="•"/>
      <w:lvlJc w:val="left"/>
      <w:pPr>
        <w:ind w:left="6039" w:hanging="567"/>
      </w:pPr>
      <w:rPr>
        <w:rFonts w:hint="default"/>
        <w:lang w:val="en-US" w:eastAsia="en-US" w:bidi="ar-SA"/>
      </w:rPr>
    </w:lvl>
    <w:lvl w:ilvl="7" w:tplc="FFFFFFFF">
      <w:numFmt w:val="bullet"/>
      <w:lvlText w:val="•"/>
      <w:lvlJc w:val="left"/>
      <w:pPr>
        <w:ind w:left="6916" w:hanging="567"/>
      </w:pPr>
      <w:rPr>
        <w:rFonts w:hint="default"/>
        <w:lang w:val="en-US" w:eastAsia="en-US" w:bidi="ar-SA"/>
      </w:rPr>
    </w:lvl>
    <w:lvl w:ilvl="8" w:tplc="FFFFFFFF">
      <w:numFmt w:val="bullet"/>
      <w:lvlText w:val="•"/>
      <w:lvlJc w:val="left"/>
      <w:pPr>
        <w:ind w:left="7793" w:hanging="567"/>
      </w:pPr>
      <w:rPr>
        <w:rFonts w:hint="default"/>
        <w:lang w:val="en-US" w:eastAsia="en-US" w:bidi="ar-SA"/>
      </w:rPr>
    </w:lvl>
  </w:abstractNum>
  <w:abstractNum w:abstractNumId="37" w15:restartNumberingAfterBreak="0">
    <w:nsid w:val="580D2505"/>
    <w:multiLevelType w:val="hybridMultilevel"/>
    <w:tmpl w:val="E8B2721C"/>
    <w:lvl w:ilvl="0" w:tplc="FE44277A">
      <w:start w:val="1"/>
      <w:numFmt w:val="bullet"/>
      <w:lvlText w:val=""/>
      <w:lvlJc w:val="left"/>
      <w:pPr>
        <w:ind w:left="720" w:hanging="360"/>
      </w:pPr>
      <w:rPr>
        <w:rFonts w:ascii="Symbol" w:hAnsi="Symbol" w:hint="default"/>
      </w:rPr>
    </w:lvl>
    <w:lvl w:ilvl="1" w:tplc="BC64C9CE" w:tentative="1">
      <w:start w:val="1"/>
      <w:numFmt w:val="bullet"/>
      <w:lvlText w:val="o"/>
      <w:lvlJc w:val="left"/>
      <w:pPr>
        <w:ind w:left="1440" w:hanging="360"/>
      </w:pPr>
      <w:rPr>
        <w:rFonts w:ascii="Courier New" w:hAnsi="Courier New" w:cs="Courier New" w:hint="default"/>
      </w:rPr>
    </w:lvl>
    <w:lvl w:ilvl="2" w:tplc="9C6449DC" w:tentative="1">
      <w:start w:val="1"/>
      <w:numFmt w:val="bullet"/>
      <w:lvlText w:val=""/>
      <w:lvlJc w:val="left"/>
      <w:pPr>
        <w:ind w:left="2160" w:hanging="360"/>
      </w:pPr>
      <w:rPr>
        <w:rFonts w:ascii="Wingdings" w:hAnsi="Wingdings" w:hint="default"/>
      </w:rPr>
    </w:lvl>
    <w:lvl w:ilvl="3" w:tplc="EE94258C" w:tentative="1">
      <w:start w:val="1"/>
      <w:numFmt w:val="bullet"/>
      <w:lvlText w:val=""/>
      <w:lvlJc w:val="left"/>
      <w:pPr>
        <w:ind w:left="2880" w:hanging="360"/>
      </w:pPr>
      <w:rPr>
        <w:rFonts w:ascii="Symbol" w:hAnsi="Symbol" w:hint="default"/>
      </w:rPr>
    </w:lvl>
    <w:lvl w:ilvl="4" w:tplc="D3AC0F42" w:tentative="1">
      <w:start w:val="1"/>
      <w:numFmt w:val="bullet"/>
      <w:lvlText w:val="o"/>
      <w:lvlJc w:val="left"/>
      <w:pPr>
        <w:ind w:left="3600" w:hanging="360"/>
      </w:pPr>
      <w:rPr>
        <w:rFonts w:ascii="Courier New" w:hAnsi="Courier New" w:cs="Courier New" w:hint="default"/>
      </w:rPr>
    </w:lvl>
    <w:lvl w:ilvl="5" w:tplc="9B14BE50" w:tentative="1">
      <w:start w:val="1"/>
      <w:numFmt w:val="bullet"/>
      <w:lvlText w:val=""/>
      <w:lvlJc w:val="left"/>
      <w:pPr>
        <w:ind w:left="4320" w:hanging="360"/>
      </w:pPr>
      <w:rPr>
        <w:rFonts w:ascii="Wingdings" w:hAnsi="Wingdings" w:hint="default"/>
      </w:rPr>
    </w:lvl>
    <w:lvl w:ilvl="6" w:tplc="B20AB128" w:tentative="1">
      <w:start w:val="1"/>
      <w:numFmt w:val="bullet"/>
      <w:lvlText w:val=""/>
      <w:lvlJc w:val="left"/>
      <w:pPr>
        <w:ind w:left="5040" w:hanging="360"/>
      </w:pPr>
      <w:rPr>
        <w:rFonts w:ascii="Symbol" w:hAnsi="Symbol" w:hint="default"/>
      </w:rPr>
    </w:lvl>
    <w:lvl w:ilvl="7" w:tplc="DC482F6A" w:tentative="1">
      <w:start w:val="1"/>
      <w:numFmt w:val="bullet"/>
      <w:lvlText w:val="o"/>
      <w:lvlJc w:val="left"/>
      <w:pPr>
        <w:ind w:left="5760" w:hanging="360"/>
      </w:pPr>
      <w:rPr>
        <w:rFonts w:ascii="Courier New" w:hAnsi="Courier New" w:cs="Courier New" w:hint="default"/>
      </w:rPr>
    </w:lvl>
    <w:lvl w:ilvl="8" w:tplc="822C7252" w:tentative="1">
      <w:start w:val="1"/>
      <w:numFmt w:val="bullet"/>
      <w:lvlText w:val=""/>
      <w:lvlJc w:val="left"/>
      <w:pPr>
        <w:ind w:left="6480" w:hanging="360"/>
      </w:pPr>
      <w:rPr>
        <w:rFonts w:ascii="Wingdings" w:hAnsi="Wingdings" w:hint="default"/>
      </w:rPr>
    </w:lvl>
  </w:abstractNum>
  <w:abstractNum w:abstractNumId="38" w15:restartNumberingAfterBreak="0">
    <w:nsid w:val="58FF6CF3"/>
    <w:multiLevelType w:val="hybridMultilevel"/>
    <w:tmpl w:val="F7FE5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94646B"/>
    <w:multiLevelType w:val="hybridMultilevel"/>
    <w:tmpl w:val="53962578"/>
    <w:lvl w:ilvl="0" w:tplc="BF8C0F10">
      <w:start w:val="1"/>
      <w:numFmt w:val="bullet"/>
      <w:lvlText w:val=""/>
      <w:lvlJc w:val="left"/>
      <w:pPr>
        <w:ind w:left="720" w:hanging="360"/>
      </w:pPr>
      <w:rPr>
        <w:rFonts w:ascii="Symbol" w:hAnsi="Symbol" w:hint="default"/>
      </w:rPr>
    </w:lvl>
    <w:lvl w:ilvl="1" w:tplc="30AA3A5C">
      <w:start w:val="1"/>
      <w:numFmt w:val="bullet"/>
      <w:lvlText w:val="o"/>
      <w:lvlJc w:val="left"/>
      <w:pPr>
        <w:ind w:left="1440" w:hanging="360"/>
      </w:pPr>
      <w:rPr>
        <w:rFonts w:ascii="Courier New" w:hAnsi="Courier New" w:cs="Courier New" w:hint="default"/>
      </w:rPr>
    </w:lvl>
    <w:lvl w:ilvl="2" w:tplc="2BC2F6A6" w:tentative="1">
      <w:start w:val="1"/>
      <w:numFmt w:val="bullet"/>
      <w:lvlText w:val=""/>
      <w:lvlJc w:val="left"/>
      <w:pPr>
        <w:ind w:left="2160" w:hanging="360"/>
      </w:pPr>
      <w:rPr>
        <w:rFonts w:ascii="Wingdings" w:hAnsi="Wingdings" w:hint="default"/>
      </w:rPr>
    </w:lvl>
    <w:lvl w:ilvl="3" w:tplc="FB269478" w:tentative="1">
      <w:start w:val="1"/>
      <w:numFmt w:val="bullet"/>
      <w:lvlText w:val=""/>
      <w:lvlJc w:val="left"/>
      <w:pPr>
        <w:ind w:left="2880" w:hanging="360"/>
      </w:pPr>
      <w:rPr>
        <w:rFonts w:ascii="Symbol" w:hAnsi="Symbol" w:hint="default"/>
      </w:rPr>
    </w:lvl>
    <w:lvl w:ilvl="4" w:tplc="294C9250" w:tentative="1">
      <w:start w:val="1"/>
      <w:numFmt w:val="bullet"/>
      <w:lvlText w:val="o"/>
      <w:lvlJc w:val="left"/>
      <w:pPr>
        <w:ind w:left="3600" w:hanging="360"/>
      </w:pPr>
      <w:rPr>
        <w:rFonts w:ascii="Courier New" w:hAnsi="Courier New" w:cs="Courier New" w:hint="default"/>
      </w:rPr>
    </w:lvl>
    <w:lvl w:ilvl="5" w:tplc="AE24519C" w:tentative="1">
      <w:start w:val="1"/>
      <w:numFmt w:val="bullet"/>
      <w:lvlText w:val=""/>
      <w:lvlJc w:val="left"/>
      <w:pPr>
        <w:ind w:left="4320" w:hanging="360"/>
      </w:pPr>
      <w:rPr>
        <w:rFonts w:ascii="Wingdings" w:hAnsi="Wingdings" w:hint="default"/>
      </w:rPr>
    </w:lvl>
    <w:lvl w:ilvl="6" w:tplc="1F0C57AA" w:tentative="1">
      <w:start w:val="1"/>
      <w:numFmt w:val="bullet"/>
      <w:lvlText w:val=""/>
      <w:lvlJc w:val="left"/>
      <w:pPr>
        <w:ind w:left="5040" w:hanging="360"/>
      </w:pPr>
      <w:rPr>
        <w:rFonts w:ascii="Symbol" w:hAnsi="Symbol" w:hint="default"/>
      </w:rPr>
    </w:lvl>
    <w:lvl w:ilvl="7" w:tplc="84AC598C" w:tentative="1">
      <w:start w:val="1"/>
      <w:numFmt w:val="bullet"/>
      <w:lvlText w:val="o"/>
      <w:lvlJc w:val="left"/>
      <w:pPr>
        <w:ind w:left="5760" w:hanging="360"/>
      </w:pPr>
      <w:rPr>
        <w:rFonts w:ascii="Courier New" w:hAnsi="Courier New" w:cs="Courier New" w:hint="default"/>
      </w:rPr>
    </w:lvl>
    <w:lvl w:ilvl="8" w:tplc="B6C657B0" w:tentative="1">
      <w:start w:val="1"/>
      <w:numFmt w:val="bullet"/>
      <w:lvlText w:val=""/>
      <w:lvlJc w:val="left"/>
      <w:pPr>
        <w:ind w:left="6480" w:hanging="360"/>
      </w:pPr>
      <w:rPr>
        <w:rFonts w:ascii="Wingdings" w:hAnsi="Wingdings" w:hint="default"/>
      </w:rPr>
    </w:lvl>
  </w:abstractNum>
  <w:abstractNum w:abstractNumId="40" w15:restartNumberingAfterBreak="0">
    <w:nsid w:val="5CB25BA2"/>
    <w:multiLevelType w:val="hybridMultilevel"/>
    <w:tmpl w:val="22BA9392"/>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DAA0FBF"/>
    <w:multiLevelType w:val="hybridMultilevel"/>
    <w:tmpl w:val="6E44AD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F2B3E2B"/>
    <w:multiLevelType w:val="hybridMultilevel"/>
    <w:tmpl w:val="7C34510A"/>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1656" w:hanging="567"/>
      </w:pPr>
      <w:rPr>
        <w:rFonts w:hint="default"/>
        <w:lang w:val="en-US" w:eastAsia="en-US" w:bidi="ar-SA"/>
      </w:rPr>
    </w:lvl>
    <w:lvl w:ilvl="2" w:tplc="FFFFFFFF">
      <w:numFmt w:val="bullet"/>
      <w:lvlText w:val="•"/>
      <w:lvlJc w:val="left"/>
      <w:pPr>
        <w:ind w:left="2533" w:hanging="567"/>
      </w:pPr>
      <w:rPr>
        <w:rFonts w:hint="default"/>
        <w:lang w:val="en-US" w:eastAsia="en-US" w:bidi="ar-SA"/>
      </w:rPr>
    </w:lvl>
    <w:lvl w:ilvl="3" w:tplc="FFFFFFFF">
      <w:numFmt w:val="bullet"/>
      <w:lvlText w:val="•"/>
      <w:lvlJc w:val="left"/>
      <w:pPr>
        <w:ind w:left="3409" w:hanging="567"/>
      </w:pPr>
      <w:rPr>
        <w:rFonts w:hint="default"/>
        <w:lang w:val="en-US" w:eastAsia="en-US" w:bidi="ar-SA"/>
      </w:rPr>
    </w:lvl>
    <w:lvl w:ilvl="4" w:tplc="FFFFFFFF">
      <w:numFmt w:val="bullet"/>
      <w:lvlText w:val="•"/>
      <w:lvlJc w:val="left"/>
      <w:pPr>
        <w:ind w:left="4286" w:hanging="567"/>
      </w:pPr>
      <w:rPr>
        <w:rFonts w:hint="default"/>
        <w:lang w:val="en-US" w:eastAsia="en-US" w:bidi="ar-SA"/>
      </w:rPr>
    </w:lvl>
    <w:lvl w:ilvl="5" w:tplc="FFFFFFFF">
      <w:numFmt w:val="bullet"/>
      <w:lvlText w:val="•"/>
      <w:lvlJc w:val="left"/>
      <w:pPr>
        <w:ind w:left="5163" w:hanging="567"/>
      </w:pPr>
      <w:rPr>
        <w:rFonts w:hint="default"/>
        <w:lang w:val="en-US" w:eastAsia="en-US" w:bidi="ar-SA"/>
      </w:rPr>
    </w:lvl>
    <w:lvl w:ilvl="6" w:tplc="FFFFFFFF">
      <w:numFmt w:val="bullet"/>
      <w:lvlText w:val="•"/>
      <w:lvlJc w:val="left"/>
      <w:pPr>
        <w:ind w:left="6039" w:hanging="567"/>
      </w:pPr>
      <w:rPr>
        <w:rFonts w:hint="default"/>
        <w:lang w:val="en-US" w:eastAsia="en-US" w:bidi="ar-SA"/>
      </w:rPr>
    </w:lvl>
    <w:lvl w:ilvl="7" w:tplc="FFFFFFFF">
      <w:numFmt w:val="bullet"/>
      <w:lvlText w:val="•"/>
      <w:lvlJc w:val="left"/>
      <w:pPr>
        <w:ind w:left="6916" w:hanging="567"/>
      </w:pPr>
      <w:rPr>
        <w:rFonts w:hint="default"/>
        <w:lang w:val="en-US" w:eastAsia="en-US" w:bidi="ar-SA"/>
      </w:rPr>
    </w:lvl>
    <w:lvl w:ilvl="8" w:tplc="FFFFFFFF">
      <w:numFmt w:val="bullet"/>
      <w:lvlText w:val="•"/>
      <w:lvlJc w:val="left"/>
      <w:pPr>
        <w:ind w:left="7793" w:hanging="567"/>
      </w:pPr>
      <w:rPr>
        <w:rFonts w:hint="default"/>
        <w:lang w:val="en-US" w:eastAsia="en-US" w:bidi="ar-SA"/>
      </w:rPr>
    </w:lvl>
  </w:abstractNum>
  <w:abstractNum w:abstractNumId="43" w15:restartNumberingAfterBreak="0">
    <w:nsid w:val="604E6374"/>
    <w:multiLevelType w:val="multilevel"/>
    <w:tmpl w:val="671AA742"/>
    <w:lvl w:ilvl="0">
      <w:start w:val="100"/>
      <w:numFmt w:val="decimal"/>
      <w:lvlText w:val="%1."/>
      <w:lvlJc w:val="left"/>
      <w:pPr>
        <w:ind w:left="560" w:hanging="442"/>
      </w:pPr>
      <w:rPr>
        <w:rFonts w:ascii="Times New Roman" w:eastAsia="Times New Roman" w:hAnsi="Times New Roman" w:cs="Times New Roman" w:hint="default"/>
        <w:w w:val="100"/>
        <w:sz w:val="22"/>
        <w:szCs w:val="22"/>
        <w:lang w:val="en-US" w:eastAsia="en-US" w:bidi="ar-SA"/>
      </w:rPr>
    </w:lvl>
    <w:lvl w:ilvl="1">
      <w:start w:val="6"/>
      <w:numFmt w:val="decimal"/>
      <w:lvlText w:val="%2."/>
      <w:lvlJc w:val="left"/>
      <w:pPr>
        <w:ind w:left="785" w:hanging="567"/>
      </w:pPr>
      <w:rPr>
        <w:rFonts w:ascii="Times New Roman" w:eastAsia="Times New Roman" w:hAnsi="Times New Roman" w:cs="Times New Roman" w:hint="default"/>
        <w:b/>
        <w:bCs/>
        <w:w w:val="100"/>
        <w:sz w:val="22"/>
        <w:szCs w:val="22"/>
        <w:lang w:val="en-US" w:eastAsia="en-US" w:bidi="ar-SA"/>
      </w:rPr>
    </w:lvl>
    <w:lvl w:ilvl="2">
      <w:start w:val="1"/>
      <w:numFmt w:val="decimal"/>
      <w:lvlText w:val="%2.%3"/>
      <w:lvlJc w:val="left"/>
      <w:pPr>
        <w:ind w:left="785" w:hanging="567"/>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2683" w:hanging="567"/>
      </w:pPr>
      <w:rPr>
        <w:rFonts w:hint="default"/>
        <w:lang w:val="en-US" w:eastAsia="en-US" w:bidi="ar-SA"/>
      </w:rPr>
    </w:lvl>
    <w:lvl w:ilvl="4">
      <w:numFmt w:val="bullet"/>
      <w:lvlText w:val="•"/>
      <w:lvlJc w:val="left"/>
      <w:pPr>
        <w:ind w:left="3635" w:hanging="567"/>
      </w:pPr>
      <w:rPr>
        <w:rFonts w:hint="default"/>
        <w:lang w:val="en-US" w:eastAsia="en-US" w:bidi="ar-SA"/>
      </w:rPr>
    </w:lvl>
    <w:lvl w:ilvl="5">
      <w:numFmt w:val="bullet"/>
      <w:lvlText w:val="•"/>
      <w:lvlJc w:val="left"/>
      <w:pPr>
        <w:ind w:left="4587" w:hanging="567"/>
      </w:pPr>
      <w:rPr>
        <w:rFonts w:hint="default"/>
        <w:lang w:val="en-US" w:eastAsia="en-US" w:bidi="ar-SA"/>
      </w:rPr>
    </w:lvl>
    <w:lvl w:ilvl="6">
      <w:numFmt w:val="bullet"/>
      <w:lvlText w:val="•"/>
      <w:lvlJc w:val="left"/>
      <w:pPr>
        <w:ind w:left="5539" w:hanging="567"/>
      </w:pPr>
      <w:rPr>
        <w:rFonts w:hint="default"/>
        <w:lang w:val="en-US" w:eastAsia="en-US" w:bidi="ar-SA"/>
      </w:rPr>
    </w:lvl>
    <w:lvl w:ilvl="7">
      <w:numFmt w:val="bullet"/>
      <w:lvlText w:val="•"/>
      <w:lvlJc w:val="left"/>
      <w:pPr>
        <w:ind w:left="6490" w:hanging="567"/>
      </w:pPr>
      <w:rPr>
        <w:rFonts w:hint="default"/>
        <w:lang w:val="en-US" w:eastAsia="en-US" w:bidi="ar-SA"/>
      </w:rPr>
    </w:lvl>
    <w:lvl w:ilvl="8">
      <w:numFmt w:val="bullet"/>
      <w:lvlText w:val="•"/>
      <w:lvlJc w:val="left"/>
      <w:pPr>
        <w:ind w:left="7442" w:hanging="567"/>
      </w:pPr>
      <w:rPr>
        <w:rFonts w:hint="default"/>
        <w:lang w:val="en-US" w:eastAsia="en-US" w:bidi="ar-SA"/>
      </w:rPr>
    </w:lvl>
  </w:abstractNum>
  <w:abstractNum w:abstractNumId="44" w15:restartNumberingAfterBreak="0">
    <w:nsid w:val="66411BD2"/>
    <w:multiLevelType w:val="hybridMultilevel"/>
    <w:tmpl w:val="93301C72"/>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40090001">
      <w:start w:val="1"/>
      <w:numFmt w:val="bullet"/>
      <w:lvlText w:val=""/>
      <w:lvlJc w:val="left"/>
      <w:pPr>
        <w:ind w:left="578"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C3501E5"/>
    <w:multiLevelType w:val="hybridMultilevel"/>
    <w:tmpl w:val="D786CC4C"/>
    <w:lvl w:ilvl="0" w:tplc="10B41440">
      <w:start w:val="1"/>
      <w:numFmt w:val="decimal"/>
      <w:lvlText w:val="%1."/>
      <w:lvlJc w:val="left"/>
      <w:pPr>
        <w:ind w:left="780" w:hanging="562"/>
      </w:pPr>
      <w:rPr>
        <w:rFonts w:ascii="Times New Roman" w:eastAsia="Times New Roman" w:hAnsi="Times New Roman" w:cs="Times New Roman" w:hint="default"/>
        <w:w w:val="100"/>
        <w:sz w:val="22"/>
        <w:szCs w:val="22"/>
        <w:lang w:val="en-US" w:eastAsia="en-US" w:bidi="ar-SA"/>
      </w:rPr>
    </w:lvl>
    <w:lvl w:ilvl="1" w:tplc="22E0515A">
      <w:numFmt w:val="bullet"/>
      <w:lvlText w:val="•"/>
      <w:lvlJc w:val="left"/>
      <w:pPr>
        <w:ind w:left="1656" w:hanging="562"/>
      </w:pPr>
      <w:rPr>
        <w:rFonts w:hint="default"/>
        <w:lang w:val="en-US" w:eastAsia="en-US" w:bidi="ar-SA"/>
      </w:rPr>
    </w:lvl>
    <w:lvl w:ilvl="2" w:tplc="50007FF4">
      <w:numFmt w:val="bullet"/>
      <w:lvlText w:val="•"/>
      <w:lvlJc w:val="left"/>
      <w:pPr>
        <w:ind w:left="2533" w:hanging="562"/>
      </w:pPr>
      <w:rPr>
        <w:rFonts w:hint="default"/>
        <w:lang w:val="en-US" w:eastAsia="en-US" w:bidi="ar-SA"/>
      </w:rPr>
    </w:lvl>
    <w:lvl w:ilvl="3" w:tplc="4386C60C">
      <w:numFmt w:val="bullet"/>
      <w:lvlText w:val="•"/>
      <w:lvlJc w:val="left"/>
      <w:pPr>
        <w:ind w:left="3409" w:hanging="562"/>
      </w:pPr>
      <w:rPr>
        <w:rFonts w:hint="default"/>
        <w:lang w:val="en-US" w:eastAsia="en-US" w:bidi="ar-SA"/>
      </w:rPr>
    </w:lvl>
    <w:lvl w:ilvl="4" w:tplc="6FB63354">
      <w:numFmt w:val="bullet"/>
      <w:lvlText w:val="•"/>
      <w:lvlJc w:val="left"/>
      <w:pPr>
        <w:ind w:left="4286" w:hanging="562"/>
      </w:pPr>
      <w:rPr>
        <w:rFonts w:hint="default"/>
        <w:lang w:val="en-US" w:eastAsia="en-US" w:bidi="ar-SA"/>
      </w:rPr>
    </w:lvl>
    <w:lvl w:ilvl="5" w:tplc="A7EEE6A2">
      <w:numFmt w:val="bullet"/>
      <w:lvlText w:val="•"/>
      <w:lvlJc w:val="left"/>
      <w:pPr>
        <w:ind w:left="5163" w:hanging="562"/>
      </w:pPr>
      <w:rPr>
        <w:rFonts w:hint="default"/>
        <w:lang w:val="en-US" w:eastAsia="en-US" w:bidi="ar-SA"/>
      </w:rPr>
    </w:lvl>
    <w:lvl w:ilvl="6" w:tplc="6114B556">
      <w:numFmt w:val="bullet"/>
      <w:lvlText w:val="•"/>
      <w:lvlJc w:val="left"/>
      <w:pPr>
        <w:ind w:left="6039" w:hanging="562"/>
      </w:pPr>
      <w:rPr>
        <w:rFonts w:hint="default"/>
        <w:lang w:val="en-US" w:eastAsia="en-US" w:bidi="ar-SA"/>
      </w:rPr>
    </w:lvl>
    <w:lvl w:ilvl="7" w:tplc="25DA7378">
      <w:numFmt w:val="bullet"/>
      <w:lvlText w:val="•"/>
      <w:lvlJc w:val="left"/>
      <w:pPr>
        <w:ind w:left="6916" w:hanging="562"/>
      </w:pPr>
      <w:rPr>
        <w:rFonts w:hint="default"/>
        <w:lang w:val="en-US" w:eastAsia="en-US" w:bidi="ar-SA"/>
      </w:rPr>
    </w:lvl>
    <w:lvl w:ilvl="8" w:tplc="1ED07BC4">
      <w:numFmt w:val="bullet"/>
      <w:lvlText w:val="•"/>
      <w:lvlJc w:val="left"/>
      <w:pPr>
        <w:ind w:left="7793" w:hanging="562"/>
      </w:pPr>
      <w:rPr>
        <w:rFonts w:hint="default"/>
        <w:lang w:val="en-US" w:eastAsia="en-US" w:bidi="ar-SA"/>
      </w:rPr>
    </w:lvl>
  </w:abstractNum>
  <w:abstractNum w:abstractNumId="46" w15:restartNumberingAfterBreak="0">
    <w:nsid w:val="6DF1104D"/>
    <w:multiLevelType w:val="hybridMultilevel"/>
    <w:tmpl w:val="784C6E02"/>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1656" w:hanging="567"/>
      </w:pPr>
      <w:rPr>
        <w:rFonts w:hint="default"/>
        <w:lang w:val="en-US" w:eastAsia="en-US" w:bidi="ar-SA"/>
      </w:rPr>
    </w:lvl>
    <w:lvl w:ilvl="2" w:tplc="FFFFFFFF">
      <w:numFmt w:val="bullet"/>
      <w:lvlText w:val="•"/>
      <w:lvlJc w:val="left"/>
      <w:pPr>
        <w:ind w:left="2533" w:hanging="567"/>
      </w:pPr>
      <w:rPr>
        <w:rFonts w:hint="default"/>
        <w:lang w:val="en-US" w:eastAsia="en-US" w:bidi="ar-SA"/>
      </w:rPr>
    </w:lvl>
    <w:lvl w:ilvl="3" w:tplc="FFFFFFFF">
      <w:numFmt w:val="bullet"/>
      <w:lvlText w:val="•"/>
      <w:lvlJc w:val="left"/>
      <w:pPr>
        <w:ind w:left="3409" w:hanging="567"/>
      </w:pPr>
      <w:rPr>
        <w:rFonts w:hint="default"/>
        <w:lang w:val="en-US" w:eastAsia="en-US" w:bidi="ar-SA"/>
      </w:rPr>
    </w:lvl>
    <w:lvl w:ilvl="4" w:tplc="FFFFFFFF">
      <w:numFmt w:val="bullet"/>
      <w:lvlText w:val="•"/>
      <w:lvlJc w:val="left"/>
      <w:pPr>
        <w:ind w:left="4286" w:hanging="567"/>
      </w:pPr>
      <w:rPr>
        <w:rFonts w:hint="default"/>
        <w:lang w:val="en-US" w:eastAsia="en-US" w:bidi="ar-SA"/>
      </w:rPr>
    </w:lvl>
    <w:lvl w:ilvl="5" w:tplc="FFFFFFFF">
      <w:numFmt w:val="bullet"/>
      <w:lvlText w:val="•"/>
      <w:lvlJc w:val="left"/>
      <w:pPr>
        <w:ind w:left="5163" w:hanging="567"/>
      </w:pPr>
      <w:rPr>
        <w:rFonts w:hint="default"/>
        <w:lang w:val="en-US" w:eastAsia="en-US" w:bidi="ar-SA"/>
      </w:rPr>
    </w:lvl>
    <w:lvl w:ilvl="6" w:tplc="FFFFFFFF">
      <w:numFmt w:val="bullet"/>
      <w:lvlText w:val="•"/>
      <w:lvlJc w:val="left"/>
      <w:pPr>
        <w:ind w:left="6039" w:hanging="567"/>
      </w:pPr>
      <w:rPr>
        <w:rFonts w:hint="default"/>
        <w:lang w:val="en-US" w:eastAsia="en-US" w:bidi="ar-SA"/>
      </w:rPr>
    </w:lvl>
    <w:lvl w:ilvl="7" w:tplc="FFFFFFFF">
      <w:numFmt w:val="bullet"/>
      <w:lvlText w:val="•"/>
      <w:lvlJc w:val="left"/>
      <w:pPr>
        <w:ind w:left="6916" w:hanging="567"/>
      </w:pPr>
      <w:rPr>
        <w:rFonts w:hint="default"/>
        <w:lang w:val="en-US" w:eastAsia="en-US" w:bidi="ar-SA"/>
      </w:rPr>
    </w:lvl>
    <w:lvl w:ilvl="8" w:tplc="FFFFFFFF">
      <w:numFmt w:val="bullet"/>
      <w:lvlText w:val="•"/>
      <w:lvlJc w:val="left"/>
      <w:pPr>
        <w:ind w:left="7793" w:hanging="567"/>
      </w:pPr>
      <w:rPr>
        <w:rFonts w:hint="default"/>
        <w:lang w:val="en-US" w:eastAsia="en-US" w:bidi="ar-SA"/>
      </w:rPr>
    </w:lvl>
  </w:abstractNum>
  <w:abstractNum w:abstractNumId="47" w15:restartNumberingAfterBreak="0">
    <w:nsid w:val="71D005C2"/>
    <w:multiLevelType w:val="hybridMultilevel"/>
    <w:tmpl w:val="1FBA6A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75701585"/>
    <w:multiLevelType w:val="hybridMultilevel"/>
    <w:tmpl w:val="88468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7E2529"/>
    <w:multiLevelType w:val="hybridMultilevel"/>
    <w:tmpl w:val="E3D4CEEE"/>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6894222"/>
    <w:multiLevelType w:val="hybridMultilevel"/>
    <w:tmpl w:val="733ADF5E"/>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1656" w:hanging="567"/>
      </w:pPr>
      <w:rPr>
        <w:rFonts w:hint="default"/>
        <w:lang w:val="en-US" w:eastAsia="en-US" w:bidi="ar-SA"/>
      </w:rPr>
    </w:lvl>
    <w:lvl w:ilvl="2" w:tplc="FFFFFFFF">
      <w:numFmt w:val="bullet"/>
      <w:lvlText w:val="•"/>
      <w:lvlJc w:val="left"/>
      <w:pPr>
        <w:ind w:left="2533" w:hanging="567"/>
      </w:pPr>
      <w:rPr>
        <w:rFonts w:hint="default"/>
        <w:lang w:val="en-US" w:eastAsia="en-US" w:bidi="ar-SA"/>
      </w:rPr>
    </w:lvl>
    <w:lvl w:ilvl="3" w:tplc="FFFFFFFF">
      <w:numFmt w:val="bullet"/>
      <w:lvlText w:val="•"/>
      <w:lvlJc w:val="left"/>
      <w:pPr>
        <w:ind w:left="3409" w:hanging="567"/>
      </w:pPr>
      <w:rPr>
        <w:rFonts w:hint="default"/>
        <w:lang w:val="en-US" w:eastAsia="en-US" w:bidi="ar-SA"/>
      </w:rPr>
    </w:lvl>
    <w:lvl w:ilvl="4" w:tplc="FFFFFFFF">
      <w:numFmt w:val="bullet"/>
      <w:lvlText w:val="•"/>
      <w:lvlJc w:val="left"/>
      <w:pPr>
        <w:ind w:left="4286" w:hanging="567"/>
      </w:pPr>
      <w:rPr>
        <w:rFonts w:hint="default"/>
        <w:lang w:val="en-US" w:eastAsia="en-US" w:bidi="ar-SA"/>
      </w:rPr>
    </w:lvl>
    <w:lvl w:ilvl="5" w:tplc="FFFFFFFF">
      <w:numFmt w:val="bullet"/>
      <w:lvlText w:val="•"/>
      <w:lvlJc w:val="left"/>
      <w:pPr>
        <w:ind w:left="5163" w:hanging="567"/>
      </w:pPr>
      <w:rPr>
        <w:rFonts w:hint="default"/>
        <w:lang w:val="en-US" w:eastAsia="en-US" w:bidi="ar-SA"/>
      </w:rPr>
    </w:lvl>
    <w:lvl w:ilvl="6" w:tplc="FFFFFFFF">
      <w:numFmt w:val="bullet"/>
      <w:lvlText w:val="•"/>
      <w:lvlJc w:val="left"/>
      <w:pPr>
        <w:ind w:left="6039" w:hanging="567"/>
      </w:pPr>
      <w:rPr>
        <w:rFonts w:hint="default"/>
        <w:lang w:val="en-US" w:eastAsia="en-US" w:bidi="ar-SA"/>
      </w:rPr>
    </w:lvl>
    <w:lvl w:ilvl="7" w:tplc="FFFFFFFF">
      <w:numFmt w:val="bullet"/>
      <w:lvlText w:val="•"/>
      <w:lvlJc w:val="left"/>
      <w:pPr>
        <w:ind w:left="6916" w:hanging="567"/>
      </w:pPr>
      <w:rPr>
        <w:rFonts w:hint="default"/>
        <w:lang w:val="en-US" w:eastAsia="en-US" w:bidi="ar-SA"/>
      </w:rPr>
    </w:lvl>
    <w:lvl w:ilvl="8" w:tplc="FFFFFFFF">
      <w:numFmt w:val="bullet"/>
      <w:lvlText w:val="•"/>
      <w:lvlJc w:val="left"/>
      <w:pPr>
        <w:ind w:left="7793" w:hanging="567"/>
      </w:pPr>
      <w:rPr>
        <w:rFonts w:hint="default"/>
        <w:lang w:val="en-US" w:eastAsia="en-US" w:bidi="ar-SA"/>
      </w:rPr>
    </w:lvl>
  </w:abstractNum>
  <w:abstractNum w:abstractNumId="51" w15:restartNumberingAfterBreak="0">
    <w:nsid w:val="7AA30BA8"/>
    <w:multiLevelType w:val="hybridMultilevel"/>
    <w:tmpl w:val="8CD09CFA"/>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AEE4CD3"/>
    <w:multiLevelType w:val="hybridMultilevel"/>
    <w:tmpl w:val="1ED06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0B5499"/>
    <w:multiLevelType w:val="hybridMultilevel"/>
    <w:tmpl w:val="76C6EF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4" w15:restartNumberingAfterBreak="0">
    <w:nsid w:val="7D9E66BE"/>
    <w:multiLevelType w:val="hybridMultilevel"/>
    <w:tmpl w:val="0A34B67E"/>
    <w:lvl w:ilvl="0" w:tplc="8A382976">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5" w15:restartNumberingAfterBreak="0">
    <w:nsid w:val="7E043769"/>
    <w:multiLevelType w:val="hybridMultilevel"/>
    <w:tmpl w:val="CC78A37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6" w15:restartNumberingAfterBreak="0">
    <w:nsid w:val="7E2F3199"/>
    <w:multiLevelType w:val="hybridMultilevel"/>
    <w:tmpl w:val="03C84F3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EF264B6"/>
    <w:multiLevelType w:val="hybridMultilevel"/>
    <w:tmpl w:val="8B5A63E2"/>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1656" w:hanging="567"/>
      </w:pPr>
      <w:rPr>
        <w:rFonts w:hint="default"/>
        <w:lang w:val="en-US" w:eastAsia="en-US" w:bidi="ar-SA"/>
      </w:rPr>
    </w:lvl>
    <w:lvl w:ilvl="2" w:tplc="FFFFFFFF">
      <w:numFmt w:val="bullet"/>
      <w:lvlText w:val="•"/>
      <w:lvlJc w:val="left"/>
      <w:pPr>
        <w:ind w:left="2533" w:hanging="567"/>
      </w:pPr>
      <w:rPr>
        <w:rFonts w:hint="default"/>
        <w:lang w:val="en-US" w:eastAsia="en-US" w:bidi="ar-SA"/>
      </w:rPr>
    </w:lvl>
    <w:lvl w:ilvl="3" w:tplc="FFFFFFFF">
      <w:numFmt w:val="bullet"/>
      <w:lvlText w:val="•"/>
      <w:lvlJc w:val="left"/>
      <w:pPr>
        <w:ind w:left="3409" w:hanging="567"/>
      </w:pPr>
      <w:rPr>
        <w:rFonts w:hint="default"/>
        <w:lang w:val="en-US" w:eastAsia="en-US" w:bidi="ar-SA"/>
      </w:rPr>
    </w:lvl>
    <w:lvl w:ilvl="4" w:tplc="FFFFFFFF">
      <w:numFmt w:val="bullet"/>
      <w:lvlText w:val="•"/>
      <w:lvlJc w:val="left"/>
      <w:pPr>
        <w:ind w:left="4286" w:hanging="567"/>
      </w:pPr>
      <w:rPr>
        <w:rFonts w:hint="default"/>
        <w:lang w:val="en-US" w:eastAsia="en-US" w:bidi="ar-SA"/>
      </w:rPr>
    </w:lvl>
    <w:lvl w:ilvl="5" w:tplc="FFFFFFFF">
      <w:numFmt w:val="bullet"/>
      <w:lvlText w:val="•"/>
      <w:lvlJc w:val="left"/>
      <w:pPr>
        <w:ind w:left="5163" w:hanging="567"/>
      </w:pPr>
      <w:rPr>
        <w:rFonts w:hint="default"/>
        <w:lang w:val="en-US" w:eastAsia="en-US" w:bidi="ar-SA"/>
      </w:rPr>
    </w:lvl>
    <w:lvl w:ilvl="6" w:tplc="FFFFFFFF">
      <w:numFmt w:val="bullet"/>
      <w:lvlText w:val="•"/>
      <w:lvlJc w:val="left"/>
      <w:pPr>
        <w:ind w:left="6039" w:hanging="567"/>
      </w:pPr>
      <w:rPr>
        <w:rFonts w:hint="default"/>
        <w:lang w:val="en-US" w:eastAsia="en-US" w:bidi="ar-SA"/>
      </w:rPr>
    </w:lvl>
    <w:lvl w:ilvl="7" w:tplc="FFFFFFFF">
      <w:numFmt w:val="bullet"/>
      <w:lvlText w:val="•"/>
      <w:lvlJc w:val="left"/>
      <w:pPr>
        <w:ind w:left="6916" w:hanging="567"/>
      </w:pPr>
      <w:rPr>
        <w:rFonts w:hint="default"/>
        <w:lang w:val="en-US" w:eastAsia="en-US" w:bidi="ar-SA"/>
      </w:rPr>
    </w:lvl>
    <w:lvl w:ilvl="8" w:tplc="FFFFFFFF">
      <w:numFmt w:val="bullet"/>
      <w:lvlText w:val="•"/>
      <w:lvlJc w:val="left"/>
      <w:pPr>
        <w:ind w:left="7793" w:hanging="567"/>
      </w:pPr>
      <w:rPr>
        <w:rFonts w:hint="default"/>
        <w:lang w:val="en-US" w:eastAsia="en-US" w:bidi="ar-SA"/>
      </w:rPr>
    </w:lvl>
  </w:abstractNum>
  <w:abstractNum w:abstractNumId="58" w15:restartNumberingAfterBreak="0">
    <w:nsid w:val="7EF725CC"/>
    <w:multiLevelType w:val="hybridMultilevel"/>
    <w:tmpl w:val="8F2AE06C"/>
    <w:lvl w:ilvl="0" w:tplc="49DE15F0">
      <w:numFmt w:val="bullet"/>
      <w:lvlText w:val="*"/>
      <w:lvlJc w:val="left"/>
      <w:pPr>
        <w:ind w:left="118" w:hanging="166"/>
      </w:pPr>
      <w:rPr>
        <w:rFonts w:hint="default"/>
        <w:w w:val="100"/>
        <w:lang w:val="en-US" w:eastAsia="en-US" w:bidi="ar-SA"/>
      </w:rPr>
    </w:lvl>
    <w:lvl w:ilvl="1" w:tplc="211A25D6">
      <w:numFmt w:val="bullet"/>
      <w:lvlText w:val="•"/>
      <w:lvlJc w:val="left"/>
      <w:pPr>
        <w:ind w:left="1050" w:hanging="166"/>
      </w:pPr>
      <w:rPr>
        <w:rFonts w:hint="default"/>
        <w:lang w:val="en-US" w:eastAsia="en-US" w:bidi="ar-SA"/>
      </w:rPr>
    </w:lvl>
    <w:lvl w:ilvl="2" w:tplc="E9D2CD98">
      <w:numFmt w:val="bullet"/>
      <w:lvlText w:val="•"/>
      <w:lvlJc w:val="left"/>
      <w:pPr>
        <w:ind w:left="1981" w:hanging="166"/>
      </w:pPr>
      <w:rPr>
        <w:rFonts w:hint="default"/>
        <w:lang w:val="en-US" w:eastAsia="en-US" w:bidi="ar-SA"/>
      </w:rPr>
    </w:lvl>
    <w:lvl w:ilvl="3" w:tplc="D43A49AC">
      <w:numFmt w:val="bullet"/>
      <w:lvlText w:val="•"/>
      <w:lvlJc w:val="left"/>
      <w:pPr>
        <w:ind w:left="2911" w:hanging="166"/>
      </w:pPr>
      <w:rPr>
        <w:rFonts w:hint="default"/>
        <w:lang w:val="en-US" w:eastAsia="en-US" w:bidi="ar-SA"/>
      </w:rPr>
    </w:lvl>
    <w:lvl w:ilvl="4" w:tplc="E3420FC2">
      <w:numFmt w:val="bullet"/>
      <w:lvlText w:val="•"/>
      <w:lvlJc w:val="left"/>
      <w:pPr>
        <w:ind w:left="3842" w:hanging="166"/>
      </w:pPr>
      <w:rPr>
        <w:rFonts w:hint="default"/>
        <w:lang w:val="en-US" w:eastAsia="en-US" w:bidi="ar-SA"/>
      </w:rPr>
    </w:lvl>
    <w:lvl w:ilvl="5" w:tplc="D7EE7546">
      <w:numFmt w:val="bullet"/>
      <w:lvlText w:val="•"/>
      <w:lvlJc w:val="left"/>
      <w:pPr>
        <w:ind w:left="4773" w:hanging="166"/>
      </w:pPr>
      <w:rPr>
        <w:rFonts w:hint="default"/>
        <w:lang w:val="en-US" w:eastAsia="en-US" w:bidi="ar-SA"/>
      </w:rPr>
    </w:lvl>
    <w:lvl w:ilvl="6" w:tplc="6D22424A">
      <w:numFmt w:val="bullet"/>
      <w:lvlText w:val="•"/>
      <w:lvlJc w:val="left"/>
      <w:pPr>
        <w:ind w:left="5703" w:hanging="166"/>
      </w:pPr>
      <w:rPr>
        <w:rFonts w:hint="default"/>
        <w:lang w:val="en-US" w:eastAsia="en-US" w:bidi="ar-SA"/>
      </w:rPr>
    </w:lvl>
    <w:lvl w:ilvl="7" w:tplc="7F3EE2E4">
      <w:numFmt w:val="bullet"/>
      <w:lvlText w:val="•"/>
      <w:lvlJc w:val="left"/>
      <w:pPr>
        <w:ind w:left="6634" w:hanging="166"/>
      </w:pPr>
      <w:rPr>
        <w:rFonts w:hint="default"/>
        <w:lang w:val="en-US" w:eastAsia="en-US" w:bidi="ar-SA"/>
      </w:rPr>
    </w:lvl>
    <w:lvl w:ilvl="8" w:tplc="CB46C4A4">
      <w:numFmt w:val="bullet"/>
      <w:lvlText w:val="•"/>
      <w:lvlJc w:val="left"/>
      <w:pPr>
        <w:ind w:left="7565" w:hanging="166"/>
      </w:pPr>
      <w:rPr>
        <w:rFonts w:hint="default"/>
        <w:lang w:val="en-US" w:eastAsia="en-US" w:bidi="ar-SA"/>
      </w:rPr>
    </w:lvl>
  </w:abstractNum>
  <w:num w:numId="1" w16cid:durableId="1735590356">
    <w:abstractNumId w:val="6"/>
  </w:num>
  <w:num w:numId="2" w16cid:durableId="531261697">
    <w:abstractNumId w:val="39"/>
  </w:num>
  <w:num w:numId="3" w16cid:durableId="2015110898">
    <w:abstractNumId w:val="22"/>
  </w:num>
  <w:num w:numId="4" w16cid:durableId="215551029">
    <w:abstractNumId w:val="32"/>
  </w:num>
  <w:num w:numId="5" w16cid:durableId="660894742">
    <w:abstractNumId w:val="37"/>
  </w:num>
  <w:num w:numId="6" w16cid:durableId="1599824614">
    <w:abstractNumId w:val="33"/>
  </w:num>
  <w:num w:numId="7" w16cid:durableId="337270479">
    <w:abstractNumId w:val="38"/>
  </w:num>
  <w:num w:numId="8" w16cid:durableId="1100569393">
    <w:abstractNumId w:val="19"/>
  </w:num>
  <w:num w:numId="9" w16cid:durableId="1428044351">
    <w:abstractNumId w:val="52"/>
  </w:num>
  <w:num w:numId="10" w16cid:durableId="791561708">
    <w:abstractNumId w:val="48"/>
  </w:num>
  <w:num w:numId="11" w16cid:durableId="1285580681">
    <w:abstractNumId w:val="10"/>
  </w:num>
  <w:num w:numId="12" w16cid:durableId="678433388">
    <w:abstractNumId w:val="7"/>
  </w:num>
  <w:num w:numId="13" w16cid:durableId="757799012">
    <w:abstractNumId w:val="56"/>
  </w:num>
  <w:num w:numId="14" w16cid:durableId="415442012">
    <w:abstractNumId w:val="18"/>
  </w:num>
  <w:num w:numId="15" w16cid:durableId="984165157">
    <w:abstractNumId w:val="21"/>
  </w:num>
  <w:num w:numId="16" w16cid:durableId="291447598">
    <w:abstractNumId w:val="2"/>
  </w:num>
  <w:num w:numId="17" w16cid:durableId="1420983526">
    <w:abstractNumId w:val="13"/>
  </w:num>
  <w:num w:numId="18" w16cid:durableId="896015477">
    <w:abstractNumId w:val="41"/>
  </w:num>
  <w:num w:numId="19" w16cid:durableId="1868521204">
    <w:abstractNumId w:val="30"/>
  </w:num>
  <w:num w:numId="20" w16cid:durableId="148333054">
    <w:abstractNumId w:val="45"/>
  </w:num>
  <w:num w:numId="21" w16cid:durableId="1765030159">
    <w:abstractNumId w:val="26"/>
  </w:num>
  <w:num w:numId="22" w16cid:durableId="407770279">
    <w:abstractNumId w:val="43"/>
  </w:num>
  <w:num w:numId="23" w16cid:durableId="719213709">
    <w:abstractNumId w:val="3"/>
  </w:num>
  <w:num w:numId="24" w16cid:durableId="1813668955">
    <w:abstractNumId w:val="17"/>
  </w:num>
  <w:num w:numId="25" w16cid:durableId="1421870033">
    <w:abstractNumId w:val="12"/>
  </w:num>
  <w:num w:numId="26" w16cid:durableId="1548954708">
    <w:abstractNumId w:val="58"/>
  </w:num>
  <w:num w:numId="27" w16cid:durableId="362370191">
    <w:abstractNumId w:val="35"/>
  </w:num>
  <w:num w:numId="28" w16cid:durableId="775060890">
    <w:abstractNumId w:val="25"/>
    <w:lvlOverride w:ilvl="0">
      <w:lvl w:ilvl="0" w:tplc="2D54742A">
        <w:start w:val="6"/>
        <w:numFmt w:val="decimal"/>
        <w:lvlText w:val="%1."/>
        <w:lvlJc w:val="left"/>
        <w:pPr>
          <w:ind w:left="888" w:hanging="775"/>
        </w:pPr>
        <w:rPr>
          <w:rFonts w:ascii="Times New Roman" w:eastAsia="Times New Roman" w:hAnsi="Times New Roman" w:cs="Times New Roman" w:hint="default"/>
          <w:w w:val="100"/>
          <w:sz w:val="22"/>
          <w:szCs w:val="22"/>
        </w:rPr>
      </w:lvl>
    </w:lvlOverride>
    <w:lvlOverride w:ilvl="1">
      <w:lvl w:ilvl="1" w:tplc="FAE2488E" w:tentative="1">
        <w:start w:val="1"/>
        <w:numFmt w:val="lowerLetter"/>
        <w:lvlText w:val="%2."/>
        <w:lvlJc w:val="left"/>
        <w:pPr>
          <w:ind w:left="1440" w:hanging="360"/>
        </w:pPr>
      </w:lvl>
    </w:lvlOverride>
    <w:lvlOverride w:ilvl="2">
      <w:lvl w:ilvl="2" w:tplc="BD0E4764" w:tentative="1">
        <w:start w:val="1"/>
        <w:numFmt w:val="lowerRoman"/>
        <w:lvlText w:val="%3."/>
        <w:lvlJc w:val="right"/>
        <w:pPr>
          <w:ind w:left="2160" w:hanging="180"/>
        </w:pPr>
      </w:lvl>
    </w:lvlOverride>
    <w:lvlOverride w:ilvl="3">
      <w:lvl w:ilvl="3" w:tplc="1A84920A" w:tentative="1">
        <w:start w:val="1"/>
        <w:numFmt w:val="decimal"/>
        <w:lvlText w:val="%4."/>
        <w:lvlJc w:val="left"/>
        <w:pPr>
          <w:ind w:left="2880" w:hanging="360"/>
        </w:pPr>
      </w:lvl>
    </w:lvlOverride>
    <w:lvlOverride w:ilvl="4">
      <w:lvl w:ilvl="4" w:tplc="F6CA5992" w:tentative="1">
        <w:start w:val="1"/>
        <w:numFmt w:val="lowerLetter"/>
        <w:lvlText w:val="%5."/>
        <w:lvlJc w:val="left"/>
        <w:pPr>
          <w:ind w:left="3600" w:hanging="360"/>
        </w:pPr>
      </w:lvl>
    </w:lvlOverride>
    <w:lvlOverride w:ilvl="5">
      <w:lvl w:ilvl="5" w:tplc="C3C85820" w:tentative="1">
        <w:start w:val="1"/>
        <w:numFmt w:val="lowerRoman"/>
        <w:lvlText w:val="%6."/>
        <w:lvlJc w:val="right"/>
        <w:pPr>
          <w:ind w:left="4320" w:hanging="180"/>
        </w:pPr>
      </w:lvl>
    </w:lvlOverride>
    <w:lvlOverride w:ilvl="6">
      <w:lvl w:ilvl="6" w:tplc="237E258A" w:tentative="1">
        <w:start w:val="1"/>
        <w:numFmt w:val="decimal"/>
        <w:lvlText w:val="%7."/>
        <w:lvlJc w:val="left"/>
        <w:pPr>
          <w:ind w:left="5040" w:hanging="360"/>
        </w:pPr>
      </w:lvl>
    </w:lvlOverride>
    <w:lvlOverride w:ilvl="7">
      <w:lvl w:ilvl="7" w:tplc="67D26E0E" w:tentative="1">
        <w:start w:val="1"/>
        <w:numFmt w:val="lowerLetter"/>
        <w:lvlText w:val="%8."/>
        <w:lvlJc w:val="left"/>
        <w:pPr>
          <w:ind w:left="5760" w:hanging="360"/>
        </w:pPr>
      </w:lvl>
    </w:lvlOverride>
    <w:lvlOverride w:ilvl="8">
      <w:lvl w:ilvl="8" w:tplc="96EA27EC" w:tentative="1">
        <w:start w:val="1"/>
        <w:numFmt w:val="lowerRoman"/>
        <w:lvlText w:val="%9."/>
        <w:lvlJc w:val="right"/>
        <w:pPr>
          <w:ind w:left="6480" w:hanging="180"/>
        </w:pPr>
      </w:lvl>
    </w:lvlOverride>
  </w:num>
  <w:num w:numId="29" w16cid:durableId="1565338191">
    <w:abstractNumId w:val="54"/>
  </w:num>
  <w:num w:numId="30" w16cid:durableId="662658475">
    <w:abstractNumId w:val="42"/>
  </w:num>
  <w:num w:numId="31" w16cid:durableId="199250463">
    <w:abstractNumId w:val="46"/>
  </w:num>
  <w:num w:numId="32" w16cid:durableId="1910072848">
    <w:abstractNumId w:val="57"/>
  </w:num>
  <w:num w:numId="33" w16cid:durableId="2041003579">
    <w:abstractNumId w:val="34"/>
  </w:num>
  <w:num w:numId="34" w16cid:durableId="2045206744">
    <w:abstractNumId w:val="1"/>
  </w:num>
  <w:num w:numId="35" w16cid:durableId="2023438167">
    <w:abstractNumId w:val="29"/>
  </w:num>
  <w:num w:numId="36" w16cid:durableId="1510755678">
    <w:abstractNumId w:val="23"/>
  </w:num>
  <w:num w:numId="37" w16cid:durableId="1441334373">
    <w:abstractNumId w:val="50"/>
  </w:num>
  <w:num w:numId="38" w16cid:durableId="1402368859">
    <w:abstractNumId w:val="20"/>
  </w:num>
  <w:num w:numId="39" w16cid:durableId="989600582">
    <w:abstractNumId w:val="14"/>
  </w:num>
  <w:num w:numId="40" w16cid:durableId="373578630">
    <w:abstractNumId w:val="55"/>
  </w:num>
  <w:num w:numId="41" w16cid:durableId="1460412537">
    <w:abstractNumId w:val="4"/>
  </w:num>
  <w:num w:numId="42" w16cid:durableId="546722577">
    <w:abstractNumId w:val="27"/>
  </w:num>
  <w:num w:numId="43" w16cid:durableId="2103183417">
    <w:abstractNumId w:val="36"/>
  </w:num>
  <w:num w:numId="44" w16cid:durableId="982349723">
    <w:abstractNumId w:val="28"/>
  </w:num>
  <w:num w:numId="45" w16cid:durableId="1993752135">
    <w:abstractNumId w:val="31"/>
  </w:num>
  <w:num w:numId="46" w16cid:durableId="127598760">
    <w:abstractNumId w:val="44"/>
  </w:num>
  <w:num w:numId="47" w16cid:durableId="1452743684">
    <w:abstractNumId w:val="0"/>
  </w:num>
  <w:num w:numId="48" w16cid:durableId="713389204">
    <w:abstractNumId w:val="40"/>
  </w:num>
  <w:num w:numId="49" w16cid:durableId="1108621448">
    <w:abstractNumId w:val="49"/>
  </w:num>
  <w:num w:numId="50" w16cid:durableId="344282134">
    <w:abstractNumId w:val="5"/>
  </w:num>
  <w:num w:numId="51" w16cid:durableId="470682108">
    <w:abstractNumId w:val="11"/>
  </w:num>
  <w:num w:numId="52" w16cid:durableId="2143769946">
    <w:abstractNumId w:val="8"/>
  </w:num>
  <w:num w:numId="53" w16cid:durableId="1468628134">
    <w:abstractNumId w:val="51"/>
  </w:num>
  <w:num w:numId="54" w16cid:durableId="981154879">
    <w:abstractNumId w:val="53"/>
  </w:num>
  <w:num w:numId="55" w16cid:durableId="291642316">
    <w:abstractNumId w:val="16"/>
  </w:num>
  <w:num w:numId="56" w16cid:durableId="407004094">
    <w:abstractNumId w:val="24"/>
  </w:num>
  <w:num w:numId="57" w16cid:durableId="354382181">
    <w:abstractNumId w:val="47"/>
  </w:num>
  <w:num w:numId="58" w16cid:durableId="1984970643">
    <w:abstractNumId w:val="15"/>
  </w:num>
  <w:num w:numId="59" w16cid:durableId="1915773662">
    <w:abstractNumId w:val="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2FC"/>
    <w:rsid w:val="00000E8E"/>
    <w:rsid w:val="00004382"/>
    <w:rsid w:val="00006D41"/>
    <w:rsid w:val="0000743F"/>
    <w:rsid w:val="0000760F"/>
    <w:rsid w:val="00010840"/>
    <w:rsid w:val="00017FC2"/>
    <w:rsid w:val="0002338B"/>
    <w:rsid w:val="00025D83"/>
    <w:rsid w:val="000302BE"/>
    <w:rsid w:val="0003193D"/>
    <w:rsid w:val="0003745A"/>
    <w:rsid w:val="0004088B"/>
    <w:rsid w:val="00040D2A"/>
    <w:rsid w:val="00051743"/>
    <w:rsid w:val="00052EF8"/>
    <w:rsid w:val="00054763"/>
    <w:rsid w:val="00056A6C"/>
    <w:rsid w:val="0005739D"/>
    <w:rsid w:val="00060194"/>
    <w:rsid w:val="00060EB2"/>
    <w:rsid w:val="00062316"/>
    <w:rsid w:val="00062E18"/>
    <w:rsid w:val="00062F75"/>
    <w:rsid w:val="000648F5"/>
    <w:rsid w:val="00064BB7"/>
    <w:rsid w:val="00065A9E"/>
    <w:rsid w:val="00066E5A"/>
    <w:rsid w:val="00074A45"/>
    <w:rsid w:val="00074DAA"/>
    <w:rsid w:val="0007515A"/>
    <w:rsid w:val="00076DAF"/>
    <w:rsid w:val="00076DBB"/>
    <w:rsid w:val="00080990"/>
    <w:rsid w:val="000816DF"/>
    <w:rsid w:val="00081E0E"/>
    <w:rsid w:val="00084F60"/>
    <w:rsid w:val="00087457"/>
    <w:rsid w:val="0009336B"/>
    <w:rsid w:val="00093CFE"/>
    <w:rsid w:val="0009655C"/>
    <w:rsid w:val="000A165D"/>
    <w:rsid w:val="000A28CD"/>
    <w:rsid w:val="000A54C6"/>
    <w:rsid w:val="000A621D"/>
    <w:rsid w:val="000B1352"/>
    <w:rsid w:val="000B1913"/>
    <w:rsid w:val="000B3A84"/>
    <w:rsid w:val="000B438D"/>
    <w:rsid w:val="000B6FCE"/>
    <w:rsid w:val="000C02BC"/>
    <w:rsid w:val="000C31C2"/>
    <w:rsid w:val="000C36B5"/>
    <w:rsid w:val="000D20BB"/>
    <w:rsid w:val="000D2BD3"/>
    <w:rsid w:val="000D53A2"/>
    <w:rsid w:val="000E3DF3"/>
    <w:rsid w:val="000F2B30"/>
    <w:rsid w:val="000F6A8D"/>
    <w:rsid w:val="00100EC9"/>
    <w:rsid w:val="00103E6D"/>
    <w:rsid w:val="00105FAD"/>
    <w:rsid w:val="00112FFB"/>
    <w:rsid w:val="001134CF"/>
    <w:rsid w:val="00114490"/>
    <w:rsid w:val="001156EF"/>
    <w:rsid w:val="00126018"/>
    <w:rsid w:val="0012772F"/>
    <w:rsid w:val="001313C0"/>
    <w:rsid w:val="00136CBD"/>
    <w:rsid w:val="00137BC3"/>
    <w:rsid w:val="001407D8"/>
    <w:rsid w:val="00142D7B"/>
    <w:rsid w:val="00143D1F"/>
    <w:rsid w:val="00145413"/>
    <w:rsid w:val="00153053"/>
    <w:rsid w:val="00155F48"/>
    <w:rsid w:val="0015671E"/>
    <w:rsid w:val="00157B3E"/>
    <w:rsid w:val="001601FD"/>
    <w:rsid w:val="0016107C"/>
    <w:rsid w:val="00163B98"/>
    <w:rsid w:val="001655D0"/>
    <w:rsid w:val="0016583D"/>
    <w:rsid w:val="00170D39"/>
    <w:rsid w:val="00172A56"/>
    <w:rsid w:val="00173FE8"/>
    <w:rsid w:val="001868D4"/>
    <w:rsid w:val="001914AB"/>
    <w:rsid w:val="0019195A"/>
    <w:rsid w:val="001A0894"/>
    <w:rsid w:val="001A4603"/>
    <w:rsid w:val="001A53CE"/>
    <w:rsid w:val="001A65AF"/>
    <w:rsid w:val="001B0F36"/>
    <w:rsid w:val="001B4353"/>
    <w:rsid w:val="001B6894"/>
    <w:rsid w:val="001B7464"/>
    <w:rsid w:val="001C177F"/>
    <w:rsid w:val="001C47C8"/>
    <w:rsid w:val="001C706D"/>
    <w:rsid w:val="001D0B2A"/>
    <w:rsid w:val="001D2582"/>
    <w:rsid w:val="001D3D95"/>
    <w:rsid w:val="001D4A84"/>
    <w:rsid w:val="001D7827"/>
    <w:rsid w:val="001E04DA"/>
    <w:rsid w:val="001E0BEA"/>
    <w:rsid w:val="001E51AE"/>
    <w:rsid w:val="001E66B4"/>
    <w:rsid w:val="001F4665"/>
    <w:rsid w:val="001F7FE2"/>
    <w:rsid w:val="002000EC"/>
    <w:rsid w:val="00200546"/>
    <w:rsid w:val="002013FB"/>
    <w:rsid w:val="00203DE4"/>
    <w:rsid w:val="00211E8A"/>
    <w:rsid w:val="0021236B"/>
    <w:rsid w:val="00215531"/>
    <w:rsid w:val="00215C25"/>
    <w:rsid w:val="00220A64"/>
    <w:rsid w:val="0022110F"/>
    <w:rsid w:val="00222D31"/>
    <w:rsid w:val="002235F3"/>
    <w:rsid w:val="002265C6"/>
    <w:rsid w:val="00234C9F"/>
    <w:rsid w:val="002359C7"/>
    <w:rsid w:val="00235C66"/>
    <w:rsid w:val="00235C83"/>
    <w:rsid w:val="00240BA8"/>
    <w:rsid w:val="00243521"/>
    <w:rsid w:val="00244A15"/>
    <w:rsid w:val="00250A6E"/>
    <w:rsid w:val="00251B24"/>
    <w:rsid w:val="00252D36"/>
    <w:rsid w:val="00253845"/>
    <w:rsid w:val="00254D59"/>
    <w:rsid w:val="00255DE4"/>
    <w:rsid w:val="002560E8"/>
    <w:rsid w:val="00260F61"/>
    <w:rsid w:val="0026228F"/>
    <w:rsid w:val="0026266D"/>
    <w:rsid w:val="00262D94"/>
    <w:rsid w:val="00262FB4"/>
    <w:rsid w:val="002640F1"/>
    <w:rsid w:val="002649BC"/>
    <w:rsid w:val="00267200"/>
    <w:rsid w:val="00267626"/>
    <w:rsid w:val="002727D6"/>
    <w:rsid w:val="00274B2A"/>
    <w:rsid w:val="002753D4"/>
    <w:rsid w:val="00283BE7"/>
    <w:rsid w:val="00283FC3"/>
    <w:rsid w:val="00285430"/>
    <w:rsid w:val="002871F8"/>
    <w:rsid w:val="0029094F"/>
    <w:rsid w:val="002920BD"/>
    <w:rsid w:val="00294DBC"/>
    <w:rsid w:val="002A1FB1"/>
    <w:rsid w:val="002A34D4"/>
    <w:rsid w:val="002A6CD1"/>
    <w:rsid w:val="002B0949"/>
    <w:rsid w:val="002B2315"/>
    <w:rsid w:val="002B54AC"/>
    <w:rsid w:val="002D0884"/>
    <w:rsid w:val="002D0CC1"/>
    <w:rsid w:val="002D27FA"/>
    <w:rsid w:val="002D28C8"/>
    <w:rsid w:val="002D5312"/>
    <w:rsid w:val="002E5AF9"/>
    <w:rsid w:val="002F3847"/>
    <w:rsid w:val="002F401A"/>
    <w:rsid w:val="00300001"/>
    <w:rsid w:val="00300CF8"/>
    <w:rsid w:val="003023E6"/>
    <w:rsid w:val="0030493B"/>
    <w:rsid w:val="0030633E"/>
    <w:rsid w:val="0031043D"/>
    <w:rsid w:val="0031225C"/>
    <w:rsid w:val="003127CC"/>
    <w:rsid w:val="00314078"/>
    <w:rsid w:val="003149FC"/>
    <w:rsid w:val="003156E8"/>
    <w:rsid w:val="00316533"/>
    <w:rsid w:val="00317F13"/>
    <w:rsid w:val="00323ABF"/>
    <w:rsid w:val="00324018"/>
    <w:rsid w:val="00327950"/>
    <w:rsid w:val="0033199F"/>
    <w:rsid w:val="00331C8B"/>
    <w:rsid w:val="00331CBE"/>
    <w:rsid w:val="0033221B"/>
    <w:rsid w:val="003368A0"/>
    <w:rsid w:val="00336EDF"/>
    <w:rsid w:val="0033759D"/>
    <w:rsid w:val="003418E2"/>
    <w:rsid w:val="00344986"/>
    <w:rsid w:val="00350DB6"/>
    <w:rsid w:val="00351C0E"/>
    <w:rsid w:val="00351EFC"/>
    <w:rsid w:val="00354164"/>
    <w:rsid w:val="00354C0A"/>
    <w:rsid w:val="00360007"/>
    <w:rsid w:val="00363D71"/>
    <w:rsid w:val="003674DF"/>
    <w:rsid w:val="0037380C"/>
    <w:rsid w:val="003750C0"/>
    <w:rsid w:val="00381DEA"/>
    <w:rsid w:val="00384ED6"/>
    <w:rsid w:val="0039300C"/>
    <w:rsid w:val="003930F2"/>
    <w:rsid w:val="003A4631"/>
    <w:rsid w:val="003A4E13"/>
    <w:rsid w:val="003A7242"/>
    <w:rsid w:val="003B0906"/>
    <w:rsid w:val="003B5AF1"/>
    <w:rsid w:val="003C3042"/>
    <w:rsid w:val="003C7193"/>
    <w:rsid w:val="003D0311"/>
    <w:rsid w:val="003D3F6B"/>
    <w:rsid w:val="003D6E77"/>
    <w:rsid w:val="003D7057"/>
    <w:rsid w:val="003D7676"/>
    <w:rsid w:val="003D7E3B"/>
    <w:rsid w:val="003E169B"/>
    <w:rsid w:val="003E35B5"/>
    <w:rsid w:val="003E4AF0"/>
    <w:rsid w:val="003E4C65"/>
    <w:rsid w:val="003E5870"/>
    <w:rsid w:val="003E5BD0"/>
    <w:rsid w:val="003E5C7E"/>
    <w:rsid w:val="003E6FE5"/>
    <w:rsid w:val="003E76BE"/>
    <w:rsid w:val="003F028E"/>
    <w:rsid w:val="003F4F34"/>
    <w:rsid w:val="003F63CA"/>
    <w:rsid w:val="00400670"/>
    <w:rsid w:val="0040098A"/>
    <w:rsid w:val="00404161"/>
    <w:rsid w:val="004055C5"/>
    <w:rsid w:val="00405775"/>
    <w:rsid w:val="00405AE9"/>
    <w:rsid w:val="00405F32"/>
    <w:rsid w:val="00410357"/>
    <w:rsid w:val="00411CE2"/>
    <w:rsid w:val="00414E0E"/>
    <w:rsid w:val="00415E21"/>
    <w:rsid w:val="00415F3B"/>
    <w:rsid w:val="00416535"/>
    <w:rsid w:val="004170FC"/>
    <w:rsid w:val="00427639"/>
    <w:rsid w:val="0043201A"/>
    <w:rsid w:val="004336EF"/>
    <w:rsid w:val="0043428F"/>
    <w:rsid w:val="00440E96"/>
    <w:rsid w:val="004410A7"/>
    <w:rsid w:val="00443C44"/>
    <w:rsid w:val="0044586A"/>
    <w:rsid w:val="004459FC"/>
    <w:rsid w:val="00450DDF"/>
    <w:rsid w:val="00450EA2"/>
    <w:rsid w:val="004518E6"/>
    <w:rsid w:val="00453A6F"/>
    <w:rsid w:val="00454E9C"/>
    <w:rsid w:val="004670C5"/>
    <w:rsid w:val="0047511C"/>
    <w:rsid w:val="00475484"/>
    <w:rsid w:val="004769E3"/>
    <w:rsid w:val="00484537"/>
    <w:rsid w:val="00485DD0"/>
    <w:rsid w:val="00486736"/>
    <w:rsid w:val="00486999"/>
    <w:rsid w:val="004876E9"/>
    <w:rsid w:val="004903DD"/>
    <w:rsid w:val="004942A8"/>
    <w:rsid w:val="004943D8"/>
    <w:rsid w:val="00495A10"/>
    <w:rsid w:val="004A18F2"/>
    <w:rsid w:val="004B1912"/>
    <w:rsid w:val="004C07C7"/>
    <w:rsid w:val="004C1AD0"/>
    <w:rsid w:val="004C318A"/>
    <w:rsid w:val="004C32C3"/>
    <w:rsid w:val="004C7850"/>
    <w:rsid w:val="004D2B60"/>
    <w:rsid w:val="004D3F47"/>
    <w:rsid w:val="004D74B5"/>
    <w:rsid w:val="004E1A84"/>
    <w:rsid w:val="004E6FE9"/>
    <w:rsid w:val="004F0820"/>
    <w:rsid w:val="004F7B90"/>
    <w:rsid w:val="005013F1"/>
    <w:rsid w:val="00502DD8"/>
    <w:rsid w:val="00506281"/>
    <w:rsid w:val="005101D3"/>
    <w:rsid w:val="005110F8"/>
    <w:rsid w:val="0051402E"/>
    <w:rsid w:val="00517B22"/>
    <w:rsid w:val="00523774"/>
    <w:rsid w:val="00526086"/>
    <w:rsid w:val="005263BD"/>
    <w:rsid w:val="005314F1"/>
    <w:rsid w:val="00532045"/>
    <w:rsid w:val="00533377"/>
    <w:rsid w:val="00540E8F"/>
    <w:rsid w:val="005412B0"/>
    <w:rsid w:val="005434B8"/>
    <w:rsid w:val="00543AD1"/>
    <w:rsid w:val="00551D15"/>
    <w:rsid w:val="00552FB5"/>
    <w:rsid w:val="00556C35"/>
    <w:rsid w:val="005574B3"/>
    <w:rsid w:val="005609A6"/>
    <w:rsid w:val="00561021"/>
    <w:rsid w:val="00562F93"/>
    <w:rsid w:val="005644B9"/>
    <w:rsid w:val="00564500"/>
    <w:rsid w:val="00565C9C"/>
    <w:rsid w:val="005670D4"/>
    <w:rsid w:val="00571731"/>
    <w:rsid w:val="00572E7B"/>
    <w:rsid w:val="00573446"/>
    <w:rsid w:val="005742BA"/>
    <w:rsid w:val="00575468"/>
    <w:rsid w:val="00577CF5"/>
    <w:rsid w:val="00581483"/>
    <w:rsid w:val="005830A6"/>
    <w:rsid w:val="005843A6"/>
    <w:rsid w:val="0058508F"/>
    <w:rsid w:val="0058596F"/>
    <w:rsid w:val="00586CC9"/>
    <w:rsid w:val="00587DCC"/>
    <w:rsid w:val="00592108"/>
    <w:rsid w:val="005930E4"/>
    <w:rsid w:val="00595100"/>
    <w:rsid w:val="00595180"/>
    <w:rsid w:val="00597160"/>
    <w:rsid w:val="005A23E8"/>
    <w:rsid w:val="005A4126"/>
    <w:rsid w:val="005A7232"/>
    <w:rsid w:val="005B12B8"/>
    <w:rsid w:val="005B18ED"/>
    <w:rsid w:val="005B66E5"/>
    <w:rsid w:val="005C02B4"/>
    <w:rsid w:val="005D406E"/>
    <w:rsid w:val="005D5D1F"/>
    <w:rsid w:val="005E20E6"/>
    <w:rsid w:val="005E5934"/>
    <w:rsid w:val="005E5E78"/>
    <w:rsid w:val="005E652D"/>
    <w:rsid w:val="005E7F51"/>
    <w:rsid w:val="005F37AE"/>
    <w:rsid w:val="005F48B5"/>
    <w:rsid w:val="0060072F"/>
    <w:rsid w:val="00604569"/>
    <w:rsid w:val="006068FB"/>
    <w:rsid w:val="00607925"/>
    <w:rsid w:val="0061058E"/>
    <w:rsid w:val="006111CF"/>
    <w:rsid w:val="00613716"/>
    <w:rsid w:val="0061616B"/>
    <w:rsid w:val="00616BAC"/>
    <w:rsid w:val="0062021B"/>
    <w:rsid w:val="00627D33"/>
    <w:rsid w:val="0063225B"/>
    <w:rsid w:val="00641A4F"/>
    <w:rsid w:val="00641E77"/>
    <w:rsid w:val="00642E4A"/>
    <w:rsid w:val="006436D3"/>
    <w:rsid w:val="00644039"/>
    <w:rsid w:val="006470FB"/>
    <w:rsid w:val="006568CE"/>
    <w:rsid w:val="00657541"/>
    <w:rsid w:val="0065776D"/>
    <w:rsid w:val="00660CC9"/>
    <w:rsid w:val="006647E5"/>
    <w:rsid w:val="00666ED5"/>
    <w:rsid w:val="006704E4"/>
    <w:rsid w:val="00671EEE"/>
    <w:rsid w:val="0067393D"/>
    <w:rsid w:val="00676ECB"/>
    <w:rsid w:val="00685A5E"/>
    <w:rsid w:val="00686C4F"/>
    <w:rsid w:val="0069131C"/>
    <w:rsid w:val="0069262E"/>
    <w:rsid w:val="00694026"/>
    <w:rsid w:val="006955D0"/>
    <w:rsid w:val="00695C1C"/>
    <w:rsid w:val="006A1F14"/>
    <w:rsid w:val="006A3427"/>
    <w:rsid w:val="006A4A31"/>
    <w:rsid w:val="006B1635"/>
    <w:rsid w:val="006B21A7"/>
    <w:rsid w:val="006B2653"/>
    <w:rsid w:val="006B3442"/>
    <w:rsid w:val="006B491E"/>
    <w:rsid w:val="006B51BD"/>
    <w:rsid w:val="006C1F27"/>
    <w:rsid w:val="006C223D"/>
    <w:rsid w:val="006C42F4"/>
    <w:rsid w:val="006C6E0F"/>
    <w:rsid w:val="006D018B"/>
    <w:rsid w:val="006D4721"/>
    <w:rsid w:val="006D5851"/>
    <w:rsid w:val="006E2178"/>
    <w:rsid w:val="006F1BCA"/>
    <w:rsid w:val="00705410"/>
    <w:rsid w:val="00713D65"/>
    <w:rsid w:val="007150D1"/>
    <w:rsid w:val="00715638"/>
    <w:rsid w:val="007158C7"/>
    <w:rsid w:val="00717767"/>
    <w:rsid w:val="00720B9B"/>
    <w:rsid w:val="00723269"/>
    <w:rsid w:val="00725160"/>
    <w:rsid w:val="00725C65"/>
    <w:rsid w:val="00730215"/>
    <w:rsid w:val="00730FFF"/>
    <w:rsid w:val="007321E7"/>
    <w:rsid w:val="00734499"/>
    <w:rsid w:val="0073461F"/>
    <w:rsid w:val="0073531A"/>
    <w:rsid w:val="007353B4"/>
    <w:rsid w:val="00735A2B"/>
    <w:rsid w:val="00735FE6"/>
    <w:rsid w:val="00736ADC"/>
    <w:rsid w:val="00737F20"/>
    <w:rsid w:val="007417FB"/>
    <w:rsid w:val="00747B23"/>
    <w:rsid w:val="00751EEC"/>
    <w:rsid w:val="00752C3F"/>
    <w:rsid w:val="00752E40"/>
    <w:rsid w:val="00753433"/>
    <w:rsid w:val="00753C34"/>
    <w:rsid w:val="007547EB"/>
    <w:rsid w:val="00757069"/>
    <w:rsid w:val="00762818"/>
    <w:rsid w:val="0076366C"/>
    <w:rsid w:val="00763A14"/>
    <w:rsid w:val="00771F5C"/>
    <w:rsid w:val="0077679A"/>
    <w:rsid w:val="00777362"/>
    <w:rsid w:val="00780BB4"/>
    <w:rsid w:val="007816FA"/>
    <w:rsid w:val="00785060"/>
    <w:rsid w:val="007869AC"/>
    <w:rsid w:val="00787465"/>
    <w:rsid w:val="007905F9"/>
    <w:rsid w:val="00792DEB"/>
    <w:rsid w:val="0079393E"/>
    <w:rsid w:val="00793D5A"/>
    <w:rsid w:val="00795A91"/>
    <w:rsid w:val="00796347"/>
    <w:rsid w:val="00796B6A"/>
    <w:rsid w:val="007A3E5F"/>
    <w:rsid w:val="007A7258"/>
    <w:rsid w:val="007A7449"/>
    <w:rsid w:val="007B6F82"/>
    <w:rsid w:val="007B7E0B"/>
    <w:rsid w:val="007C1C2D"/>
    <w:rsid w:val="007C20EA"/>
    <w:rsid w:val="007C2311"/>
    <w:rsid w:val="007C5BA2"/>
    <w:rsid w:val="007D5A0C"/>
    <w:rsid w:val="007E1555"/>
    <w:rsid w:val="007E4D4E"/>
    <w:rsid w:val="007F2CA5"/>
    <w:rsid w:val="007F34D9"/>
    <w:rsid w:val="007F74D1"/>
    <w:rsid w:val="00800B2B"/>
    <w:rsid w:val="00800CEA"/>
    <w:rsid w:val="00801151"/>
    <w:rsid w:val="00801AD2"/>
    <w:rsid w:val="00802065"/>
    <w:rsid w:val="008036A5"/>
    <w:rsid w:val="00804B57"/>
    <w:rsid w:val="00810C51"/>
    <w:rsid w:val="0081278B"/>
    <w:rsid w:val="00812823"/>
    <w:rsid w:val="008134F8"/>
    <w:rsid w:val="00814F2A"/>
    <w:rsid w:val="00814F4F"/>
    <w:rsid w:val="0081626C"/>
    <w:rsid w:val="00817050"/>
    <w:rsid w:val="00820C9D"/>
    <w:rsid w:val="008213DA"/>
    <w:rsid w:val="00826C9C"/>
    <w:rsid w:val="008322BA"/>
    <w:rsid w:val="0083321A"/>
    <w:rsid w:val="008343DD"/>
    <w:rsid w:val="00840B18"/>
    <w:rsid w:val="00840FD5"/>
    <w:rsid w:val="008410E5"/>
    <w:rsid w:val="008411A2"/>
    <w:rsid w:val="008411D0"/>
    <w:rsid w:val="00841CE5"/>
    <w:rsid w:val="008440EB"/>
    <w:rsid w:val="00847168"/>
    <w:rsid w:val="008471C5"/>
    <w:rsid w:val="00850885"/>
    <w:rsid w:val="00850F4F"/>
    <w:rsid w:val="00851CC6"/>
    <w:rsid w:val="00852B3D"/>
    <w:rsid w:val="00854F67"/>
    <w:rsid w:val="00856B81"/>
    <w:rsid w:val="0085779C"/>
    <w:rsid w:val="0086105E"/>
    <w:rsid w:val="008615E9"/>
    <w:rsid w:val="0086229E"/>
    <w:rsid w:val="00862BE5"/>
    <w:rsid w:val="00864734"/>
    <w:rsid w:val="0086587A"/>
    <w:rsid w:val="00871A2E"/>
    <w:rsid w:val="00871C9B"/>
    <w:rsid w:val="00871F4F"/>
    <w:rsid w:val="00873306"/>
    <w:rsid w:val="00874258"/>
    <w:rsid w:val="00874ECB"/>
    <w:rsid w:val="0087525F"/>
    <w:rsid w:val="008778C0"/>
    <w:rsid w:val="00880E88"/>
    <w:rsid w:val="008821B1"/>
    <w:rsid w:val="00882202"/>
    <w:rsid w:val="00883A7F"/>
    <w:rsid w:val="00886D38"/>
    <w:rsid w:val="0089346E"/>
    <w:rsid w:val="008946D7"/>
    <w:rsid w:val="0089686C"/>
    <w:rsid w:val="008A0DC7"/>
    <w:rsid w:val="008A13E1"/>
    <w:rsid w:val="008A6752"/>
    <w:rsid w:val="008A6EB4"/>
    <w:rsid w:val="008B187C"/>
    <w:rsid w:val="008B3F30"/>
    <w:rsid w:val="008B5745"/>
    <w:rsid w:val="008B6838"/>
    <w:rsid w:val="008B7EF2"/>
    <w:rsid w:val="008C0227"/>
    <w:rsid w:val="008C34D6"/>
    <w:rsid w:val="008C3BBB"/>
    <w:rsid w:val="008C4B1C"/>
    <w:rsid w:val="008D27D0"/>
    <w:rsid w:val="008D3A66"/>
    <w:rsid w:val="008D5FE2"/>
    <w:rsid w:val="008D64A8"/>
    <w:rsid w:val="008D6876"/>
    <w:rsid w:val="008D750B"/>
    <w:rsid w:val="008E3DAA"/>
    <w:rsid w:val="008E4205"/>
    <w:rsid w:val="008F0678"/>
    <w:rsid w:val="008F24D8"/>
    <w:rsid w:val="008F29A0"/>
    <w:rsid w:val="008F43A5"/>
    <w:rsid w:val="008F7828"/>
    <w:rsid w:val="00901571"/>
    <w:rsid w:val="0090759D"/>
    <w:rsid w:val="00911754"/>
    <w:rsid w:val="0091442D"/>
    <w:rsid w:val="00914826"/>
    <w:rsid w:val="0091568B"/>
    <w:rsid w:val="009166FD"/>
    <w:rsid w:val="00916F5F"/>
    <w:rsid w:val="00924740"/>
    <w:rsid w:val="00926BED"/>
    <w:rsid w:val="00927386"/>
    <w:rsid w:val="00932EFC"/>
    <w:rsid w:val="00935DFC"/>
    <w:rsid w:val="009363AB"/>
    <w:rsid w:val="00940D0F"/>
    <w:rsid w:val="009415AB"/>
    <w:rsid w:val="0095013B"/>
    <w:rsid w:val="009516CC"/>
    <w:rsid w:val="0095493A"/>
    <w:rsid w:val="0095565C"/>
    <w:rsid w:val="00957702"/>
    <w:rsid w:val="00957A1C"/>
    <w:rsid w:val="00961964"/>
    <w:rsid w:val="00965F03"/>
    <w:rsid w:val="009721E3"/>
    <w:rsid w:val="009730F2"/>
    <w:rsid w:val="00973EA1"/>
    <w:rsid w:val="009757EA"/>
    <w:rsid w:val="0098214F"/>
    <w:rsid w:val="00983195"/>
    <w:rsid w:val="00983B7B"/>
    <w:rsid w:val="00990775"/>
    <w:rsid w:val="009925C3"/>
    <w:rsid w:val="00992F9D"/>
    <w:rsid w:val="009944A4"/>
    <w:rsid w:val="009963E7"/>
    <w:rsid w:val="009965B3"/>
    <w:rsid w:val="00997E7B"/>
    <w:rsid w:val="009B2617"/>
    <w:rsid w:val="009B2878"/>
    <w:rsid w:val="009C1FD2"/>
    <w:rsid w:val="009C2415"/>
    <w:rsid w:val="009C3F00"/>
    <w:rsid w:val="009C707C"/>
    <w:rsid w:val="009C7BE8"/>
    <w:rsid w:val="009D1804"/>
    <w:rsid w:val="009D4F03"/>
    <w:rsid w:val="009E29DE"/>
    <w:rsid w:val="009E3C8C"/>
    <w:rsid w:val="009E5F8D"/>
    <w:rsid w:val="009E7780"/>
    <w:rsid w:val="009F01BE"/>
    <w:rsid w:val="009F05A6"/>
    <w:rsid w:val="009F3C09"/>
    <w:rsid w:val="009F5F66"/>
    <w:rsid w:val="009F6756"/>
    <w:rsid w:val="009F7D44"/>
    <w:rsid w:val="00A00EC9"/>
    <w:rsid w:val="00A044C2"/>
    <w:rsid w:val="00A072FD"/>
    <w:rsid w:val="00A135FC"/>
    <w:rsid w:val="00A136F9"/>
    <w:rsid w:val="00A1582A"/>
    <w:rsid w:val="00A21822"/>
    <w:rsid w:val="00A21C57"/>
    <w:rsid w:val="00A21C62"/>
    <w:rsid w:val="00A2215D"/>
    <w:rsid w:val="00A23E05"/>
    <w:rsid w:val="00A241C1"/>
    <w:rsid w:val="00A31501"/>
    <w:rsid w:val="00A3225D"/>
    <w:rsid w:val="00A32DBC"/>
    <w:rsid w:val="00A34A3F"/>
    <w:rsid w:val="00A34E1F"/>
    <w:rsid w:val="00A360CE"/>
    <w:rsid w:val="00A37DC6"/>
    <w:rsid w:val="00A426EF"/>
    <w:rsid w:val="00A428E6"/>
    <w:rsid w:val="00A43FC1"/>
    <w:rsid w:val="00A4465B"/>
    <w:rsid w:val="00A44DD4"/>
    <w:rsid w:val="00A4530A"/>
    <w:rsid w:val="00A45A63"/>
    <w:rsid w:val="00A46307"/>
    <w:rsid w:val="00A467D8"/>
    <w:rsid w:val="00A4745F"/>
    <w:rsid w:val="00A502A3"/>
    <w:rsid w:val="00A51803"/>
    <w:rsid w:val="00A541C8"/>
    <w:rsid w:val="00A542F7"/>
    <w:rsid w:val="00A55DC8"/>
    <w:rsid w:val="00A56C89"/>
    <w:rsid w:val="00A603C8"/>
    <w:rsid w:val="00A607CD"/>
    <w:rsid w:val="00A63031"/>
    <w:rsid w:val="00A65F51"/>
    <w:rsid w:val="00A662E7"/>
    <w:rsid w:val="00A66D12"/>
    <w:rsid w:val="00A70073"/>
    <w:rsid w:val="00A71F2D"/>
    <w:rsid w:val="00A73494"/>
    <w:rsid w:val="00A739B8"/>
    <w:rsid w:val="00A746B0"/>
    <w:rsid w:val="00A750FE"/>
    <w:rsid w:val="00A84CE4"/>
    <w:rsid w:val="00A857DA"/>
    <w:rsid w:val="00A86B56"/>
    <w:rsid w:val="00A92F0B"/>
    <w:rsid w:val="00A9300D"/>
    <w:rsid w:val="00A9694B"/>
    <w:rsid w:val="00AA076E"/>
    <w:rsid w:val="00AA0D8F"/>
    <w:rsid w:val="00AA1263"/>
    <w:rsid w:val="00AA55F6"/>
    <w:rsid w:val="00AA66D9"/>
    <w:rsid w:val="00AA6B4D"/>
    <w:rsid w:val="00AB3486"/>
    <w:rsid w:val="00AC57AF"/>
    <w:rsid w:val="00AD620F"/>
    <w:rsid w:val="00AD7818"/>
    <w:rsid w:val="00AE0494"/>
    <w:rsid w:val="00AE1AB0"/>
    <w:rsid w:val="00AE3B43"/>
    <w:rsid w:val="00AE7490"/>
    <w:rsid w:val="00AF2E5D"/>
    <w:rsid w:val="00AF3EF3"/>
    <w:rsid w:val="00B0340E"/>
    <w:rsid w:val="00B11168"/>
    <w:rsid w:val="00B153C0"/>
    <w:rsid w:val="00B170F9"/>
    <w:rsid w:val="00B17533"/>
    <w:rsid w:val="00B20498"/>
    <w:rsid w:val="00B22420"/>
    <w:rsid w:val="00B23839"/>
    <w:rsid w:val="00B24A6A"/>
    <w:rsid w:val="00B25EFA"/>
    <w:rsid w:val="00B27C91"/>
    <w:rsid w:val="00B36A16"/>
    <w:rsid w:val="00B37A4D"/>
    <w:rsid w:val="00B402DA"/>
    <w:rsid w:val="00B42814"/>
    <w:rsid w:val="00B4284B"/>
    <w:rsid w:val="00B46735"/>
    <w:rsid w:val="00B50FAF"/>
    <w:rsid w:val="00B510B8"/>
    <w:rsid w:val="00B52499"/>
    <w:rsid w:val="00B52D7F"/>
    <w:rsid w:val="00B5583B"/>
    <w:rsid w:val="00B5615F"/>
    <w:rsid w:val="00B64E2B"/>
    <w:rsid w:val="00B65672"/>
    <w:rsid w:val="00B70CE6"/>
    <w:rsid w:val="00B77217"/>
    <w:rsid w:val="00B803D0"/>
    <w:rsid w:val="00B913FC"/>
    <w:rsid w:val="00B925FD"/>
    <w:rsid w:val="00B942F8"/>
    <w:rsid w:val="00B955A5"/>
    <w:rsid w:val="00B961F4"/>
    <w:rsid w:val="00B9651F"/>
    <w:rsid w:val="00B97936"/>
    <w:rsid w:val="00BA0B51"/>
    <w:rsid w:val="00BA1D4F"/>
    <w:rsid w:val="00BB0D08"/>
    <w:rsid w:val="00BB3BD9"/>
    <w:rsid w:val="00BC0A5E"/>
    <w:rsid w:val="00BC6590"/>
    <w:rsid w:val="00BC72E4"/>
    <w:rsid w:val="00BD041F"/>
    <w:rsid w:val="00BD169F"/>
    <w:rsid w:val="00BD538C"/>
    <w:rsid w:val="00BD54D3"/>
    <w:rsid w:val="00BD6616"/>
    <w:rsid w:val="00BE0823"/>
    <w:rsid w:val="00BE0C72"/>
    <w:rsid w:val="00BE235A"/>
    <w:rsid w:val="00BE4E8A"/>
    <w:rsid w:val="00BE6E39"/>
    <w:rsid w:val="00BF5D12"/>
    <w:rsid w:val="00BF628F"/>
    <w:rsid w:val="00C0024E"/>
    <w:rsid w:val="00C0075B"/>
    <w:rsid w:val="00C009B0"/>
    <w:rsid w:val="00C072EC"/>
    <w:rsid w:val="00C11BF0"/>
    <w:rsid w:val="00C17A11"/>
    <w:rsid w:val="00C210EB"/>
    <w:rsid w:val="00C21353"/>
    <w:rsid w:val="00C22289"/>
    <w:rsid w:val="00C222B4"/>
    <w:rsid w:val="00C23622"/>
    <w:rsid w:val="00C2634E"/>
    <w:rsid w:val="00C30BEA"/>
    <w:rsid w:val="00C31E18"/>
    <w:rsid w:val="00C3293E"/>
    <w:rsid w:val="00C32C72"/>
    <w:rsid w:val="00C33D89"/>
    <w:rsid w:val="00C35386"/>
    <w:rsid w:val="00C36379"/>
    <w:rsid w:val="00C4308A"/>
    <w:rsid w:val="00C43658"/>
    <w:rsid w:val="00C45EA9"/>
    <w:rsid w:val="00C51794"/>
    <w:rsid w:val="00C545AF"/>
    <w:rsid w:val="00C54604"/>
    <w:rsid w:val="00C55769"/>
    <w:rsid w:val="00C5656E"/>
    <w:rsid w:val="00C60D9D"/>
    <w:rsid w:val="00C659A5"/>
    <w:rsid w:val="00C70B0F"/>
    <w:rsid w:val="00C73556"/>
    <w:rsid w:val="00C74563"/>
    <w:rsid w:val="00C802FC"/>
    <w:rsid w:val="00C83E09"/>
    <w:rsid w:val="00C870AA"/>
    <w:rsid w:val="00C9233F"/>
    <w:rsid w:val="00C96A8B"/>
    <w:rsid w:val="00C97324"/>
    <w:rsid w:val="00CA11E7"/>
    <w:rsid w:val="00CA132A"/>
    <w:rsid w:val="00CA2777"/>
    <w:rsid w:val="00CA5393"/>
    <w:rsid w:val="00CA649C"/>
    <w:rsid w:val="00CB34E4"/>
    <w:rsid w:val="00CB45F5"/>
    <w:rsid w:val="00CB4AD6"/>
    <w:rsid w:val="00CC097F"/>
    <w:rsid w:val="00CC1F75"/>
    <w:rsid w:val="00CC2438"/>
    <w:rsid w:val="00CC4DC6"/>
    <w:rsid w:val="00CC6A86"/>
    <w:rsid w:val="00CC7BE4"/>
    <w:rsid w:val="00CD393A"/>
    <w:rsid w:val="00CD4090"/>
    <w:rsid w:val="00CD6E10"/>
    <w:rsid w:val="00CE0AE9"/>
    <w:rsid w:val="00CE52AD"/>
    <w:rsid w:val="00CE70B0"/>
    <w:rsid w:val="00CE755C"/>
    <w:rsid w:val="00CF70F7"/>
    <w:rsid w:val="00D00DCC"/>
    <w:rsid w:val="00D02780"/>
    <w:rsid w:val="00D03B9D"/>
    <w:rsid w:val="00D0563D"/>
    <w:rsid w:val="00D05ABD"/>
    <w:rsid w:val="00D06047"/>
    <w:rsid w:val="00D06240"/>
    <w:rsid w:val="00D06695"/>
    <w:rsid w:val="00D06CD9"/>
    <w:rsid w:val="00D06E23"/>
    <w:rsid w:val="00D1233C"/>
    <w:rsid w:val="00D14BD2"/>
    <w:rsid w:val="00D15963"/>
    <w:rsid w:val="00D2079F"/>
    <w:rsid w:val="00D2455A"/>
    <w:rsid w:val="00D249C3"/>
    <w:rsid w:val="00D3653F"/>
    <w:rsid w:val="00D41AF3"/>
    <w:rsid w:val="00D43CC2"/>
    <w:rsid w:val="00D44521"/>
    <w:rsid w:val="00D468B3"/>
    <w:rsid w:val="00D5042C"/>
    <w:rsid w:val="00D50C9A"/>
    <w:rsid w:val="00D5133F"/>
    <w:rsid w:val="00D525C6"/>
    <w:rsid w:val="00D537AF"/>
    <w:rsid w:val="00D6582F"/>
    <w:rsid w:val="00D70510"/>
    <w:rsid w:val="00D7058C"/>
    <w:rsid w:val="00D72055"/>
    <w:rsid w:val="00D74069"/>
    <w:rsid w:val="00D75244"/>
    <w:rsid w:val="00D7790B"/>
    <w:rsid w:val="00D8137B"/>
    <w:rsid w:val="00D82783"/>
    <w:rsid w:val="00D82CED"/>
    <w:rsid w:val="00D82FF7"/>
    <w:rsid w:val="00D83D1E"/>
    <w:rsid w:val="00D90D23"/>
    <w:rsid w:val="00D93A41"/>
    <w:rsid w:val="00D94433"/>
    <w:rsid w:val="00DA0ECD"/>
    <w:rsid w:val="00DA1624"/>
    <w:rsid w:val="00DA4CE6"/>
    <w:rsid w:val="00DA50AF"/>
    <w:rsid w:val="00DB5BE2"/>
    <w:rsid w:val="00DC0709"/>
    <w:rsid w:val="00DC184E"/>
    <w:rsid w:val="00DC379F"/>
    <w:rsid w:val="00DC5718"/>
    <w:rsid w:val="00DC6F05"/>
    <w:rsid w:val="00DD3627"/>
    <w:rsid w:val="00DD5C79"/>
    <w:rsid w:val="00DD63DF"/>
    <w:rsid w:val="00DE1FF4"/>
    <w:rsid w:val="00DE4328"/>
    <w:rsid w:val="00DE4801"/>
    <w:rsid w:val="00DE5E1A"/>
    <w:rsid w:val="00DE7430"/>
    <w:rsid w:val="00DE796C"/>
    <w:rsid w:val="00DE7AA7"/>
    <w:rsid w:val="00DF1481"/>
    <w:rsid w:val="00DF520A"/>
    <w:rsid w:val="00DF674D"/>
    <w:rsid w:val="00DF743E"/>
    <w:rsid w:val="00E00926"/>
    <w:rsid w:val="00E00B77"/>
    <w:rsid w:val="00E01E34"/>
    <w:rsid w:val="00E055E5"/>
    <w:rsid w:val="00E06E78"/>
    <w:rsid w:val="00E107F5"/>
    <w:rsid w:val="00E108A4"/>
    <w:rsid w:val="00E10DC2"/>
    <w:rsid w:val="00E14178"/>
    <w:rsid w:val="00E154C9"/>
    <w:rsid w:val="00E2132B"/>
    <w:rsid w:val="00E2283F"/>
    <w:rsid w:val="00E2448D"/>
    <w:rsid w:val="00E2513F"/>
    <w:rsid w:val="00E25A6B"/>
    <w:rsid w:val="00E26F66"/>
    <w:rsid w:val="00E310E9"/>
    <w:rsid w:val="00E32B88"/>
    <w:rsid w:val="00E34264"/>
    <w:rsid w:val="00E3480A"/>
    <w:rsid w:val="00E432FC"/>
    <w:rsid w:val="00E43975"/>
    <w:rsid w:val="00E43CF5"/>
    <w:rsid w:val="00E443A8"/>
    <w:rsid w:val="00E44A3A"/>
    <w:rsid w:val="00E465BE"/>
    <w:rsid w:val="00E50416"/>
    <w:rsid w:val="00E5113A"/>
    <w:rsid w:val="00E51810"/>
    <w:rsid w:val="00E54077"/>
    <w:rsid w:val="00E545F0"/>
    <w:rsid w:val="00E57BD0"/>
    <w:rsid w:val="00E63285"/>
    <w:rsid w:val="00E63DC0"/>
    <w:rsid w:val="00E6578F"/>
    <w:rsid w:val="00E6680A"/>
    <w:rsid w:val="00E71224"/>
    <w:rsid w:val="00E72BEC"/>
    <w:rsid w:val="00E73831"/>
    <w:rsid w:val="00E83799"/>
    <w:rsid w:val="00E858D1"/>
    <w:rsid w:val="00E86A21"/>
    <w:rsid w:val="00E8717E"/>
    <w:rsid w:val="00E94818"/>
    <w:rsid w:val="00E958AA"/>
    <w:rsid w:val="00E9689B"/>
    <w:rsid w:val="00E9752F"/>
    <w:rsid w:val="00EB0CE2"/>
    <w:rsid w:val="00EB16ED"/>
    <w:rsid w:val="00EB429D"/>
    <w:rsid w:val="00EB4387"/>
    <w:rsid w:val="00EB4E6B"/>
    <w:rsid w:val="00EB60AC"/>
    <w:rsid w:val="00EB7A6E"/>
    <w:rsid w:val="00EC0098"/>
    <w:rsid w:val="00EC0C57"/>
    <w:rsid w:val="00EC512B"/>
    <w:rsid w:val="00ED1EA0"/>
    <w:rsid w:val="00ED2072"/>
    <w:rsid w:val="00ED29FC"/>
    <w:rsid w:val="00ED7A2B"/>
    <w:rsid w:val="00EE12CB"/>
    <w:rsid w:val="00EE4CAE"/>
    <w:rsid w:val="00EF002D"/>
    <w:rsid w:val="00EF268D"/>
    <w:rsid w:val="00EF6127"/>
    <w:rsid w:val="00EF72F1"/>
    <w:rsid w:val="00F016F4"/>
    <w:rsid w:val="00F04596"/>
    <w:rsid w:val="00F078C8"/>
    <w:rsid w:val="00F14BDC"/>
    <w:rsid w:val="00F17806"/>
    <w:rsid w:val="00F26C9A"/>
    <w:rsid w:val="00F307B4"/>
    <w:rsid w:val="00F31858"/>
    <w:rsid w:val="00F3224D"/>
    <w:rsid w:val="00F43846"/>
    <w:rsid w:val="00F53539"/>
    <w:rsid w:val="00F536CC"/>
    <w:rsid w:val="00F54D22"/>
    <w:rsid w:val="00F63CC0"/>
    <w:rsid w:val="00F64B06"/>
    <w:rsid w:val="00F65E17"/>
    <w:rsid w:val="00F667D2"/>
    <w:rsid w:val="00F67011"/>
    <w:rsid w:val="00F7048B"/>
    <w:rsid w:val="00F73E19"/>
    <w:rsid w:val="00F75D1B"/>
    <w:rsid w:val="00F76356"/>
    <w:rsid w:val="00F8176F"/>
    <w:rsid w:val="00F81AAE"/>
    <w:rsid w:val="00F829E4"/>
    <w:rsid w:val="00F839C0"/>
    <w:rsid w:val="00F85261"/>
    <w:rsid w:val="00F85B1B"/>
    <w:rsid w:val="00F947C0"/>
    <w:rsid w:val="00F96A01"/>
    <w:rsid w:val="00F96B5C"/>
    <w:rsid w:val="00FA545C"/>
    <w:rsid w:val="00FB2A94"/>
    <w:rsid w:val="00FB3A14"/>
    <w:rsid w:val="00FB598F"/>
    <w:rsid w:val="00FC186D"/>
    <w:rsid w:val="00FC2BDB"/>
    <w:rsid w:val="00FC4087"/>
    <w:rsid w:val="00FC6793"/>
    <w:rsid w:val="00FD24AA"/>
    <w:rsid w:val="00FD254B"/>
    <w:rsid w:val="00FD78D3"/>
    <w:rsid w:val="00FE1E8A"/>
    <w:rsid w:val="00FE2586"/>
    <w:rsid w:val="00FE26E0"/>
    <w:rsid w:val="00FE2C90"/>
    <w:rsid w:val="00FE4EB8"/>
    <w:rsid w:val="00FF621A"/>
    <w:rsid w:val="00FF7B4E"/>
    <w:rsid w:val="0374301D"/>
    <w:rsid w:val="03C84E68"/>
    <w:rsid w:val="03EF1A71"/>
    <w:rsid w:val="0524405C"/>
    <w:rsid w:val="083FBBF9"/>
    <w:rsid w:val="08BAA7B9"/>
    <w:rsid w:val="099832FA"/>
    <w:rsid w:val="0CAC0E7D"/>
    <w:rsid w:val="0D5023E6"/>
    <w:rsid w:val="10A2E048"/>
    <w:rsid w:val="10F9039D"/>
    <w:rsid w:val="182FF964"/>
    <w:rsid w:val="1AA26417"/>
    <w:rsid w:val="1B871FAE"/>
    <w:rsid w:val="1BBF87A5"/>
    <w:rsid w:val="1DDF57E8"/>
    <w:rsid w:val="1F82D278"/>
    <w:rsid w:val="22C996A1"/>
    <w:rsid w:val="2492F7DD"/>
    <w:rsid w:val="24B20647"/>
    <w:rsid w:val="26A7D002"/>
    <w:rsid w:val="28CF366F"/>
    <w:rsid w:val="2B7E806E"/>
    <w:rsid w:val="2C79AF06"/>
    <w:rsid w:val="2D5E5C46"/>
    <w:rsid w:val="2FAE6975"/>
    <w:rsid w:val="30A22E68"/>
    <w:rsid w:val="30C81603"/>
    <w:rsid w:val="316C560D"/>
    <w:rsid w:val="3490DF7A"/>
    <w:rsid w:val="3558F10F"/>
    <w:rsid w:val="385825AE"/>
    <w:rsid w:val="3906E3FE"/>
    <w:rsid w:val="3BB24D47"/>
    <w:rsid w:val="3C525BE6"/>
    <w:rsid w:val="3DC198BC"/>
    <w:rsid w:val="400279BC"/>
    <w:rsid w:val="40CB171A"/>
    <w:rsid w:val="4118C99E"/>
    <w:rsid w:val="41860489"/>
    <w:rsid w:val="43903C0D"/>
    <w:rsid w:val="43FA4FEC"/>
    <w:rsid w:val="461C1942"/>
    <w:rsid w:val="464ED628"/>
    <w:rsid w:val="4737B135"/>
    <w:rsid w:val="47DBC5B4"/>
    <w:rsid w:val="4851BFB2"/>
    <w:rsid w:val="4B8C2F3F"/>
    <w:rsid w:val="4D619DC4"/>
    <w:rsid w:val="4E451731"/>
    <w:rsid w:val="4EE2C568"/>
    <w:rsid w:val="5120D6B7"/>
    <w:rsid w:val="52C1F926"/>
    <w:rsid w:val="568A1279"/>
    <w:rsid w:val="592086E2"/>
    <w:rsid w:val="5A586210"/>
    <w:rsid w:val="5AC8928A"/>
    <w:rsid w:val="5D5198C4"/>
    <w:rsid w:val="5D6DBCD8"/>
    <w:rsid w:val="5F94896D"/>
    <w:rsid w:val="60A87989"/>
    <w:rsid w:val="60FE0211"/>
    <w:rsid w:val="62064A6D"/>
    <w:rsid w:val="63BC7E6E"/>
    <w:rsid w:val="63C3D0EB"/>
    <w:rsid w:val="643A2D02"/>
    <w:rsid w:val="668A3278"/>
    <w:rsid w:val="6741C438"/>
    <w:rsid w:val="6875F5CD"/>
    <w:rsid w:val="6A8CFD29"/>
    <w:rsid w:val="6B9FC38D"/>
    <w:rsid w:val="6C49CFC2"/>
    <w:rsid w:val="6CD40392"/>
    <w:rsid w:val="72483D94"/>
    <w:rsid w:val="730CEFC5"/>
    <w:rsid w:val="730D92FE"/>
    <w:rsid w:val="77091F67"/>
    <w:rsid w:val="795E456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571AD"/>
  <w15:docId w15:val="{EFFA910B-7A62-4E9E-9AF9-9CEFC9C6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446"/>
    <w:rPr>
      <w:rFonts w:asciiTheme="majorBidi" w:hAnsiTheme="majorBidi"/>
    </w:rPr>
  </w:style>
  <w:style w:type="paragraph" w:styleId="Heading1">
    <w:name w:val="heading 1"/>
    <w:basedOn w:val="Normal"/>
    <w:next w:val="Normal"/>
    <w:link w:val="Heading1Char"/>
    <w:uiPriority w:val="9"/>
    <w:qFormat/>
    <w:rsid w:val="005D406E"/>
    <w:pPr>
      <w:widowControl/>
      <w:spacing w:after="0" w:line="240" w:lineRule="auto"/>
      <w:ind w:left="1802" w:right="1780"/>
      <w:jc w:val="center"/>
      <w:outlineLvl w:val="0"/>
    </w:pPr>
    <w:rPr>
      <w:rFonts w:ascii="Times New Roman" w:eastAsia="Times New Roman" w:hAnsi="Times New Roman" w:cs="Times New Roman"/>
      <w:b/>
      <w:bCs/>
    </w:rPr>
  </w:style>
  <w:style w:type="paragraph" w:styleId="Heading2">
    <w:name w:val="heading 2"/>
    <w:basedOn w:val="Normal"/>
    <w:link w:val="Heading2Char"/>
    <w:uiPriority w:val="9"/>
    <w:unhideWhenUsed/>
    <w:qFormat/>
    <w:rsid w:val="00581483"/>
    <w:pPr>
      <w:autoSpaceDE w:val="0"/>
      <w:autoSpaceDN w:val="0"/>
      <w:spacing w:after="0" w:line="240" w:lineRule="auto"/>
      <w:ind w:left="218"/>
      <w:outlineLvl w:val="1"/>
    </w:pPr>
    <w:rPr>
      <w:rFonts w:ascii="Times New Roman" w:eastAsia="Times New Roman" w:hAnsi="Times New Roman" w:cs="Times New Roman"/>
      <w:b/>
      <w:bCs/>
      <w: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60E8"/>
    <w:pPr>
      <w:ind w:left="720"/>
      <w:contextualSpacing/>
    </w:pPr>
  </w:style>
  <w:style w:type="table" w:styleId="TableGrid">
    <w:name w:val="Table Grid"/>
    <w:basedOn w:val="TableNormal"/>
    <w:rsid w:val="00156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5484"/>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uiPriority w:val="99"/>
    <w:unhideWhenUsed/>
    <w:qFormat/>
    <w:rsid w:val="00475484"/>
    <w:pPr>
      <w:spacing w:line="240" w:lineRule="auto"/>
    </w:pPr>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basedOn w:val="DefaultParagraphFont"/>
    <w:link w:val="CommentText"/>
    <w:uiPriority w:val="99"/>
    <w:qFormat/>
    <w:rsid w:val="00475484"/>
    <w:rPr>
      <w:sz w:val="20"/>
      <w:szCs w:val="20"/>
    </w:rPr>
  </w:style>
  <w:style w:type="paragraph" w:styleId="CommentSubject">
    <w:name w:val="annotation subject"/>
    <w:basedOn w:val="CommentText"/>
    <w:next w:val="CommentText"/>
    <w:link w:val="CommentSubjectChar"/>
    <w:uiPriority w:val="99"/>
    <w:semiHidden/>
    <w:unhideWhenUsed/>
    <w:rsid w:val="00475484"/>
    <w:rPr>
      <w:b/>
      <w:bCs/>
    </w:rPr>
  </w:style>
  <w:style w:type="character" w:customStyle="1" w:styleId="CommentSubjectChar">
    <w:name w:val="Comment Subject Char"/>
    <w:basedOn w:val="CommentTextChar"/>
    <w:link w:val="CommentSubject"/>
    <w:uiPriority w:val="99"/>
    <w:semiHidden/>
    <w:rsid w:val="00475484"/>
    <w:rPr>
      <w:b/>
      <w:bCs/>
      <w:sz w:val="20"/>
      <w:szCs w:val="20"/>
    </w:rPr>
  </w:style>
  <w:style w:type="paragraph" w:styleId="BalloonText">
    <w:name w:val="Balloon Text"/>
    <w:basedOn w:val="Normal"/>
    <w:link w:val="BalloonTextChar"/>
    <w:uiPriority w:val="99"/>
    <w:semiHidden/>
    <w:unhideWhenUsed/>
    <w:rsid w:val="004754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484"/>
    <w:rPr>
      <w:rFonts w:ascii="Segoe UI" w:hAnsi="Segoe UI" w:cs="Segoe UI"/>
      <w:sz w:val="18"/>
      <w:szCs w:val="18"/>
    </w:rPr>
  </w:style>
  <w:style w:type="paragraph" w:customStyle="1" w:styleId="Default">
    <w:name w:val="Default"/>
    <w:rsid w:val="00C659A5"/>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A0D8F"/>
    <w:rPr>
      <w:color w:val="0000FF" w:themeColor="hyperlink"/>
      <w:u w:val="single"/>
    </w:rPr>
  </w:style>
  <w:style w:type="character" w:customStyle="1" w:styleId="UnresolvedMention1">
    <w:name w:val="Unresolved Mention1"/>
    <w:basedOn w:val="DefaultParagraphFont"/>
    <w:uiPriority w:val="99"/>
    <w:semiHidden/>
    <w:unhideWhenUsed/>
    <w:rsid w:val="00AA0D8F"/>
    <w:rPr>
      <w:color w:val="605E5C"/>
      <w:shd w:val="clear" w:color="auto" w:fill="E1DFDD"/>
    </w:rPr>
  </w:style>
  <w:style w:type="paragraph" w:styleId="Header">
    <w:name w:val="header"/>
    <w:basedOn w:val="Normal"/>
    <w:link w:val="HeaderChar"/>
    <w:uiPriority w:val="99"/>
    <w:unhideWhenUsed/>
    <w:rsid w:val="003B090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B0906"/>
  </w:style>
  <w:style w:type="paragraph" w:styleId="Footer">
    <w:name w:val="footer"/>
    <w:basedOn w:val="Normal"/>
    <w:link w:val="FooterChar"/>
    <w:uiPriority w:val="99"/>
    <w:unhideWhenUsed/>
    <w:rsid w:val="003B090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B0906"/>
  </w:style>
  <w:style w:type="paragraph" w:styleId="Revision">
    <w:name w:val="Revision"/>
    <w:hidden/>
    <w:uiPriority w:val="99"/>
    <w:semiHidden/>
    <w:rsid w:val="00607925"/>
    <w:pPr>
      <w:widowControl/>
      <w:spacing w:after="0" w:line="240" w:lineRule="auto"/>
    </w:pPr>
  </w:style>
  <w:style w:type="character" w:customStyle="1" w:styleId="UnresolvedMention2">
    <w:name w:val="Unresolved Mention2"/>
    <w:basedOn w:val="DefaultParagraphFont"/>
    <w:uiPriority w:val="99"/>
    <w:semiHidden/>
    <w:unhideWhenUsed/>
    <w:rsid w:val="001B6894"/>
    <w:rPr>
      <w:color w:val="605E5C"/>
      <w:shd w:val="clear" w:color="auto" w:fill="E1DFDD"/>
    </w:rPr>
  </w:style>
  <w:style w:type="character" w:styleId="FollowedHyperlink">
    <w:name w:val="FollowedHyperlink"/>
    <w:basedOn w:val="DefaultParagraphFont"/>
    <w:uiPriority w:val="99"/>
    <w:semiHidden/>
    <w:unhideWhenUsed/>
    <w:rsid w:val="001B6894"/>
    <w:rPr>
      <w:color w:val="800080" w:themeColor="followedHyperlink"/>
      <w:u w:val="single"/>
    </w:rPr>
  </w:style>
  <w:style w:type="character" w:customStyle="1" w:styleId="UnresolvedMention3">
    <w:name w:val="Unresolved Mention3"/>
    <w:basedOn w:val="DefaultParagraphFont"/>
    <w:uiPriority w:val="99"/>
    <w:rsid w:val="00AD620F"/>
    <w:rPr>
      <w:color w:val="605E5C"/>
      <w:shd w:val="clear" w:color="auto" w:fill="E1DFDD"/>
    </w:rPr>
  </w:style>
  <w:style w:type="character" w:customStyle="1" w:styleId="Heading1Char">
    <w:name w:val="Heading 1 Char"/>
    <w:basedOn w:val="DefaultParagraphFont"/>
    <w:link w:val="Heading1"/>
    <w:uiPriority w:val="9"/>
    <w:rsid w:val="005D406E"/>
    <w:rPr>
      <w:rFonts w:ascii="Times New Roman" w:eastAsia="Times New Roman" w:hAnsi="Times New Roman" w:cs="Times New Roman"/>
      <w:b/>
      <w:bCs/>
    </w:rPr>
  </w:style>
  <w:style w:type="paragraph" w:styleId="BodyText">
    <w:name w:val="Body Text"/>
    <w:basedOn w:val="Normal"/>
    <w:link w:val="BodyTextChar"/>
    <w:uiPriority w:val="1"/>
    <w:qFormat/>
    <w:rsid w:val="00777362"/>
    <w:pPr>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777362"/>
    <w:rPr>
      <w:rFonts w:ascii="Times New Roman" w:eastAsia="Times New Roman" w:hAnsi="Times New Roman" w:cs="Times New Roman"/>
    </w:rPr>
  </w:style>
  <w:style w:type="character" w:styleId="Strong">
    <w:name w:val="Strong"/>
    <w:qFormat/>
    <w:rsid w:val="009166FD"/>
    <w:rPr>
      <w:b/>
      <w:bCs/>
    </w:rPr>
  </w:style>
  <w:style w:type="character" w:customStyle="1" w:styleId="normaltextrun1">
    <w:name w:val="normaltextrun1"/>
    <w:basedOn w:val="DefaultParagraphFont"/>
    <w:rsid w:val="009166FD"/>
  </w:style>
  <w:style w:type="character" w:customStyle="1" w:styleId="Heading2Char">
    <w:name w:val="Heading 2 Char"/>
    <w:basedOn w:val="DefaultParagraphFont"/>
    <w:link w:val="Heading2"/>
    <w:uiPriority w:val="9"/>
    <w:rsid w:val="00581483"/>
    <w:rPr>
      <w:rFonts w:ascii="Times New Roman" w:eastAsia="Times New Roman" w:hAnsi="Times New Roman" w:cs="Times New Roman"/>
      <w:b/>
      <w:bCs/>
      <w:i/>
      <w:lang w:val="en-US"/>
    </w:rPr>
  </w:style>
  <w:style w:type="numbering" w:customStyle="1" w:styleId="NoList1">
    <w:name w:val="No List1"/>
    <w:next w:val="NoList"/>
    <w:uiPriority w:val="99"/>
    <w:semiHidden/>
    <w:unhideWhenUsed/>
    <w:rsid w:val="00581483"/>
  </w:style>
  <w:style w:type="paragraph" w:customStyle="1" w:styleId="TableParagraph">
    <w:name w:val="Table Paragraph"/>
    <w:basedOn w:val="Normal"/>
    <w:uiPriority w:val="1"/>
    <w:qFormat/>
    <w:rsid w:val="00581483"/>
    <w:pPr>
      <w:autoSpaceDE w:val="0"/>
      <w:autoSpaceDN w:val="0"/>
      <w:spacing w:after="0" w:line="240" w:lineRule="auto"/>
    </w:pPr>
    <w:rPr>
      <w:rFonts w:ascii="Times New Roman" w:eastAsia="Times New Roman" w:hAnsi="Times New Roman" w:cs="Times New Roman"/>
      <w:lang w:val="en-US"/>
    </w:rPr>
  </w:style>
  <w:style w:type="numbering" w:customStyle="1" w:styleId="NoList2">
    <w:name w:val="No List2"/>
    <w:next w:val="NoList"/>
    <w:uiPriority w:val="99"/>
    <w:semiHidden/>
    <w:unhideWhenUsed/>
    <w:rsid w:val="0086229E"/>
  </w:style>
  <w:style w:type="paragraph" w:customStyle="1" w:styleId="GlobalBayerBodyText">
    <w:name w:val="Global Bayer Body Text"/>
    <w:basedOn w:val="Normal"/>
    <w:rsid w:val="003E5BD0"/>
    <w:pPr>
      <w:widowControl/>
      <w:tabs>
        <w:tab w:val="left" w:pos="11174"/>
        <w:tab w:val="left" w:pos="15142"/>
      </w:tabs>
      <w:suppressAutoHyphens/>
      <w:spacing w:before="120" w:after="240" w:line="240" w:lineRule="auto"/>
    </w:pPr>
    <w:rPr>
      <w:rFonts w:ascii="Arial" w:eastAsia="Times New Roman" w:hAnsi="Arial" w:cs="Times New Roman"/>
      <w:sz w:val="20"/>
      <w:szCs w:val="20"/>
      <w:lang w:val="en-US" w:eastAsia="sl-SI"/>
    </w:rPr>
  </w:style>
  <w:style w:type="paragraph" w:customStyle="1" w:styleId="BayerBodyTextFull">
    <w:name w:val="Bayer Body Text Full"/>
    <w:basedOn w:val="Normal"/>
    <w:qFormat/>
    <w:rsid w:val="003E5BD0"/>
    <w:pPr>
      <w:widowControl/>
      <w:spacing w:before="120" w:after="120" w:line="240" w:lineRule="auto"/>
    </w:pPr>
    <w:rPr>
      <w:rFonts w:ascii="Times New Roman" w:eastAsia="Times New Roman" w:hAnsi="Times New Roman" w:cs="Times New Roman"/>
      <w:sz w:val="24"/>
      <w:szCs w:val="20"/>
      <w:lang w:val="en-US"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315807">
      <w:bodyDiv w:val="1"/>
      <w:marLeft w:val="0"/>
      <w:marRight w:val="0"/>
      <w:marTop w:val="0"/>
      <w:marBottom w:val="0"/>
      <w:divBdr>
        <w:top w:val="none" w:sz="0" w:space="0" w:color="auto"/>
        <w:left w:val="none" w:sz="0" w:space="0" w:color="auto"/>
        <w:bottom w:val="none" w:sz="0" w:space="0" w:color="auto"/>
        <w:right w:val="none" w:sz="0" w:space="0" w:color="auto"/>
      </w:divBdr>
    </w:div>
    <w:div w:id="1239637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image" Target="media/image3.png"/><Relationship Id="rId42" Type="http://schemas.openxmlformats.org/officeDocument/2006/relationships/image" Target="media/image12.png"/><Relationship Id="rId47" Type="http://schemas.openxmlformats.org/officeDocument/2006/relationships/image" Target="media/image16.png"/><Relationship Id="rId63" Type="http://schemas.openxmlformats.org/officeDocument/2006/relationships/image" Target="media/image30.emf"/><Relationship Id="rId68" Type="http://schemas.openxmlformats.org/officeDocument/2006/relationships/footer" Target="footer17.xml"/><Relationship Id="rId84" Type="http://schemas.openxmlformats.org/officeDocument/2006/relationships/hyperlink" Target="http://www.ema.europa.eu" TargetMode="External"/><Relationship Id="rId89" Type="http://schemas.openxmlformats.org/officeDocument/2006/relationships/image" Target="media/image290.emf"/><Relationship Id="rId16" Type="http://schemas.openxmlformats.org/officeDocument/2006/relationships/footer" Target="footer3.xml"/><Relationship Id="rId11" Type="http://schemas.openxmlformats.org/officeDocument/2006/relationships/image" Target="media/image1.png"/><Relationship Id="rId32" Type="http://schemas.openxmlformats.org/officeDocument/2006/relationships/image" Target="media/image8.jpeg"/><Relationship Id="rId37" Type="http://schemas.openxmlformats.org/officeDocument/2006/relationships/footer" Target="footer14.xml"/><Relationship Id="rId58" Type="http://schemas.openxmlformats.org/officeDocument/2006/relationships/image" Target="media/image26.png"/><Relationship Id="rId74" Type="http://schemas.openxmlformats.org/officeDocument/2006/relationships/hyperlink" Target="http://www.ema.europa.eu/docs/en_GB/document_library/Template_or_form/2013/03/WC500139752.doc" TargetMode="External"/><Relationship Id="rId79" Type="http://schemas.openxmlformats.org/officeDocument/2006/relationships/image" Target="media/image32.png"/><Relationship Id="rId5" Type="http://schemas.openxmlformats.org/officeDocument/2006/relationships/numbering" Target="numbering.xml"/><Relationship Id="rId95" Type="http://schemas.openxmlformats.org/officeDocument/2006/relationships/image" Target="media/image35.emf"/><Relationship Id="rId22" Type="http://schemas.openxmlformats.org/officeDocument/2006/relationships/footer" Target="footer7.xml"/><Relationship Id="rId27" Type="http://schemas.openxmlformats.org/officeDocument/2006/relationships/footer" Target="footer11.xml"/><Relationship Id="rId43" Type="http://schemas.openxmlformats.org/officeDocument/2006/relationships/image" Target="media/image13.png"/><Relationship Id="rId48" Type="http://schemas.openxmlformats.org/officeDocument/2006/relationships/image" Target="media/image17.png"/><Relationship Id="rId64" Type="http://schemas.openxmlformats.org/officeDocument/2006/relationships/image" Target="media/image31.png"/><Relationship Id="rId69" Type="http://schemas.openxmlformats.org/officeDocument/2006/relationships/footer" Target="footer18.xml"/><Relationship Id="rId8" Type="http://schemas.openxmlformats.org/officeDocument/2006/relationships/webSettings" Target="webSettings.xml"/><Relationship Id="rId51" Type="http://schemas.openxmlformats.org/officeDocument/2006/relationships/image" Target="media/image20.emf"/><Relationship Id="rId72" Type="http://schemas.openxmlformats.org/officeDocument/2006/relationships/footer" Target="footer21.xml"/><Relationship Id="rId80" Type="http://schemas.openxmlformats.org/officeDocument/2006/relationships/footer" Target="footer26.xml"/><Relationship Id="rId85" Type="http://schemas.openxmlformats.org/officeDocument/2006/relationships/image" Target="media/image33.png"/><Relationship Id="rId93" Type="http://schemas.openxmlformats.org/officeDocument/2006/relationships/image" Target="media/image40.png"/><Relationship Id="rId98"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2.png"/><Relationship Id="rId25" Type="http://schemas.openxmlformats.org/officeDocument/2006/relationships/image" Target="media/image4.png"/><Relationship Id="rId33" Type="http://schemas.openxmlformats.org/officeDocument/2006/relationships/image" Target="media/image9.png"/><Relationship Id="rId38" Type="http://schemas.openxmlformats.org/officeDocument/2006/relationships/footer" Target="footer15.xml"/><Relationship Id="rId46" Type="http://schemas.openxmlformats.org/officeDocument/2006/relationships/image" Target="media/image15.png"/><Relationship Id="rId59" Type="http://schemas.openxmlformats.org/officeDocument/2006/relationships/image" Target="media/image27.emf"/><Relationship Id="rId67" Type="http://schemas.openxmlformats.org/officeDocument/2006/relationships/hyperlink" Target="http://www.ema.europa.eu/" TargetMode="External"/><Relationship Id="rId20" Type="http://schemas.openxmlformats.org/officeDocument/2006/relationships/footer" Target="footer6.xml"/><Relationship Id="rId41" Type="http://schemas.openxmlformats.org/officeDocument/2006/relationships/image" Target="media/image11.png"/><Relationship Id="rId54" Type="http://schemas.openxmlformats.org/officeDocument/2006/relationships/image" Target="media/image22.emf"/><Relationship Id="rId62" Type="http://schemas.openxmlformats.org/officeDocument/2006/relationships/image" Target="media/image29.emf"/><Relationship Id="rId70" Type="http://schemas.openxmlformats.org/officeDocument/2006/relationships/footer" Target="footer19.xml"/><Relationship Id="rId75" Type="http://schemas.openxmlformats.org/officeDocument/2006/relationships/hyperlink" Target="http://www.ema.europa.eu/" TargetMode="External"/><Relationship Id="rId83" Type="http://schemas.openxmlformats.org/officeDocument/2006/relationships/hyperlink" Target="http://www.ema.europa.eu/docs/en_GB/document_library/Template_or_form/2013/03/WC500139752.doc" TargetMode="External"/><Relationship Id="rId88" Type="http://schemas.openxmlformats.org/officeDocument/2006/relationships/image" Target="media/image35.png"/><Relationship Id="rId96"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footer" Target="footer12.xml"/><Relationship Id="rId36" Type="http://schemas.openxmlformats.org/officeDocument/2006/relationships/footer" Target="footer13.xml"/><Relationship Id="rId49" Type="http://schemas.openxmlformats.org/officeDocument/2006/relationships/image" Target="media/image18.png"/><Relationship Id="rId57" Type="http://schemas.openxmlformats.org/officeDocument/2006/relationships/image" Target="media/image25.emf"/><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footer" Target="footer16.xml"/><Relationship Id="rId52" Type="http://schemas.openxmlformats.org/officeDocument/2006/relationships/image" Target="media/image21.emf"/><Relationship Id="rId60" Type="http://schemas.openxmlformats.org/officeDocument/2006/relationships/image" Target="media/image28.png"/><Relationship Id="rId65" Type="http://schemas.openxmlformats.org/officeDocument/2006/relationships/image" Target="media/image33.emf"/><Relationship Id="rId73" Type="http://schemas.openxmlformats.org/officeDocument/2006/relationships/footer" Target="footer22.xml"/><Relationship Id="rId78" Type="http://schemas.openxmlformats.org/officeDocument/2006/relationships/footer" Target="footer25.xml"/><Relationship Id="rId81" Type="http://schemas.openxmlformats.org/officeDocument/2006/relationships/footer" Target="footer27.xml"/><Relationship Id="rId86" Type="http://schemas.openxmlformats.org/officeDocument/2006/relationships/image" Target="media/image240.emf"/><Relationship Id="rId94" Type="http://schemas.openxmlformats.org/officeDocument/2006/relationships/image" Target="media/image36.png"/><Relationship Id="rId9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footer" Target="footer4.xml"/><Relationship Id="rId39" Type="http://schemas.openxmlformats.org/officeDocument/2006/relationships/hyperlink" Target="http://www.ema.europa.eu/docs/en_GB/document_library/Template_or_form/2013/03/WC500139752.doc" TargetMode="External"/><Relationship Id="rId34" Type="http://schemas.openxmlformats.org/officeDocument/2006/relationships/image" Target="media/image10.png"/><Relationship Id="rId50" Type="http://schemas.openxmlformats.org/officeDocument/2006/relationships/image" Target="media/image19.png"/><Relationship Id="rId55" Type="http://schemas.openxmlformats.org/officeDocument/2006/relationships/image" Target="media/image23.emf"/><Relationship Id="rId76" Type="http://schemas.openxmlformats.org/officeDocument/2006/relationships/footer" Target="footer23.xml"/><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footer" Target="footer20.xml"/><Relationship Id="rId2" Type="http://schemas.openxmlformats.org/officeDocument/2006/relationships/customXml" Target="../customXml/item2.xml"/><Relationship Id="rId29" Type="http://schemas.openxmlformats.org/officeDocument/2006/relationships/image" Target="media/image5.png"/><Relationship Id="rId24" Type="http://schemas.openxmlformats.org/officeDocument/2006/relationships/footer" Target="footer9.xml"/><Relationship Id="rId40" Type="http://schemas.openxmlformats.org/officeDocument/2006/relationships/hyperlink" Target="http://www.ema.europa.eu" TargetMode="External"/><Relationship Id="rId45" Type="http://schemas.openxmlformats.org/officeDocument/2006/relationships/image" Target="media/image14.png"/><Relationship Id="rId66" Type="http://schemas.openxmlformats.org/officeDocument/2006/relationships/image" Target="media/image34.png"/><Relationship Id="rId87" Type="http://schemas.openxmlformats.org/officeDocument/2006/relationships/image" Target="media/image250.emf"/><Relationship Id="rId61" Type="http://schemas.openxmlformats.org/officeDocument/2006/relationships/image" Target="media/image28.emf"/><Relationship Id="rId82" Type="http://schemas.openxmlformats.org/officeDocument/2006/relationships/footer" Target="footer28.xml"/><Relationship Id="rId19" Type="http://schemas.openxmlformats.org/officeDocument/2006/relationships/footer" Target="footer5.xml"/><Relationship Id="rId14" Type="http://schemas.openxmlformats.org/officeDocument/2006/relationships/footer" Target="footer1.xml"/><Relationship Id="rId30" Type="http://schemas.openxmlformats.org/officeDocument/2006/relationships/image" Target="media/image6.png"/><Relationship Id="rId35" Type="http://schemas.openxmlformats.org/officeDocument/2006/relationships/hyperlink" Target="http://www.emea.europa.eu/" TargetMode="External"/><Relationship Id="rId56" Type="http://schemas.openxmlformats.org/officeDocument/2006/relationships/image" Target="media/image24.emf"/><Relationship Id="rId77" Type="http://schemas.openxmlformats.org/officeDocument/2006/relationships/footer" Target="foot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EMADOC-1700519818-2293212</_dlc_DocId>
    <_dlc_DocIdUrl xmlns="a034c160-bfb7-45f5-8632-2eb7e0508071">
      <Url>https://euema.sharepoint.com/sites/CRM/_layouts/15/DocIdRedir.aspx?ID=EMADOC-1700519818-2293212</Url>
      <Description>EMADOC-1700519818-2293212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07D9048-1EDD-4972-B9D2-6E79F74885B4}">
  <ds:schemaRefs>
    <ds:schemaRef ds:uri="a32c43fc-59b7-4efc-8552-dfd8af2ad37c"/>
    <ds:schemaRef ds:uri="http://purl.org/dc/elements/1.1/"/>
    <ds:schemaRef ds:uri="http://purl.org/dc/dcmitype/"/>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6128ff7d-a608-45aa-b432-c0c55ca2461a"/>
    <ds:schemaRef ds:uri="http://purl.org/dc/terms/"/>
  </ds:schemaRefs>
</ds:datastoreItem>
</file>

<file path=customXml/itemProps2.xml><?xml version="1.0" encoding="utf-8"?>
<ds:datastoreItem xmlns:ds="http://schemas.openxmlformats.org/officeDocument/2006/customXml" ds:itemID="{C06BAA57-C42A-427D-89A7-65FEA4F40E4E}"/>
</file>

<file path=customXml/itemProps3.xml><?xml version="1.0" encoding="utf-8"?>
<ds:datastoreItem xmlns:ds="http://schemas.openxmlformats.org/officeDocument/2006/customXml" ds:itemID="{D03ECB32-6796-4FCD-A3FA-CA085E06DAA7}">
  <ds:schemaRefs>
    <ds:schemaRef ds:uri="http://schemas.openxmlformats.org/officeDocument/2006/bibliography"/>
  </ds:schemaRefs>
</ds:datastoreItem>
</file>

<file path=customXml/itemProps4.xml><?xml version="1.0" encoding="utf-8"?>
<ds:datastoreItem xmlns:ds="http://schemas.openxmlformats.org/officeDocument/2006/customXml" ds:itemID="{3078BC34-63F1-4DF9-A3E1-DB4C0F2A8DFC}">
  <ds:schemaRefs>
    <ds:schemaRef ds:uri="http://schemas.microsoft.com/sharepoint/v3/contenttype/forms"/>
  </ds:schemaRefs>
</ds:datastoreItem>
</file>

<file path=customXml/itemProps5.xml><?xml version="1.0" encoding="utf-8"?>
<ds:datastoreItem xmlns:ds="http://schemas.openxmlformats.org/officeDocument/2006/customXml" ds:itemID="{2CFDCFEF-9850-4D98-9953-F7D736BB2BD8}"/>
</file>

<file path=docProps/app.xml><?xml version="1.0" encoding="utf-8"?>
<Properties xmlns="http://schemas.openxmlformats.org/officeDocument/2006/extended-properties" xmlns:vt="http://schemas.openxmlformats.org/officeDocument/2006/docPropsVTypes">
  <Template>Normal</Template>
  <TotalTime>113</TotalTime>
  <Pages>102</Pages>
  <Words>31404</Words>
  <Characters>179004</Characters>
  <Application>Microsoft Office Word</Application>
  <DocSecurity>0</DocSecurity>
  <Lines>1491</Lines>
  <Paragraphs>419</Paragraphs>
  <ScaleCrop>false</ScaleCrop>
  <HeadingPairs>
    <vt:vector size="2" baseType="variant">
      <vt:variant>
        <vt:lpstr>Title</vt:lpstr>
      </vt:variant>
      <vt:variant>
        <vt:i4>1</vt:i4>
      </vt:variant>
    </vt:vector>
  </HeadingPairs>
  <TitlesOfParts>
    <vt:vector size="1" baseType="lpstr">
      <vt:lpstr>Yesafili: INN-aflibercept</vt:lpstr>
    </vt:vector>
  </TitlesOfParts>
  <Company/>
  <LinksUpToDate>false</LinksUpToDate>
  <CharactersWithSpaces>209989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Yesafili, INN-aflibercept</dc:title>
  <dc:subject>EPAR</dc:subject>
  <dc:creator>CHMP</dc:creator>
  <cp:keywords>Yesafili, INN-aflibercept</cp:keywords>
  <cp:lastModifiedBy>Biocon Biologics</cp:lastModifiedBy>
  <cp:revision>161</cp:revision>
  <dcterms:created xsi:type="dcterms:W3CDTF">2025-05-13T09:08:00Z</dcterms:created>
  <dcterms:modified xsi:type="dcterms:W3CDTF">2025-07-10T07:18:00Z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2018-07-16T00:00:00Z</vt:filetime>
  </property>
  <property fmtid="{D5CDD505-2E9C-101B-9397-08002B2CF9AE}" pid="3" name="DM_Author">
    <vt:lpwstr/>
  </property>
  <property fmtid="{D5CDD505-2E9C-101B-9397-08002B2CF9AE}" pid="4" name="DM_Category">
    <vt:lpwstr>Product Information</vt:lpwstr>
  </property>
  <property fmtid="{D5CDD505-2E9C-101B-9397-08002B2CF9AE}" pid="5" name="DM_Creation_Date">
    <vt:lpwstr>17/05/2023 18:03:39</vt:lpwstr>
  </property>
  <property fmtid="{D5CDD505-2E9C-101B-9397-08002B2CF9AE}" pid="6" name="DM_Creator_Name">
    <vt:lpwstr>Palencia Maria Jose</vt:lpwstr>
  </property>
  <property fmtid="{D5CDD505-2E9C-101B-9397-08002B2CF9AE}" pid="7" name="DM_DocRefId">
    <vt:lpwstr>EMA/CHMP/228489/2023</vt:lpwstr>
  </property>
  <property fmtid="{D5CDD505-2E9C-101B-9397-08002B2CF9AE}" pid="8" name="DM_emea_doc_ref_id">
    <vt:lpwstr>EMA/CHMP/228489/2023</vt:lpwstr>
  </property>
  <property fmtid="{D5CDD505-2E9C-101B-9397-08002B2CF9AE}" pid="9" name="DM_Keywords">
    <vt:lpwstr/>
  </property>
  <property fmtid="{D5CDD505-2E9C-101B-9397-08002B2CF9AE}" pid="10" name="DM_Language">
    <vt:lpwstr/>
  </property>
  <property fmtid="{D5CDD505-2E9C-101B-9397-08002B2CF9AE}" pid="11" name="DM_Modifer_Name">
    <vt:lpwstr>Pakenyte Vilma</vt:lpwstr>
  </property>
  <property fmtid="{D5CDD505-2E9C-101B-9397-08002B2CF9AE}" pid="12" name="DM_Modified_Date">
    <vt:lpwstr>22/05/2023 11:11:29</vt:lpwstr>
  </property>
  <property fmtid="{D5CDD505-2E9C-101B-9397-08002B2CF9AE}" pid="13" name="DM_Modifier_Name">
    <vt:lpwstr>Pakenyte Vilma</vt:lpwstr>
  </property>
  <property fmtid="{D5CDD505-2E9C-101B-9397-08002B2CF9AE}" pid="14" name="DM_Modify_Date">
    <vt:lpwstr>22/05/2023 11:11:29</vt:lpwstr>
  </property>
  <property fmtid="{D5CDD505-2E9C-101B-9397-08002B2CF9AE}" pid="15" name="DM_Name">
    <vt:lpwstr>Aflibercept Viatris - D180 CHMP LoOI - EN PI</vt:lpwstr>
  </property>
  <property fmtid="{D5CDD505-2E9C-101B-9397-08002B2CF9AE}" pid="16" name="DM_Path">
    <vt:lpwstr>/01. Evaluation of Medicines/H-C/A-C/Aflibercept Viatris Limited - 006022/03 Evaluation/Day 121- 210/06 D180 CHMP LoOI (25-05-2023)</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LastSaved">
    <vt:filetime>2019-02-11T00:00:00Z</vt:filetime>
  </property>
  <property fmtid="{D5CDD505-2E9C-101B-9397-08002B2CF9AE}" pid="23" name="MSIP_Label_0eea11ca-d417-4147-80ed-01a58412c458_ActionId">
    <vt:lpwstr>14246e73-add0-4f4d-ad24-208bfa4e689d</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2023-04-17T13:41:24Z</vt:lpwstr>
  </property>
  <property fmtid="{D5CDD505-2E9C-101B-9397-08002B2CF9AE}" pid="29" name="MSIP_Label_0eea11ca-d417-4147-80ed-01a58412c458_SiteId">
    <vt:lpwstr>bc9dc15c-61bc-4f03-b60b-e5b6d8922839</vt:lpwstr>
  </property>
  <property fmtid="{D5CDD505-2E9C-101B-9397-08002B2CF9AE}" pid="30" name="ContentTypeId">
    <vt:lpwstr>0x0101000DA6AD19014FF648A49316945EE786F90200176DED4FF78CD74995F64A0F46B59E48</vt:lpwstr>
  </property>
  <property fmtid="{D5CDD505-2E9C-101B-9397-08002B2CF9AE}" pid="31" name="ClassificationContentMarkingFooterShapeIds">
    <vt:lpwstr>7b0dd501,3adf9ae8,7778a99b,43f58ac7,405f54f5,3a688bda,227041d,4d1069f2,78df51bd,33fe22c8,12861789,4a948f83,64909b14,34200aab,7945263c,3f45a33c,3290535,39213eb9,216b647c,6629a0d3,4e067228,63ca0885,7ca02df9</vt:lpwstr>
  </property>
  <property fmtid="{D5CDD505-2E9C-101B-9397-08002B2CF9AE}" pid="32" name="ClassificationContentMarkingFooterShapeIds-1">
    <vt:lpwstr>6c078658,301c9e05,5555c34b,7561a512,2a2a4805,4affa3bb,396a2aea</vt:lpwstr>
  </property>
  <property fmtid="{D5CDD505-2E9C-101B-9397-08002B2CF9AE}" pid="33" name="ClassificationContentMarkingFooterFontProps">
    <vt:lpwstr>#000000,8,Calibri</vt:lpwstr>
  </property>
  <property fmtid="{D5CDD505-2E9C-101B-9397-08002B2CF9AE}" pid="34" name="ClassificationContentMarkingFooterText">
    <vt:lpwstr>INTERNAL USE ONLY</vt:lpwstr>
  </property>
  <property fmtid="{D5CDD505-2E9C-101B-9397-08002B2CF9AE}" pid="35" name="MSIP_Label_b6450969-e8d1-46a1-a807-ee95d8766906_Enabled">
    <vt:lpwstr>true</vt:lpwstr>
  </property>
  <property fmtid="{D5CDD505-2E9C-101B-9397-08002B2CF9AE}" pid="36" name="MSIP_Label_b6450969-e8d1-46a1-a807-ee95d8766906_SetDate">
    <vt:lpwstr>2025-05-13T07:54:00Z</vt:lpwstr>
  </property>
  <property fmtid="{D5CDD505-2E9C-101B-9397-08002B2CF9AE}" pid="37" name="MSIP_Label_b6450969-e8d1-46a1-a807-ee95d8766906_Method">
    <vt:lpwstr>Standard</vt:lpwstr>
  </property>
  <property fmtid="{D5CDD505-2E9C-101B-9397-08002B2CF9AE}" pid="38" name="MSIP_Label_b6450969-e8d1-46a1-a807-ee95d8766906_Name">
    <vt:lpwstr>Internal Use Only</vt:lpwstr>
  </property>
  <property fmtid="{D5CDD505-2E9C-101B-9397-08002B2CF9AE}" pid="39" name="MSIP_Label_b6450969-e8d1-46a1-a807-ee95d8766906_SiteId">
    <vt:lpwstr>e5d0182b-f458-403c-8d06-b825112408b6</vt:lpwstr>
  </property>
  <property fmtid="{D5CDD505-2E9C-101B-9397-08002B2CF9AE}" pid="40" name="MSIP_Label_b6450969-e8d1-46a1-a807-ee95d8766906_ActionId">
    <vt:lpwstr>484d5b71-d04e-4b4b-a0c7-a3f3ea02909b</vt:lpwstr>
  </property>
  <property fmtid="{D5CDD505-2E9C-101B-9397-08002B2CF9AE}" pid="41" name="MSIP_Label_b6450969-e8d1-46a1-a807-ee95d8766906_ContentBits">
    <vt:lpwstr>2</vt:lpwstr>
  </property>
  <property fmtid="{D5CDD505-2E9C-101B-9397-08002B2CF9AE}" pid="42" name="MSIP_Label_b6450969-e8d1-46a1-a807-ee95d8766906_Tag">
    <vt:lpwstr>10, 3, 0, 1</vt:lpwstr>
  </property>
  <property fmtid="{D5CDD505-2E9C-101B-9397-08002B2CF9AE}" pid="43" name="MediaServiceImageTags">
    <vt:lpwstr/>
  </property>
  <property fmtid="{D5CDD505-2E9C-101B-9397-08002B2CF9AE}" pid="44" name="_dlc_DocIdItemGuid">
    <vt:lpwstr>dfd213a9-e7aa-42f3-9c2d-7a2ee3007faa</vt:lpwstr>
  </property>
</Properties>
</file>