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A67D0A" w:rsidP="00D36F8B">
      <w:pPr>
        <w:pStyle w:val="NormalAgency"/>
        <w:rPr>
          <w:b/>
          <w:noProof/>
          <w:lang w:val="is-IS"/>
        </w:rPr>
      </w:pPr>
    </w:p>
    <w:p w:rsidR="00917DC4" w:rsidRPr="00CE4EEA" w:rsidP="00D6747E">
      <w:pPr>
        <w:pStyle w:val="NormalAgency"/>
        <w:jc w:val="center"/>
        <w:rPr>
          <w:b/>
          <w:lang w:val="sv-SE"/>
        </w:rPr>
      </w:pPr>
      <w:r w:rsidRPr="00CE4EEA" w:rsidR="00E92A9B">
        <w:rPr>
          <w:b/>
          <w:lang w:val="sv-SE"/>
        </w:rPr>
        <w:t>Bilaga relaterad till</w:t>
      </w:r>
      <w:r w:rsidRPr="00E92A9B" w:rsidR="00C11E70">
        <w:rPr>
          <w:b/>
          <w:lang w:val="sv-SE"/>
        </w:rPr>
        <w:t xml:space="preserve"> Art. </w:t>
      </w:r>
      <w:r w:rsidRPr="00CE4EEA" w:rsidR="00C11E70">
        <w:rPr>
          <w:b/>
          <w:lang w:val="sv-SE"/>
        </w:rPr>
        <w:t>127a</w:t>
      </w:r>
    </w:p>
    <w:p w:rsidR="00D6747E" w:rsidP="00D6747E">
      <w:pPr>
        <w:pStyle w:val="NormalAgency"/>
        <w:jc w:val="center"/>
        <w:rPr>
          <w:b/>
          <w:lang w:val="sv-SE"/>
        </w:rPr>
      </w:pPr>
    </w:p>
    <w:p w:rsidR="00EC7438" w:rsidRPr="00CE4EEA" w:rsidP="00D6747E">
      <w:pPr>
        <w:pStyle w:val="NormalAgency"/>
        <w:jc w:val="center"/>
        <w:rPr>
          <w:b/>
          <w:lang w:val="sv-SE"/>
        </w:rPr>
      </w:pPr>
    </w:p>
    <w:p w:rsidR="00D6747E" w:rsidRPr="00D6747E" w:rsidP="00D6747E">
      <w:pPr>
        <w:pStyle w:val="NormalAgency"/>
        <w:jc w:val="center"/>
        <w:rPr>
          <w:b/>
          <w:lang w:val="sv-SE"/>
        </w:rPr>
      </w:pPr>
      <w:r w:rsidR="00770287">
        <w:rPr>
          <w:b/>
          <w:lang w:val="sv-SE"/>
        </w:rPr>
        <w:t>Vil</w:t>
      </w:r>
      <w:r w:rsidR="00917DC4">
        <w:rPr>
          <w:b/>
          <w:lang w:val="sv-SE"/>
        </w:rPr>
        <w:t>l</w:t>
      </w:r>
      <w:r w:rsidR="00770287">
        <w:rPr>
          <w:b/>
          <w:lang w:val="sv-SE"/>
        </w:rPr>
        <w:t>kor eller begränsningar avseende en säker och effektiv användning av läkemedlet som ska implementeras av medlemsstaterna</w:t>
      </w:r>
    </w:p>
    <w:p w:rsidR="00826AB4" w:rsidRPr="004421D6" w:rsidP="00826AB4">
      <w:pPr>
        <w:ind w:right="-39"/>
        <w:jc w:val="center"/>
        <w:outlineLvl w:val="0"/>
        <w:rPr>
          <w:b/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F5025F" w:rsidRPr="004421D6">
      <w:pPr>
        <w:pStyle w:val="RefAgency"/>
        <w:tabs>
          <w:tab w:val="left" w:pos="1277"/>
        </w:tabs>
        <w:rPr>
          <w:lang w:val="sv-SE"/>
        </w:rPr>
      </w:pPr>
    </w:p>
    <w:p w:rsidR="001C74D6" w:rsidRPr="004421D6">
      <w:pPr>
        <w:pStyle w:val="RefAgency"/>
        <w:tabs>
          <w:tab w:val="left" w:pos="1384"/>
        </w:tabs>
        <w:rPr>
          <w:szCs w:val="15"/>
          <w:lang w:val="sv-SE"/>
        </w:rPr>
      </w:pPr>
    </w:p>
    <w:p w:rsidR="00361F4C" w:rsidRPr="004421D6">
      <w:pPr>
        <w:pStyle w:val="RefAgency"/>
        <w:tabs>
          <w:tab w:val="left" w:pos="1384"/>
        </w:tabs>
        <w:rPr>
          <w:lang w:val="sv-SE"/>
        </w:rPr>
      </w:pPr>
    </w:p>
    <w:p w:rsidR="00BA4CDA" w:rsidRPr="004421D6" w:rsidP="00CB03A8">
      <w:pPr>
        <w:pStyle w:val="BodytextAgency"/>
        <w:rPr>
          <w:bCs/>
          <w:lang w:val="sv-SE"/>
        </w:rPr>
      </w:pPr>
      <w:bookmarkStart w:id="0" w:name="BodyBlank"/>
      <w:bookmarkEnd w:id="0"/>
    </w:p>
    <w:p w:rsidR="00323C20" w:rsidRPr="004421D6" w:rsidP="00CB03A8">
      <w:pPr>
        <w:pStyle w:val="BodytextAgency"/>
        <w:rPr>
          <w:bCs/>
          <w:lang w:val="sv-SE"/>
        </w:rPr>
      </w:pPr>
    </w:p>
    <w:p w:rsidR="00323C20" w:rsidRPr="004421D6" w:rsidP="00CB03A8">
      <w:pPr>
        <w:pStyle w:val="BodytextAgency"/>
        <w:rPr>
          <w:bCs/>
          <w:lang w:val="sv-SE"/>
        </w:rPr>
      </w:pPr>
    </w:p>
    <w:p w:rsidR="00323C20" w:rsidRPr="004421D6" w:rsidP="00CB03A8">
      <w:pPr>
        <w:pStyle w:val="BodytextAgency"/>
        <w:rPr>
          <w:bCs/>
          <w:lang w:val="sv-SE"/>
        </w:rPr>
      </w:pPr>
    </w:p>
    <w:p w:rsidR="00323C20" w:rsidRPr="004421D6" w:rsidP="00CB03A8">
      <w:pPr>
        <w:pStyle w:val="BodytextAgency"/>
        <w:rPr>
          <w:bCs/>
          <w:lang w:val="sv-SE"/>
        </w:rPr>
      </w:pPr>
    </w:p>
    <w:p w:rsidR="00323C20" w:rsidRPr="004421D6" w:rsidP="00CB03A8">
      <w:pPr>
        <w:pStyle w:val="BodytextAgency"/>
        <w:rPr>
          <w:bCs/>
          <w:lang w:val="sv-SE"/>
        </w:rPr>
      </w:pPr>
    </w:p>
    <w:p w:rsidR="00FF103A" w:rsidRPr="004421D6" w:rsidP="00CB03A8">
      <w:pPr>
        <w:pStyle w:val="BodytextAgency"/>
        <w:rPr>
          <w:bCs/>
          <w:lang w:val="sv-SE"/>
        </w:rPr>
      </w:pPr>
    </w:p>
    <w:p w:rsidR="00A84185" w:rsidRPr="004421D6" w:rsidP="00281B17">
      <w:pPr>
        <w:pStyle w:val="NormalAgency"/>
        <w:rPr>
          <w:b/>
          <w:lang w:val="sv-SE"/>
        </w:rPr>
      </w:pPr>
    </w:p>
    <w:p w:rsidR="0064363D" w:rsidRPr="004421D6" w:rsidP="0064363D">
      <w:pPr>
        <w:pStyle w:val="NormalAgency"/>
        <w:rPr>
          <w:b/>
          <w:lang w:val="sv-SE"/>
        </w:rPr>
      </w:pPr>
    </w:p>
    <w:p w:rsidR="00917DC4" w:rsidP="00D6747E">
      <w:pPr>
        <w:pStyle w:val="NormalAgency"/>
        <w:rPr>
          <w:b/>
          <w:lang w:val="sv-SE"/>
        </w:rPr>
      </w:pPr>
      <w:r>
        <w:rPr>
          <w:b/>
          <w:lang w:val="sv-SE"/>
        </w:rPr>
        <w:t>Villkor eller begränsningar avseende en säker och effektiv användning av läkemedlet som ska implementeras av medlemsstaterna</w:t>
      </w:r>
    </w:p>
    <w:p w:rsidR="00917DC4" w:rsidP="00D6747E">
      <w:pPr>
        <w:pStyle w:val="NormalAgency"/>
        <w:rPr>
          <w:b/>
          <w:lang w:val="sv-SE"/>
        </w:rPr>
      </w:pPr>
    </w:p>
    <w:p w:rsidR="00917DC4" w:rsidRPr="00CE4EEA" w:rsidP="00917DC4">
      <w:pPr>
        <w:rPr>
          <w:lang w:val="sv-SE" w:eastAsia="en-GB"/>
        </w:rPr>
      </w:pPr>
      <w:r w:rsidRPr="00CE4EEA">
        <w:rPr>
          <w:lang w:val="sv-SE" w:eastAsia="en-GB"/>
        </w:rPr>
        <w:t xml:space="preserve">Medlemsstaterna ska säkerställa att alla </w:t>
      </w:r>
      <w:r>
        <w:rPr>
          <w:lang w:val="sv-SE" w:eastAsia="en-GB"/>
        </w:rPr>
        <w:t xml:space="preserve">nedan beskrivna </w:t>
      </w:r>
      <w:r w:rsidRPr="00CE4EEA">
        <w:rPr>
          <w:lang w:val="sv-SE" w:eastAsia="en-GB"/>
        </w:rPr>
        <w:t>villkor eller begränsningar avseende en säker och effektiv användning av läkemedlet</w:t>
      </w:r>
      <w:r w:rsidR="00E8709F">
        <w:rPr>
          <w:lang w:val="sv-SE" w:eastAsia="en-GB"/>
        </w:rPr>
        <w:t xml:space="preserve"> implementeras</w:t>
      </w:r>
      <w:r>
        <w:rPr>
          <w:lang w:val="sv-SE" w:eastAsia="en-GB"/>
        </w:rPr>
        <w:t>:</w:t>
      </w:r>
    </w:p>
    <w:p w:rsidR="00917DC4" w:rsidRPr="00917DC4" w:rsidP="00D6747E">
      <w:pPr>
        <w:pStyle w:val="NormalAgency"/>
        <w:rPr>
          <w:b/>
          <w:lang w:val="sv-SE"/>
        </w:rPr>
      </w:pPr>
    </w:p>
    <w:sectPr w:rsidSect="00EC74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 w:rsidRPr="00361F4C" w:rsidP="00361F4C">
    <w:pPr>
      <w:pStyle w:val="Footer"/>
      <w:jc w:val="center"/>
      <w:rPr>
        <w:rFonts w:ascii="Verdana" w:hAnsi="Verdana"/>
      </w:rPr>
    </w:pPr>
    <w:r w:rsidRPr="00361F4C">
      <w:rPr>
        <w:rStyle w:val="PageNumber"/>
        <w:rFonts w:ascii="Verdana" w:hAnsi="Verdana"/>
      </w:rPr>
      <w:fldChar w:fldCharType="begin"/>
    </w:r>
    <w:r w:rsidRPr="00361F4C">
      <w:rPr>
        <w:rStyle w:val="PageNumber"/>
        <w:rFonts w:ascii="Verdana" w:hAnsi="Verdana"/>
      </w:rPr>
      <w:instrText xml:space="preserve"> NUMPAGES </w:instrText>
    </w:r>
    <w:r w:rsidRPr="00361F4C">
      <w:rPr>
        <w:rStyle w:val="PageNumber"/>
        <w:rFonts w:ascii="Verdana" w:hAnsi="Verdana"/>
      </w:rPr>
      <w:fldChar w:fldCharType="separate"/>
    </w:r>
    <w:r w:rsidR="00EC7438">
      <w:rPr>
        <w:rStyle w:val="PageNumber"/>
        <w:rFonts w:ascii="Verdana" w:hAnsi="Verdana"/>
        <w:noProof/>
      </w:rPr>
      <w:t>2</w:t>
    </w:r>
    <w:r w:rsidRPr="00361F4C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 w:rsidRPr="00361F4C" w:rsidP="00361F4C">
    <w:pPr>
      <w:pStyle w:val="Footer"/>
      <w:jc w:val="center"/>
      <w:rPr>
        <w:rFonts w:ascii="Verdana" w:hAnsi="Verdana"/>
      </w:rPr>
    </w:pPr>
    <w:r w:rsidRPr="00361F4C">
      <w:rPr>
        <w:rStyle w:val="PageNumber"/>
        <w:rFonts w:ascii="Verdana" w:hAnsi="Verdana"/>
      </w:rPr>
      <w:fldChar w:fldCharType="begin"/>
    </w:r>
    <w:r w:rsidRPr="00361F4C">
      <w:rPr>
        <w:rStyle w:val="PageNumber"/>
        <w:rFonts w:ascii="Verdana" w:hAnsi="Verdana"/>
      </w:rPr>
      <w:instrText xml:space="preserve"> PAGE </w:instrText>
    </w:r>
    <w:r w:rsidRPr="00361F4C">
      <w:rPr>
        <w:rStyle w:val="PageNumber"/>
        <w:rFonts w:ascii="Verdana" w:hAnsi="Verdana"/>
      </w:rPr>
      <w:fldChar w:fldCharType="separate"/>
    </w:r>
    <w:r w:rsidR="0069321D">
      <w:rPr>
        <w:rStyle w:val="PageNumber"/>
        <w:rFonts w:ascii="Verdana" w:hAnsi="Verdana"/>
        <w:noProof/>
      </w:rPr>
      <w:t>1</w:t>
    </w:r>
    <w:r w:rsidRPr="00361F4C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C4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02C26"/>
    <w:rsid w:val="00095ED0"/>
    <w:rsid w:val="001114E5"/>
    <w:rsid w:val="00144208"/>
    <w:rsid w:val="00161C0F"/>
    <w:rsid w:val="00172652"/>
    <w:rsid w:val="0017699A"/>
    <w:rsid w:val="001A4351"/>
    <w:rsid w:val="001C74D6"/>
    <w:rsid w:val="001D5CA1"/>
    <w:rsid w:val="001E3923"/>
    <w:rsid w:val="001F28C1"/>
    <w:rsid w:val="00206017"/>
    <w:rsid w:val="0021571D"/>
    <w:rsid w:val="00217A33"/>
    <w:rsid w:val="00221B07"/>
    <w:rsid w:val="0023409C"/>
    <w:rsid w:val="00236984"/>
    <w:rsid w:val="002642A0"/>
    <w:rsid w:val="00267C9F"/>
    <w:rsid w:val="00281B17"/>
    <w:rsid w:val="002D6CCD"/>
    <w:rsid w:val="002D7502"/>
    <w:rsid w:val="002E7ADC"/>
    <w:rsid w:val="00317857"/>
    <w:rsid w:val="00323C20"/>
    <w:rsid w:val="00361F4C"/>
    <w:rsid w:val="00362334"/>
    <w:rsid w:val="00395133"/>
    <w:rsid w:val="003960DB"/>
    <w:rsid w:val="003D2280"/>
    <w:rsid w:val="003D5D68"/>
    <w:rsid w:val="003F18A7"/>
    <w:rsid w:val="003F75F6"/>
    <w:rsid w:val="004261EA"/>
    <w:rsid w:val="004421D6"/>
    <w:rsid w:val="004C4527"/>
    <w:rsid w:val="004E1076"/>
    <w:rsid w:val="004E528E"/>
    <w:rsid w:val="005015A0"/>
    <w:rsid w:val="005065F5"/>
    <w:rsid w:val="00547B66"/>
    <w:rsid w:val="00554749"/>
    <w:rsid w:val="005734AA"/>
    <w:rsid w:val="00574E06"/>
    <w:rsid w:val="005837A4"/>
    <w:rsid w:val="00585874"/>
    <w:rsid w:val="00596FFD"/>
    <w:rsid w:val="005B6350"/>
    <w:rsid w:val="005B6B08"/>
    <w:rsid w:val="005F06FE"/>
    <w:rsid w:val="00600225"/>
    <w:rsid w:val="00606B64"/>
    <w:rsid w:val="00607BDB"/>
    <w:rsid w:val="0063181B"/>
    <w:rsid w:val="0064363D"/>
    <w:rsid w:val="006524C3"/>
    <w:rsid w:val="006678F4"/>
    <w:rsid w:val="00677EE9"/>
    <w:rsid w:val="0069321D"/>
    <w:rsid w:val="006B1592"/>
    <w:rsid w:val="006C3E8C"/>
    <w:rsid w:val="006D103F"/>
    <w:rsid w:val="006D3308"/>
    <w:rsid w:val="00706660"/>
    <w:rsid w:val="00707193"/>
    <w:rsid w:val="00727FB2"/>
    <w:rsid w:val="007338C8"/>
    <w:rsid w:val="00770287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0558B"/>
    <w:rsid w:val="00820E72"/>
    <w:rsid w:val="00826AB4"/>
    <w:rsid w:val="00835590"/>
    <w:rsid w:val="00836039"/>
    <w:rsid w:val="0089022C"/>
    <w:rsid w:val="008E2320"/>
    <w:rsid w:val="00906EB3"/>
    <w:rsid w:val="009118E3"/>
    <w:rsid w:val="00917DC4"/>
    <w:rsid w:val="00936869"/>
    <w:rsid w:val="009663A3"/>
    <w:rsid w:val="009758B4"/>
    <w:rsid w:val="00986272"/>
    <w:rsid w:val="009A52A2"/>
    <w:rsid w:val="009C6E7A"/>
    <w:rsid w:val="009C7D01"/>
    <w:rsid w:val="00A30B18"/>
    <w:rsid w:val="00A50A89"/>
    <w:rsid w:val="00A672CC"/>
    <w:rsid w:val="00A67D0A"/>
    <w:rsid w:val="00A71EBE"/>
    <w:rsid w:val="00A84185"/>
    <w:rsid w:val="00A93E7B"/>
    <w:rsid w:val="00B05250"/>
    <w:rsid w:val="00B405D2"/>
    <w:rsid w:val="00B533CB"/>
    <w:rsid w:val="00B636AF"/>
    <w:rsid w:val="00B91AA1"/>
    <w:rsid w:val="00BA4CDA"/>
    <w:rsid w:val="00C00D4C"/>
    <w:rsid w:val="00C11E70"/>
    <w:rsid w:val="00C87DF3"/>
    <w:rsid w:val="00CA53CB"/>
    <w:rsid w:val="00CB03A8"/>
    <w:rsid w:val="00CB4200"/>
    <w:rsid w:val="00CE4EEA"/>
    <w:rsid w:val="00CF2167"/>
    <w:rsid w:val="00D12DCE"/>
    <w:rsid w:val="00D217CB"/>
    <w:rsid w:val="00D36807"/>
    <w:rsid w:val="00D36F8B"/>
    <w:rsid w:val="00D521B7"/>
    <w:rsid w:val="00D6747E"/>
    <w:rsid w:val="00DB3851"/>
    <w:rsid w:val="00DF17FB"/>
    <w:rsid w:val="00DF4A5A"/>
    <w:rsid w:val="00E141D7"/>
    <w:rsid w:val="00E27CE7"/>
    <w:rsid w:val="00E37E91"/>
    <w:rsid w:val="00E51159"/>
    <w:rsid w:val="00E629E9"/>
    <w:rsid w:val="00E8709F"/>
    <w:rsid w:val="00E92A9B"/>
    <w:rsid w:val="00E94BD7"/>
    <w:rsid w:val="00EC5EB0"/>
    <w:rsid w:val="00EC7438"/>
    <w:rsid w:val="00F018E1"/>
    <w:rsid w:val="00F24686"/>
    <w:rsid w:val="00F46790"/>
    <w:rsid w:val="00F5025F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rFonts w:eastAsia="Times New Roman"/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DF4A5A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Hannex127asv</vt:lpstr>
      <vt:lpstr>Annex 127a SV</vt:lpstr>
    </vt:vector>
  </TitlesOfParts>
  <Company>European Medicines Agency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Hannex127a_sv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2012-07-04T14:12:00Z</dcterms:created>
  <dcterms:modified xsi:type="dcterms:W3CDTF">2012-07-04T14:12:00Z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14:41:43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EMA/224880/2012</vt:lpwstr>
  </property>
  <property fmtid="{D5CDD505-2E9C-101B-9397-08002B2CF9AE}" pid="7" name="DM_emea_doc_ref_id">
    <vt:lpwstr>EMA/224880/2012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14:41:43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14:41:43</vt:lpwstr>
  </property>
  <property fmtid="{D5CDD505-2E9C-101B-9397-08002B2CF9AE}" pid="15" name="DM_Name">
    <vt:lpwstr>Hannex127a_sv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