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4443A" w14:textId="77777777" w:rsidR="002C3586" w:rsidRDefault="00055681">
      <w:pPr>
        <w:pStyle w:val="RefAgency"/>
        <w:tabs>
          <w:tab w:val="left" w:pos="1277"/>
        </w:tabs>
      </w:pPr>
      <w:r>
        <w:t xml:space="preserve">17 December 2024 </w:t>
      </w:r>
    </w:p>
    <w:p w14:paraId="7F6A5BD4" w14:textId="77777777" w:rsidR="001C74D6" w:rsidRDefault="00055681">
      <w:pPr>
        <w:pStyle w:val="RefAgency"/>
        <w:tabs>
          <w:tab w:val="left" w:pos="1287"/>
        </w:tabs>
      </w:pPr>
      <w:r w:rsidRPr="00321A33">
        <w:rPr>
          <w:szCs w:val="15"/>
        </w:rPr>
        <w:fldChar w:fldCharType="begin"/>
      </w:r>
      <w:r w:rsidRPr="00321A33">
        <w:rPr>
          <w:szCs w:val="15"/>
        </w:rPr>
        <w:instrText xml:space="preserve"> IF </w:instrText>
      </w:r>
      <w:fldSimple w:instr=" DOCPROPERTY &quot;DM_emea_doc_ref_id&quot;  \* MERGEFORMAT ">
        <w:r w:rsidR="008B0B7C">
          <w:instrText>EMA/593410/2024</w:instrText>
        </w:r>
      </w:fldSimple>
      <w:r w:rsidRPr="00321A33">
        <w:rPr>
          <w:szCs w:val="15"/>
        </w:rPr>
        <w:instrText xml:space="preserve"> &lt;&gt; "Error*"</w:instrText>
      </w:r>
      <w:fldSimple w:instr=" DOCPROPERTY &quot;DM_emea_doc_ref_id&quot;  \* MERGEFORMAT ">
        <w:r w:rsidR="008B0B7C">
          <w:instrText>EMA/593410/2024</w:instrText>
        </w:r>
      </w:fldSimple>
      <w:r w:rsidRPr="00321A33">
        <w:rPr>
          <w:szCs w:val="15"/>
        </w:rPr>
        <w:instrText xml:space="preserve"> \* MERGEFORMAT </w:instrText>
      </w:r>
      <w:r w:rsidRPr="00321A33">
        <w:rPr>
          <w:szCs w:val="15"/>
        </w:rPr>
        <w:fldChar w:fldCharType="separate"/>
      </w:r>
      <w:r w:rsidR="008B0B7C">
        <w:rPr>
          <w:noProof/>
        </w:rPr>
        <w:t>EMA</w:t>
      </w:r>
      <w:r w:rsidR="000F3D29">
        <w:t>/593410/2024</w:t>
      </w:r>
      <w:r w:rsidRPr="00321A33">
        <w:rPr>
          <w:szCs w:val="15"/>
        </w:rPr>
        <w:fldChar w:fldCharType="end"/>
      </w:r>
    </w:p>
    <w:p w14:paraId="2E51D066" w14:textId="77777777" w:rsidR="008B0B7C" w:rsidRPr="008B0B7C" w:rsidRDefault="00055681" w:rsidP="008B0B7C">
      <w:pPr>
        <w:pStyle w:val="DoctitleAgency"/>
        <w:rPr>
          <w:b/>
          <w:bCs/>
        </w:rPr>
      </w:pPr>
      <w:bookmarkStart w:id="0" w:name="Head"/>
      <w:bookmarkEnd w:id="0"/>
      <w:r w:rsidRPr="00C26D0E">
        <w:t>C</w:t>
      </w:r>
      <w:r>
        <w:t xml:space="preserve">all for expression of interest for </w:t>
      </w:r>
      <w:r>
        <w:t>Academia to participate in the European Platform for Regulatory Science Research</w:t>
      </w:r>
      <w:r w:rsidRPr="00C26D0E">
        <w:t xml:space="preserve"> </w:t>
      </w:r>
    </w:p>
    <w:p w14:paraId="13B4A09D" w14:textId="77777777" w:rsidR="00C26D0E" w:rsidRDefault="00C26D0E" w:rsidP="00C26D0E">
      <w:pPr>
        <w:pStyle w:val="BodytextAgency"/>
      </w:pPr>
    </w:p>
    <w:p w14:paraId="13826C6C" w14:textId="77777777" w:rsidR="00C26D0E" w:rsidRDefault="00055681" w:rsidP="00C26D0E">
      <w:pPr>
        <w:pStyle w:val="BodytextAgency"/>
      </w:pPr>
      <w:r>
        <w:t xml:space="preserve">Following the feedback received during the </w:t>
      </w:r>
      <w:hyperlink r:id="rId8" w:history="1">
        <w:r w:rsidR="00C26D0E" w:rsidRPr="00FE1001">
          <w:rPr>
            <w:rStyle w:val="Hyperlink"/>
          </w:rPr>
          <w:t>EMA Advancing Regulatory Science Research public event</w:t>
        </w:r>
      </w:hyperlink>
      <w:r>
        <w:t xml:space="preserve">, and public consultation on the </w:t>
      </w:r>
      <w:hyperlink r:id="rId9" w:history="1">
        <w:r w:rsidR="00C26D0E" w:rsidRPr="00EC251C">
          <w:rPr>
            <w:rStyle w:val="Hyperlink"/>
          </w:rPr>
          <w:t>draft concept paper on the European Platform for Regulatory Science Research</w:t>
        </w:r>
      </w:hyperlink>
      <w:r>
        <w:t xml:space="preserve">, we are pleased to launch a call for expression of interest to participate in the new EMA/HMA European Platform for Regulatory Science Research. </w:t>
      </w:r>
    </w:p>
    <w:p w14:paraId="0D86265B" w14:textId="77777777" w:rsidR="00C26D0E" w:rsidRDefault="00055681" w:rsidP="00C26D0E">
      <w:pPr>
        <w:pStyle w:val="BodytextAgency"/>
      </w:pPr>
      <w:r>
        <w:t xml:space="preserve">There are two ways to join the initiative </w:t>
      </w:r>
    </w:p>
    <w:p w14:paraId="6E7A3098" w14:textId="77777777" w:rsidR="00C26D0E" w:rsidRDefault="00055681" w:rsidP="00C26D0E">
      <w:pPr>
        <w:pStyle w:val="BodytextAgency"/>
      </w:pPr>
      <w:r>
        <w:t xml:space="preserve">1. as nominated member of the steering group </w:t>
      </w:r>
    </w:p>
    <w:p w14:paraId="60A7389E" w14:textId="77777777" w:rsidR="00C26D0E" w:rsidRDefault="00055681" w:rsidP="00C26D0E">
      <w:pPr>
        <w:pStyle w:val="BodytextAgency"/>
      </w:pPr>
      <w:r>
        <w:t xml:space="preserve">2. as platform participant </w:t>
      </w:r>
    </w:p>
    <w:p w14:paraId="0A33F9EA" w14:textId="77777777" w:rsidR="00C26D0E" w:rsidRDefault="00055681" w:rsidP="00C26D0E">
      <w:pPr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Launching in 2025, the </w:t>
      </w:r>
      <w:r w:rsidRPr="002136CB">
        <w:rPr>
          <w:lang w:val="en-US"/>
        </w:rPr>
        <w:t xml:space="preserve">European </w:t>
      </w:r>
      <w:r>
        <w:rPr>
          <w:lang w:val="en-US"/>
        </w:rPr>
        <w:t>P</w:t>
      </w:r>
      <w:r w:rsidRPr="002136CB">
        <w:rPr>
          <w:lang w:val="en-US"/>
        </w:rPr>
        <w:t xml:space="preserve">latform for </w:t>
      </w:r>
      <w:r>
        <w:rPr>
          <w:lang w:val="en-US"/>
        </w:rPr>
        <w:t>R</w:t>
      </w:r>
      <w:r w:rsidRPr="002136CB">
        <w:rPr>
          <w:lang w:val="en-US"/>
        </w:rPr>
        <w:t xml:space="preserve">egulatory </w:t>
      </w:r>
      <w:r>
        <w:rPr>
          <w:lang w:val="en-US"/>
        </w:rPr>
        <w:t>S</w:t>
      </w:r>
      <w:r w:rsidRPr="002136CB">
        <w:rPr>
          <w:lang w:val="en-US"/>
        </w:rPr>
        <w:t xml:space="preserve">cience </w:t>
      </w:r>
      <w:r>
        <w:rPr>
          <w:lang w:val="en-US"/>
        </w:rPr>
        <w:t>R</w:t>
      </w:r>
      <w:r w:rsidRPr="002136CB">
        <w:rPr>
          <w:lang w:val="en-US"/>
        </w:rPr>
        <w:t>esearch</w:t>
      </w:r>
      <w:r>
        <w:rPr>
          <w:lang w:val="en-US"/>
        </w:rPr>
        <w:t>, brings together academia and regulators as well as other relevant stakeholders to accelerate impactful, collaborative regulatory science research</w:t>
      </w:r>
      <w:r w:rsidRPr="0038560C">
        <w:rPr>
          <w:lang w:val="en-US"/>
        </w:rPr>
        <w:t xml:space="preserve"> solutions</w:t>
      </w:r>
      <w:r>
        <w:rPr>
          <w:lang w:val="en-US"/>
        </w:rPr>
        <w:t xml:space="preserve"> for global progress. </w:t>
      </w:r>
    </w:p>
    <w:p w14:paraId="07074ACC" w14:textId="77777777" w:rsidR="00C26D0E" w:rsidRPr="00DB4339" w:rsidRDefault="00055681" w:rsidP="00C26D0E">
      <w:pPr>
        <w:pStyle w:val="BodytextAgency"/>
        <w:rPr>
          <w:rStyle w:val="normaltextrun"/>
        </w:rPr>
      </w:pPr>
      <w:r w:rsidRPr="00045170">
        <w:t xml:space="preserve">For additional details on the role and governance of the European Platform for Regulatory Science please refer to the </w:t>
      </w:r>
      <w:hyperlink r:id="rId10" w:history="1">
        <w:r w:rsidR="00C26D0E" w:rsidRPr="00045170">
          <w:rPr>
            <w:rStyle w:val="Hyperlink"/>
          </w:rPr>
          <w:t>Draft</w:t>
        </w:r>
      </w:hyperlink>
      <w:r w:rsidRPr="00045170">
        <w:rPr>
          <w:rStyle w:val="Hyperlink"/>
        </w:rPr>
        <w:t xml:space="preserve"> concept </w:t>
      </w:r>
      <w:hyperlink r:id="rId11" w:history="1">
        <w:r w:rsidR="00C26D0E" w:rsidRPr="00045170">
          <w:rPr>
            <w:rStyle w:val="Hyperlink"/>
          </w:rPr>
          <w:t>paper</w:t>
        </w:r>
      </w:hyperlink>
      <w:r w:rsidRPr="00045170">
        <w:t>.</w:t>
      </w:r>
    </w:p>
    <w:p w14:paraId="3DCD1DD8" w14:textId="77777777" w:rsidR="00C26D0E" w:rsidRPr="004E618B" w:rsidRDefault="00055681" w:rsidP="00C26D0E">
      <w:pPr>
        <w:pStyle w:val="BodytextAgency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 xml:space="preserve">1. </w:t>
      </w:r>
      <w:r w:rsidRPr="004E618B">
        <w:rPr>
          <w:rStyle w:val="normaltextrun"/>
          <w:b/>
          <w:bCs/>
          <w:color w:val="000000" w:themeColor="text1"/>
        </w:rPr>
        <w:t xml:space="preserve">Expression of interest to </w:t>
      </w:r>
      <w:r>
        <w:rPr>
          <w:rStyle w:val="normaltextrun"/>
          <w:b/>
          <w:bCs/>
          <w:color w:val="000000" w:themeColor="text1"/>
        </w:rPr>
        <w:t>be nominated</w:t>
      </w:r>
      <w:r w:rsidRPr="004E618B">
        <w:rPr>
          <w:rStyle w:val="normaltextrun"/>
          <w:b/>
          <w:bCs/>
          <w:color w:val="000000" w:themeColor="text1"/>
        </w:rPr>
        <w:t xml:space="preserve"> as Steering group member </w:t>
      </w:r>
    </w:p>
    <w:p w14:paraId="00FEC7FB" w14:textId="77777777" w:rsidR="00C26D0E" w:rsidRPr="004C18D4" w:rsidRDefault="00055681" w:rsidP="00C26D0E">
      <w:pPr>
        <w:pStyle w:val="BodytextAgency"/>
        <w:rPr>
          <w:rStyle w:val="normaltextrun"/>
        </w:rPr>
      </w:pPr>
      <w:r w:rsidRPr="001F01A4">
        <w:t xml:space="preserve">The platform will be co-chaired by a </w:t>
      </w:r>
      <w:r>
        <w:t>member</w:t>
      </w:r>
      <w:r w:rsidRPr="001F01A4">
        <w:t xml:space="preserve"> of EMA and of </w:t>
      </w:r>
      <w:r>
        <w:t xml:space="preserve">a national competent authority (NCA) </w:t>
      </w:r>
      <w:r w:rsidRPr="001F01A4">
        <w:t xml:space="preserve">and </w:t>
      </w:r>
      <w:r>
        <w:t>researcher of an academic research centre</w:t>
      </w:r>
      <w:r w:rsidRPr="001F01A4">
        <w:t>.</w:t>
      </w:r>
      <w:r>
        <w:t xml:space="preserve"> For its first-year pilot phase, nominated co-chairs are Ralf Herold (EMA),</w:t>
      </w:r>
      <w:r w:rsidRPr="004C18D4">
        <w:t xml:space="preserve"> </w:t>
      </w:r>
      <w:r>
        <w:t xml:space="preserve">Marjon Pasmooij (MEB), with the academic co-chair to be nominated. </w:t>
      </w:r>
    </w:p>
    <w:p w14:paraId="494A99DC" w14:textId="77777777" w:rsidR="00C26D0E" w:rsidRDefault="00055681" w:rsidP="00C26D0E">
      <w:pPr>
        <w:pStyle w:val="BodytextAgency"/>
        <w:rPr>
          <w:bCs/>
        </w:rPr>
      </w:pPr>
      <w:r>
        <w:t xml:space="preserve">The </w:t>
      </w:r>
      <w:r w:rsidRPr="00097C18">
        <w:rPr>
          <w:b/>
          <w:bCs/>
        </w:rPr>
        <w:t>steering group</w:t>
      </w:r>
      <w:r>
        <w:t xml:space="preserve"> is anticipated to consist of</w:t>
      </w:r>
      <w:r w:rsidRPr="00815677">
        <w:rPr>
          <w:bCs/>
        </w:rPr>
        <w:t xml:space="preserve"> </w:t>
      </w:r>
    </w:p>
    <w:p w14:paraId="4DFD772C" w14:textId="77777777" w:rsidR="00C26D0E" w:rsidRDefault="00055681" w:rsidP="00C26D0E">
      <w:pPr>
        <w:pStyle w:val="BodytextAgency"/>
        <w:rPr>
          <w:bCs/>
        </w:rPr>
      </w:pPr>
      <w:r>
        <w:rPr>
          <w:bCs/>
        </w:rPr>
        <w:t xml:space="preserve">- </w:t>
      </w:r>
      <w:r w:rsidRPr="00D35E48">
        <w:t>3</w:t>
      </w:r>
      <w:r>
        <w:t xml:space="preserve"> researchers from academia</w:t>
      </w:r>
      <w:r>
        <w:rPr>
          <w:bCs/>
        </w:rPr>
        <w:t xml:space="preserve"> </w:t>
      </w:r>
      <w:r w:rsidRPr="00815677">
        <w:rPr>
          <w:bCs/>
        </w:rPr>
        <w:t xml:space="preserve"> </w:t>
      </w:r>
    </w:p>
    <w:p w14:paraId="0FD1A7A8" w14:textId="77777777" w:rsidR="00C26D0E" w:rsidRDefault="00055681" w:rsidP="00C26D0E">
      <w:pPr>
        <w:pStyle w:val="BodytextAgency"/>
      </w:pPr>
      <w:r>
        <w:rPr>
          <w:bCs/>
        </w:rPr>
        <w:t xml:space="preserve">- 3 members </w:t>
      </w:r>
      <w:r w:rsidRPr="00B447A8">
        <w:t xml:space="preserve">from </w:t>
      </w:r>
      <w:r>
        <w:t>national competent authorities, and</w:t>
      </w:r>
    </w:p>
    <w:p w14:paraId="7919953F" w14:textId="77777777" w:rsidR="00C26D0E" w:rsidRDefault="00055681" w:rsidP="00C26D0E">
      <w:pPr>
        <w:pStyle w:val="BodytextAgency"/>
      </w:pPr>
      <w:r>
        <w:t xml:space="preserve">- 3 members from EMA </w:t>
      </w:r>
    </w:p>
    <w:p w14:paraId="657F7B16" w14:textId="77777777" w:rsidR="00C26D0E" w:rsidRDefault="00055681" w:rsidP="00C26D0E">
      <w:pPr>
        <w:pStyle w:val="BodytextAgency"/>
      </w:pPr>
      <w:r>
        <w:t xml:space="preserve">The steering group will be complemented by patient, healthcare professional, industry, and health technology assessment (HTA) representatives, and EU and national research funders as </w:t>
      </w:r>
      <w:r w:rsidRPr="00DB6576">
        <w:rPr>
          <w:i/>
          <w:iCs/>
        </w:rPr>
        <w:t>observers</w:t>
      </w:r>
      <w:r>
        <w:rPr>
          <w:i/>
          <w:iCs/>
        </w:rPr>
        <w:t>.</w:t>
      </w:r>
      <w:r>
        <w:t xml:space="preserve"> Depending on the topic under discussion, additional participants can be invited to attend the Steering groups meetings. </w:t>
      </w:r>
      <w:r w:rsidRPr="00CE7356">
        <w:t>This allows the participation of other</w:t>
      </w:r>
      <w:r>
        <w:t xml:space="preserve">s </w:t>
      </w:r>
      <w:r w:rsidRPr="00CE7356">
        <w:t xml:space="preserve">and international organisations, </w:t>
      </w:r>
      <w:r>
        <w:t>as</w:t>
      </w:r>
      <w:r w:rsidRPr="00CE7356">
        <w:t xml:space="preserve"> relevant. </w:t>
      </w:r>
    </w:p>
    <w:p w14:paraId="66A1D5BA" w14:textId="77777777" w:rsidR="00C26D0E" w:rsidRDefault="00055681" w:rsidP="00C26D0E">
      <w:pPr>
        <w:pStyle w:val="BodytextAgency"/>
      </w:pPr>
      <w:r>
        <w:t xml:space="preserve">The Platform will launch in 2025 with a </w:t>
      </w:r>
      <w:r w:rsidRPr="00EC251C">
        <w:rPr>
          <w:b/>
          <w:bCs/>
        </w:rPr>
        <w:t>one-year pilot phase</w:t>
      </w:r>
      <w:r>
        <w:t xml:space="preserve">. The steering group members are expected to meet (virtually and on some occasions in person) every 8 weeks (i.e. six times a year) and </w:t>
      </w:r>
      <w:r>
        <w:lastRenderedPageBreak/>
        <w:t xml:space="preserve">provide strategic and operational advice to the Platform. Steering group members will be responsible for </w:t>
      </w:r>
    </w:p>
    <w:p w14:paraId="69913F7F" w14:textId="77777777" w:rsidR="00C26D0E" w:rsidRDefault="00055681" w:rsidP="00C26D0E">
      <w:pPr>
        <w:pStyle w:val="BodytextAgency"/>
        <w:numPr>
          <w:ilvl w:val="0"/>
          <w:numId w:val="43"/>
        </w:numPr>
      </w:pPr>
      <w:r>
        <w:t xml:space="preserve">identifying priority tasks and topics for discussion, drafting workplans, and define ways of working on priority topics </w:t>
      </w:r>
    </w:p>
    <w:p w14:paraId="043DDFCE" w14:textId="77777777" w:rsidR="00C26D0E" w:rsidRDefault="00055681" w:rsidP="00C26D0E">
      <w:pPr>
        <w:pStyle w:val="BodytextAgency"/>
        <w:numPr>
          <w:ilvl w:val="0"/>
          <w:numId w:val="43"/>
        </w:numPr>
      </w:pPr>
      <w:r>
        <w:t>reviewing the platform organisation and resourcing, resolving operational and scientific matters</w:t>
      </w:r>
    </w:p>
    <w:p w14:paraId="54BF8E31" w14:textId="77777777" w:rsidR="00C26D0E" w:rsidRDefault="00055681" w:rsidP="00C26D0E">
      <w:pPr>
        <w:pStyle w:val="BodytextAgency"/>
        <w:numPr>
          <w:ilvl w:val="0"/>
          <w:numId w:val="43"/>
        </w:numPr>
      </w:pPr>
      <w:r>
        <w:t>guiding the interaction with stakeholders</w:t>
      </w:r>
    </w:p>
    <w:p w14:paraId="53BEDC05" w14:textId="77777777" w:rsidR="00C26D0E" w:rsidRDefault="00055681" w:rsidP="00C26D0E">
      <w:pPr>
        <w:pStyle w:val="BodytextAgency"/>
      </w:pPr>
      <w:r>
        <w:t xml:space="preserve">All nominations received for participation to the steering group will be evaluated against the following guiding criteria: </w:t>
      </w:r>
    </w:p>
    <w:p w14:paraId="5C0B8D12" w14:textId="77777777" w:rsidR="00C26D0E" w:rsidRPr="0047785D" w:rsidRDefault="00055681" w:rsidP="00C26D0E">
      <w:pPr>
        <w:pStyle w:val="BodytextAgency"/>
        <w:numPr>
          <w:ilvl w:val="0"/>
          <w:numId w:val="44"/>
        </w:numPr>
      </w:pPr>
      <w:r w:rsidRPr="0047785D">
        <w:rPr>
          <w:b/>
          <w:bCs/>
        </w:rPr>
        <w:t>Legitimacy</w:t>
      </w:r>
      <w:r w:rsidRPr="0047785D">
        <w:t xml:space="preserve">: </w:t>
      </w:r>
      <w:r>
        <w:t xml:space="preserve">member to be </w:t>
      </w:r>
      <w:r w:rsidRPr="0047785D">
        <w:t xml:space="preserve">employed by an academic or non-profit organisation established in </w:t>
      </w:r>
      <w:r>
        <w:t xml:space="preserve">the </w:t>
      </w:r>
      <w:r w:rsidRPr="0047785D">
        <w:t xml:space="preserve">EU/EEA with </w:t>
      </w:r>
      <w:r>
        <w:t xml:space="preserve">a </w:t>
      </w:r>
      <w:r w:rsidRPr="0047785D">
        <w:t xml:space="preserve">primary mission in research. </w:t>
      </w:r>
    </w:p>
    <w:p w14:paraId="422FE2E6" w14:textId="77777777" w:rsidR="00C26D0E" w:rsidRPr="0047785D" w:rsidRDefault="00055681" w:rsidP="00C26D0E">
      <w:pPr>
        <w:pStyle w:val="BodytextAgency"/>
        <w:numPr>
          <w:ilvl w:val="0"/>
          <w:numId w:val="44"/>
        </w:numPr>
      </w:pPr>
      <w:r w:rsidRPr="0047785D">
        <w:rPr>
          <w:b/>
          <w:bCs/>
        </w:rPr>
        <w:t>Activities</w:t>
      </w:r>
      <w:r w:rsidRPr="0047785D">
        <w:t xml:space="preserve">: specific interest and research activities in regulatory science, exemplified by a description of main research lines and methodological expertise, overview of past/current collaborations </w:t>
      </w:r>
      <w:r w:rsidRPr="002171F9">
        <w:t xml:space="preserve">with other research groups in Europe/internationally, participation to European/international consortia, possible collaboration with regulators, examples of research </w:t>
      </w:r>
      <w:r w:rsidRPr="0047785D">
        <w:t>outcomes and their impact on regulatory practice</w:t>
      </w:r>
      <w:r>
        <w:t>.</w:t>
      </w:r>
    </w:p>
    <w:p w14:paraId="422078F5" w14:textId="77777777" w:rsidR="00C26D0E" w:rsidRPr="002171F9" w:rsidRDefault="00055681" w:rsidP="00C26D0E">
      <w:pPr>
        <w:pStyle w:val="BodytextAgency"/>
        <w:numPr>
          <w:ilvl w:val="0"/>
          <w:numId w:val="44"/>
        </w:numPr>
      </w:pPr>
      <w:r w:rsidRPr="006547DE">
        <w:rPr>
          <w:b/>
          <w:bCs/>
        </w:rPr>
        <w:t>Experience</w:t>
      </w:r>
      <w:r w:rsidRPr="006547DE">
        <w:t xml:space="preserve">: </w:t>
      </w:r>
      <w:r w:rsidRPr="002171F9">
        <w:t>demonstration of leadership, as exemplified by e.g. a chair/co-chair role, steering group membership in other initiatives</w:t>
      </w:r>
      <w:r>
        <w:t>.</w:t>
      </w:r>
    </w:p>
    <w:p w14:paraId="72CD1BF4" w14:textId="77777777" w:rsidR="00C26D0E" w:rsidRPr="002171F9" w:rsidRDefault="00055681" w:rsidP="00C26D0E">
      <w:pPr>
        <w:pStyle w:val="BodytextAgency"/>
        <w:numPr>
          <w:ilvl w:val="0"/>
          <w:numId w:val="44"/>
        </w:numPr>
      </w:pPr>
      <w:r w:rsidRPr="002171F9">
        <w:rPr>
          <w:b/>
          <w:bCs/>
        </w:rPr>
        <w:t>Capacity/availability to contribute</w:t>
      </w:r>
      <w:r w:rsidRPr="006547DE">
        <w:t>: confirmation of engagement to participate on a regular basis to Steering group meetings (</w:t>
      </w:r>
      <w:r>
        <w:t xml:space="preserve">around </w:t>
      </w:r>
      <w:r w:rsidRPr="006547DE">
        <w:t>6 times/year), Platform meetings (</w:t>
      </w:r>
      <w:r>
        <w:t xml:space="preserve">around </w:t>
      </w:r>
      <w:r w:rsidRPr="006547DE">
        <w:t xml:space="preserve">3 times/year), and contribute in meetings and in writing to the strategic and operational aspects of the Platform. </w:t>
      </w:r>
    </w:p>
    <w:p w14:paraId="41B64E63" w14:textId="77777777" w:rsidR="00C26D0E" w:rsidRPr="00B87049" w:rsidRDefault="00055681" w:rsidP="00C26D0E">
      <w:pPr>
        <w:pStyle w:val="BodytextAgency"/>
        <w:numPr>
          <w:ilvl w:val="0"/>
          <w:numId w:val="44"/>
        </w:numPr>
      </w:pPr>
      <w:r w:rsidRPr="00B87049">
        <w:rPr>
          <w:b/>
          <w:bCs/>
        </w:rPr>
        <w:t>Transparency</w:t>
      </w:r>
      <w:r w:rsidRPr="00B87049">
        <w:t>: disclos</w:t>
      </w:r>
      <w:r>
        <w:t>ure of</w:t>
      </w:r>
      <w:r w:rsidRPr="00B87049">
        <w:t xml:space="preserve"> sources of funding</w:t>
      </w:r>
      <w:r>
        <w:t>,</w:t>
      </w:r>
      <w:r w:rsidRPr="00B87049">
        <w:t xml:space="preserve"> both public and private, and involvement in pharmaceutical industry activities (e.g. participation in advisory boards) by providing the names of the </w:t>
      </w:r>
      <w:r>
        <w:t xml:space="preserve">funding </w:t>
      </w:r>
      <w:r w:rsidRPr="00B87049">
        <w:t xml:space="preserve">bodies. We encourage to register </w:t>
      </w:r>
      <w:r>
        <w:t>in the</w:t>
      </w:r>
      <w:r w:rsidRPr="00B87049">
        <w:t xml:space="preserve"> </w:t>
      </w:r>
      <w:hyperlink r:id="rId12" w:history="1">
        <w:r w:rsidR="00C26D0E" w:rsidRPr="003457C0">
          <w:rPr>
            <w:rStyle w:val="Hyperlink"/>
          </w:rPr>
          <w:t>EMA stakeholder database</w:t>
        </w:r>
      </w:hyperlink>
      <w:r w:rsidRPr="00B87049">
        <w:t xml:space="preserve">. Nominated members will be asked to complete a Declaration of </w:t>
      </w:r>
      <w:r>
        <w:t>I</w:t>
      </w:r>
      <w:r w:rsidRPr="00B87049">
        <w:t xml:space="preserve">nterest. </w:t>
      </w:r>
    </w:p>
    <w:p w14:paraId="09E9F16D" w14:textId="77777777" w:rsidR="00C26D0E" w:rsidRPr="00B87049" w:rsidRDefault="00055681" w:rsidP="00C26D0E">
      <w:pPr>
        <w:pStyle w:val="BodytextAgency"/>
        <w:numPr>
          <w:ilvl w:val="0"/>
          <w:numId w:val="44"/>
        </w:numPr>
      </w:pPr>
      <w:r w:rsidRPr="00B87049">
        <w:t xml:space="preserve">Additional consideration is given to the complementarity and diversity of steering group members.   </w:t>
      </w:r>
    </w:p>
    <w:p w14:paraId="6EDFA4AF" w14:textId="77777777" w:rsidR="00C26D0E" w:rsidRPr="00B87049" w:rsidRDefault="00055681" w:rsidP="00C26D0E">
      <w:pPr>
        <w:pStyle w:val="BodytextAgency"/>
        <w:rPr>
          <w:b/>
          <w:bCs/>
        </w:rPr>
      </w:pPr>
      <w:r>
        <w:rPr>
          <w:b/>
          <w:bCs/>
        </w:rPr>
        <w:t xml:space="preserve">2. </w:t>
      </w:r>
      <w:r w:rsidRPr="00B87049">
        <w:rPr>
          <w:b/>
          <w:bCs/>
        </w:rPr>
        <w:t xml:space="preserve">Expression of interest to participate in Platform meetings as relevant </w:t>
      </w:r>
    </w:p>
    <w:p w14:paraId="14BDAF5C" w14:textId="77777777" w:rsidR="00C26D0E" w:rsidRPr="00B87049" w:rsidRDefault="00055681" w:rsidP="00C26D0E">
      <w:pPr>
        <w:pStyle w:val="BodytextAgency"/>
      </w:pPr>
      <w:r w:rsidRPr="00B87049">
        <w:t xml:space="preserve">The </w:t>
      </w:r>
      <w:r w:rsidRPr="00B87049">
        <w:rPr>
          <w:b/>
          <w:bCs/>
        </w:rPr>
        <w:t>Platform participant group</w:t>
      </w:r>
      <w:r w:rsidRPr="00B87049">
        <w:t xml:space="preserve"> will consist of researchers from academic and non-for-profit research organisations, EMA, EU national competent authorities, and international regulatory agencies. Also researchers from non-EU academic and non-for-profit research organisations are welcome to participate. The platform participant group is planned to meet (virtually/in person) three times in 2025, with no limit in number of participants foreseen. Participation to platform meetings is entirely voluntary</w:t>
      </w:r>
      <w:r>
        <w:t xml:space="preserve"> and</w:t>
      </w:r>
      <w:r w:rsidRPr="00B87049">
        <w:t xml:space="preserve"> can be</w:t>
      </w:r>
      <w:r>
        <w:t xml:space="preserve"> </w:t>
      </w:r>
      <w:r w:rsidRPr="003349CC">
        <w:t>de</w:t>
      </w:r>
      <w:r w:rsidRPr="003349CC">
        <w:t>termined based on the relevance of the agenda topics.</w:t>
      </w:r>
      <w:r w:rsidRPr="00B87049">
        <w:t xml:space="preserve"> </w:t>
      </w:r>
    </w:p>
    <w:p w14:paraId="4BFD118C" w14:textId="77777777" w:rsidR="00C26D0E" w:rsidRPr="00B87049" w:rsidRDefault="00055681" w:rsidP="00C26D0E">
      <w:pPr>
        <w:pStyle w:val="BodytextAgency"/>
      </w:pPr>
      <w:r w:rsidRPr="00B87049">
        <w:t xml:space="preserve">For participation in the Platform participant group, following information is requested: </w:t>
      </w:r>
    </w:p>
    <w:p w14:paraId="4696F962" w14:textId="77777777" w:rsidR="00C26D0E" w:rsidRPr="00B87049" w:rsidRDefault="00055681" w:rsidP="00C26D0E">
      <w:pPr>
        <w:pStyle w:val="BodytextAgency"/>
        <w:numPr>
          <w:ilvl w:val="0"/>
          <w:numId w:val="45"/>
        </w:numPr>
      </w:pPr>
      <w:r>
        <w:t xml:space="preserve">The name of your </w:t>
      </w:r>
      <w:r w:rsidRPr="00B87049">
        <w:t>academic or non-profit organisation</w:t>
      </w:r>
      <w:r>
        <w:t xml:space="preserve"> affiliation</w:t>
      </w:r>
      <w:r w:rsidRPr="00B87049">
        <w:t>, your institutional email address and website</w:t>
      </w:r>
    </w:p>
    <w:p w14:paraId="28E9F00E" w14:textId="77777777" w:rsidR="00C26D0E" w:rsidRDefault="00055681" w:rsidP="00C26D0E">
      <w:pPr>
        <w:pStyle w:val="BodytextAgency"/>
        <w:numPr>
          <w:ilvl w:val="0"/>
          <w:numId w:val="45"/>
        </w:numPr>
      </w:pPr>
      <w:r>
        <w:t>I</w:t>
      </w:r>
      <w:r w:rsidRPr="00B87049">
        <w:t xml:space="preserve">nformation on </w:t>
      </w:r>
      <w:r>
        <w:t xml:space="preserve">your </w:t>
      </w:r>
      <w:r w:rsidRPr="00B87049">
        <w:t>research lines and proposed topic(s) to bring into</w:t>
      </w:r>
      <w:r>
        <w:t xml:space="preserve"> and to hear from in</w:t>
      </w:r>
      <w:r w:rsidRPr="00B87049">
        <w:t xml:space="preserve"> the platform </w:t>
      </w:r>
    </w:p>
    <w:p w14:paraId="31AB1F8E" w14:textId="77777777" w:rsidR="00C26D0E" w:rsidRPr="00B87049" w:rsidRDefault="00055681" w:rsidP="00C26D0E">
      <w:pPr>
        <w:pStyle w:val="BodytextAgency"/>
      </w:pPr>
      <w:r w:rsidRPr="00B87049">
        <w:t xml:space="preserve">We encourage to register </w:t>
      </w:r>
      <w:r>
        <w:t>in the</w:t>
      </w:r>
      <w:r w:rsidRPr="00B87049">
        <w:t xml:space="preserve"> </w:t>
      </w:r>
      <w:hyperlink r:id="rId13" w:history="1">
        <w:r w:rsidR="00C26D0E" w:rsidRPr="003457C0">
          <w:rPr>
            <w:rStyle w:val="Hyperlink"/>
          </w:rPr>
          <w:t>EMA stakeholder database</w:t>
        </w:r>
      </w:hyperlink>
      <w:r>
        <w:rPr>
          <w:rStyle w:val="Hyperlink"/>
        </w:rPr>
        <w:t xml:space="preserve">. </w:t>
      </w:r>
    </w:p>
    <w:p w14:paraId="0CE65598" w14:textId="77777777" w:rsidR="00C26D0E" w:rsidRDefault="00055681" w:rsidP="00C26D0E">
      <w:pPr>
        <w:pStyle w:val="BodytextAgency"/>
      </w:pPr>
      <w:r>
        <w:t xml:space="preserve">For additional </w:t>
      </w:r>
      <w:r w:rsidRPr="007C58DF">
        <w:t xml:space="preserve">details on the role and governance of the </w:t>
      </w:r>
      <w:r>
        <w:t>European Platform for Regulatory Science</w:t>
      </w:r>
      <w:r w:rsidRPr="007C58DF">
        <w:t xml:space="preserve"> </w:t>
      </w:r>
      <w:r>
        <w:t xml:space="preserve">please refer to the </w:t>
      </w:r>
      <w:hyperlink r:id="rId14" w:history="1">
        <w:r w:rsidR="00C26D0E">
          <w:rPr>
            <w:rStyle w:val="Hyperlink"/>
          </w:rPr>
          <w:t>Draft</w:t>
        </w:r>
      </w:hyperlink>
      <w:r>
        <w:rPr>
          <w:rStyle w:val="Hyperlink"/>
        </w:rPr>
        <w:t xml:space="preserve"> concept </w:t>
      </w:r>
      <w:hyperlink r:id="rId15" w:history="1">
        <w:r w:rsidR="00C26D0E" w:rsidRPr="001F01A4">
          <w:rPr>
            <w:rStyle w:val="Hyperlink"/>
          </w:rPr>
          <w:t>paper</w:t>
        </w:r>
      </w:hyperlink>
      <w:r>
        <w:t>.</w:t>
      </w:r>
    </w:p>
    <w:p w14:paraId="7B6E54DF" w14:textId="77777777" w:rsidR="00C26D0E" w:rsidRPr="005C6232" w:rsidRDefault="00055681" w:rsidP="00C26D0E">
      <w:pPr>
        <w:pStyle w:val="BodytextAgency"/>
        <w:rPr>
          <w:b/>
          <w:bCs/>
        </w:rPr>
      </w:pPr>
      <w:r w:rsidRPr="005C6232">
        <w:rPr>
          <w:b/>
          <w:bCs/>
        </w:rPr>
        <w:lastRenderedPageBreak/>
        <w:t xml:space="preserve">How to </w:t>
      </w:r>
      <w:r>
        <w:rPr>
          <w:b/>
          <w:bCs/>
        </w:rPr>
        <w:t>join</w:t>
      </w:r>
      <w:r w:rsidRPr="005C6232">
        <w:rPr>
          <w:b/>
          <w:bCs/>
        </w:rPr>
        <w:t>?</w:t>
      </w:r>
    </w:p>
    <w:p w14:paraId="52BAF91B" w14:textId="77777777" w:rsidR="00C26D0E" w:rsidRDefault="00055681" w:rsidP="00C26D0E">
      <w:pPr>
        <w:pStyle w:val="BodytextAgency"/>
        <w:rPr>
          <w:bCs/>
        </w:rPr>
      </w:pPr>
      <w:r>
        <w:rPr>
          <w:bCs/>
        </w:rPr>
        <w:t xml:space="preserve">For those interested to participate in the </w:t>
      </w:r>
      <w:r w:rsidRPr="00657EEB">
        <w:rPr>
          <w:bCs/>
          <w:u w:val="single"/>
        </w:rPr>
        <w:t>Steering group</w:t>
      </w:r>
      <w:r>
        <w:rPr>
          <w:bCs/>
        </w:rPr>
        <w:t>, w</w:t>
      </w:r>
      <w:r w:rsidRPr="00DC421E">
        <w:rPr>
          <w:bCs/>
        </w:rPr>
        <w:t xml:space="preserve">e would appreciate </w:t>
      </w:r>
      <w:r>
        <w:rPr>
          <w:bCs/>
        </w:rPr>
        <w:t>to receive your</w:t>
      </w:r>
      <w:r w:rsidRPr="00DC421E">
        <w:rPr>
          <w:bCs/>
        </w:rPr>
        <w:t xml:space="preserve"> </w:t>
      </w:r>
      <w:r>
        <w:rPr>
          <w:bCs/>
        </w:rPr>
        <w:t>expression of interest</w:t>
      </w:r>
      <w:r w:rsidRPr="00DC421E">
        <w:rPr>
          <w:bCs/>
        </w:rPr>
        <w:t xml:space="preserve"> by </w:t>
      </w:r>
      <w:r w:rsidRPr="00984EF7">
        <w:rPr>
          <w:bCs/>
        </w:rPr>
        <w:t xml:space="preserve">completing the form on pages and </w:t>
      </w:r>
      <w:r>
        <w:rPr>
          <w:bCs/>
        </w:rPr>
        <w:t>4</w:t>
      </w:r>
      <w:r w:rsidRPr="00984EF7">
        <w:rPr>
          <w:bCs/>
        </w:rPr>
        <w:t xml:space="preserve"> and </w:t>
      </w:r>
      <w:r>
        <w:rPr>
          <w:bCs/>
        </w:rPr>
        <w:t>5</w:t>
      </w:r>
      <w:r w:rsidRPr="00984EF7">
        <w:rPr>
          <w:bCs/>
        </w:rPr>
        <w:t xml:space="preserve"> of this document and submitting it to </w:t>
      </w:r>
      <w:hyperlink r:id="rId16" w:history="1">
        <w:r w:rsidR="00C26D0E" w:rsidRPr="00984EF7">
          <w:rPr>
            <w:rStyle w:val="Hyperlink"/>
            <w:bCs/>
          </w:rPr>
          <w:t>regulatory.science@ema.europa.eu</w:t>
        </w:r>
      </w:hyperlink>
      <w:r w:rsidRPr="00984EF7">
        <w:rPr>
          <w:bCs/>
        </w:rPr>
        <w:t xml:space="preserve"> by 24 January 2025. The selection of Steering group members is expected to be finalised by the end of January and a first kick off meeting of the steering group will be tentatively scheduled in the second half of February 2025</w:t>
      </w:r>
    </w:p>
    <w:p w14:paraId="69F351A7" w14:textId="77777777" w:rsidR="00C26D0E" w:rsidRPr="00250363" w:rsidRDefault="00055681" w:rsidP="00C26D0E">
      <w:pPr>
        <w:pStyle w:val="BodytextAgency"/>
        <w:rPr>
          <w:bCs/>
        </w:rPr>
      </w:pPr>
      <w:r>
        <w:rPr>
          <w:bCs/>
        </w:rPr>
        <w:t xml:space="preserve">For those interested to participate in the </w:t>
      </w:r>
      <w:r w:rsidRPr="00984EF7">
        <w:rPr>
          <w:bCs/>
          <w:u w:val="single"/>
        </w:rPr>
        <w:t>Platform participant group</w:t>
      </w:r>
      <w:r>
        <w:rPr>
          <w:bCs/>
        </w:rPr>
        <w:t xml:space="preserve">, we would appreciate to receive your expression of interest by completing the form on document page 6 and submit it to </w:t>
      </w:r>
      <w:hyperlink r:id="rId17" w:history="1">
        <w:r w:rsidR="00C26D0E" w:rsidRPr="00BE4B1E">
          <w:rPr>
            <w:rStyle w:val="Hyperlink"/>
            <w:bCs/>
          </w:rPr>
          <w:t>regulatory.science@ema.europa.eu</w:t>
        </w:r>
      </w:hyperlink>
      <w:r>
        <w:rPr>
          <w:bCs/>
        </w:rPr>
        <w:t xml:space="preserve">. The submission is encouraged by 24 January 2025, but the call will remain open over the course of 2025. A first platform participant meeting is expected in March/April 2025. </w:t>
      </w:r>
    </w:p>
    <w:p w14:paraId="3690737F" w14:textId="77777777" w:rsidR="00C26D0E" w:rsidRDefault="00055681" w:rsidP="00C26D0E">
      <w:pPr>
        <w:spacing w:after="240"/>
        <w:rPr>
          <w:rFonts w:ascii="Calibri" w:hAnsi="Calibri"/>
          <w:sz w:val="22"/>
          <w:lang w:eastAsia="en-US"/>
        </w:rPr>
      </w:pPr>
      <w:r w:rsidRPr="00BD6DBF">
        <w:t xml:space="preserve">For any query, please direct it to </w:t>
      </w:r>
      <w:hyperlink r:id="rId18" w:history="1">
        <w:r w:rsidR="00C26D0E" w:rsidRPr="00A43AA8">
          <w:rPr>
            <w:rStyle w:val="Hyperlink"/>
          </w:rPr>
          <w:t>regulatory.science@ema.europa.eu</w:t>
        </w:r>
      </w:hyperlink>
      <w:r>
        <w:rPr>
          <w:color w:val="0000FF"/>
        </w:rPr>
        <w:t xml:space="preserve"> </w:t>
      </w:r>
    </w:p>
    <w:p w14:paraId="5EABA454" w14:textId="77777777" w:rsidR="00C26D0E" w:rsidRDefault="00055681" w:rsidP="00C26D0E">
      <w:pPr>
        <w:pStyle w:val="BodytextAgency"/>
        <w:rPr>
          <w:bCs/>
        </w:rPr>
      </w:pPr>
      <w:r>
        <w:rPr>
          <w:bCs/>
        </w:rPr>
        <w:t>Thank you in advance for your contribution and we look forward to your participation.</w:t>
      </w:r>
    </w:p>
    <w:p w14:paraId="79CC1882" w14:textId="77777777" w:rsidR="00C26D0E" w:rsidRDefault="00055681">
      <w:pPr>
        <w:rPr>
          <w:rFonts w:eastAsia="Verdana" w:cs="Verdana"/>
          <w:bCs/>
        </w:rPr>
      </w:pPr>
      <w:r>
        <w:rPr>
          <w:bCs/>
        </w:rPr>
        <w:br w:type="page"/>
      </w:r>
    </w:p>
    <w:p w14:paraId="25D525F2" w14:textId="77777777" w:rsidR="00C26D0E" w:rsidRPr="00215D6A" w:rsidRDefault="00055681" w:rsidP="00C26D0E">
      <w:pPr>
        <w:pStyle w:val="BodytextAgency"/>
        <w:rPr>
          <w:rStyle w:val="normaltextrun"/>
          <w:b/>
          <w:bCs/>
          <w:color w:val="000000" w:themeColor="text1"/>
        </w:rPr>
      </w:pPr>
      <w:r w:rsidRPr="00640FA6">
        <w:rPr>
          <w:b/>
          <w:bCs/>
        </w:rPr>
        <w:lastRenderedPageBreak/>
        <w:t xml:space="preserve">Form for </w:t>
      </w:r>
      <w:r w:rsidRPr="004E618B">
        <w:rPr>
          <w:rStyle w:val="normaltextrun"/>
          <w:b/>
          <w:bCs/>
          <w:color w:val="000000" w:themeColor="text1"/>
        </w:rPr>
        <w:t xml:space="preserve">Expression of interest to </w:t>
      </w:r>
      <w:r>
        <w:rPr>
          <w:rStyle w:val="normaltextrun"/>
          <w:b/>
          <w:bCs/>
          <w:color w:val="000000" w:themeColor="text1"/>
        </w:rPr>
        <w:t>be nominated</w:t>
      </w:r>
      <w:r w:rsidRPr="004E618B">
        <w:rPr>
          <w:rStyle w:val="normaltextrun"/>
          <w:b/>
          <w:bCs/>
          <w:color w:val="000000" w:themeColor="text1"/>
        </w:rPr>
        <w:t xml:space="preserve"> as Steering group member </w:t>
      </w:r>
    </w:p>
    <w:tbl>
      <w:tblPr>
        <w:tblStyle w:val="TablegridAgency"/>
        <w:tblpPr w:leftFromText="180" w:rightFromText="180" w:vertAnchor="page" w:horzAnchor="margin" w:tblpY="2001"/>
        <w:tblW w:w="9356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9D28C2" w14:paraId="4BCD324A" w14:textId="77777777" w:rsidTr="009D2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7D1D6BFC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6CC48FCA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2A429F64" w14:textId="77777777" w:rsidTr="009D28C2">
        <w:tc>
          <w:tcPr>
            <w:tcW w:w="4536" w:type="dxa"/>
          </w:tcPr>
          <w:p w14:paraId="1A0F2F1B" w14:textId="77777777" w:rsidR="00C26D0E" w:rsidRPr="00E4080F" w:rsidRDefault="00055681" w:rsidP="00F84FFB">
            <w:pPr>
              <w:rPr>
                <w:b/>
                <w:bCs/>
                <w:lang w:val="en-US"/>
              </w:rPr>
            </w:pPr>
            <w:r w:rsidRPr="00E4080F">
              <w:rPr>
                <w:b/>
                <w:bCs/>
                <w:lang w:val="en-US"/>
              </w:rPr>
              <w:t xml:space="preserve">Nomination details </w:t>
            </w:r>
          </w:p>
        </w:tc>
        <w:tc>
          <w:tcPr>
            <w:tcW w:w="4820" w:type="dxa"/>
          </w:tcPr>
          <w:p w14:paraId="538ED9B4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112C1E54" w14:textId="77777777" w:rsidTr="009D28C2">
        <w:tc>
          <w:tcPr>
            <w:tcW w:w="4536" w:type="dxa"/>
          </w:tcPr>
          <w:p w14:paraId="58E9805D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  <w:p w14:paraId="10EE631A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245CA4D4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26996D63" w14:textId="77777777" w:rsidTr="009D28C2">
        <w:tc>
          <w:tcPr>
            <w:tcW w:w="4536" w:type="dxa"/>
          </w:tcPr>
          <w:p w14:paraId="649430AA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 xml:space="preserve">Your organization </w:t>
            </w:r>
          </w:p>
          <w:p w14:paraId="241BD3C9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5A987A51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257493B4" w14:textId="77777777" w:rsidTr="009D28C2">
        <w:tc>
          <w:tcPr>
            <w:tcW w:w="4536" w:type="dxa"/>
          </w:tcPr>
          <w:p w14:paraId="67064162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>Your institutional email address</w:t>
            </w:r>
          </w:p>
          <w:p w14:paraId="7607454F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0FFAD972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291D87A9" w14:textId="77777777" w:rsidTr="009D28C2">
        <w:tc>
          <w:tcPr>
            <w:tcW w:w="4536" w:type="dxa"/>
          </w:tcPr>
          <w:p w14:paraId="04531718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 xml:space="preserve">The EU/EEA member state where your organisation is located </w:t>
            </w:r>
          </w:p>
          <w:p w14:paraId="02A997C3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3F2FD57A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65088AA2" w14:textId="77777777" w:rsidTr="009D28C2">
        <w:tc>
          <w:tcPr>
            <w:tcW w:w="4536" w:type="dxa"/>
          </w:tcPr>
          <w:p w14:paraId="6CEA1CCF" w14:textId="77777777" w:rsidR="00C26D0E" w:rsidRPr="00E4080F" w:rsidRDefault="00055681" w:rsidP="00F84FFB">
            <w:pPr>
              <w:rPr>
                <w:b/>
                <w:bCs/>
                <w:lang w:val="en-US"/>
              </w:rPr>
            </w:pPr>
            <w:r w:rsidRPr="00E4080F">
              <w:rPr>
                <w:b/>
                <w:bCs/>
                <w:lang w:val="en-US"/>
              </w:rPr>
              <w:t xml:space="preserve">Applicable criteria and motivation </w:t>
            </w:r>
          </w:p>
          <w:p w14:paraId="6C6016CD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3D579C00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2F30DDC7" w14:textId="77777777" w:rsidTr="009D28C2">
        <w:tc>
          <w:tcPr>
            <w:tcW w:w="4536" w:type="dxa"/>
          </w:tcPr>
          <w:p w14:paraId="13BB5281" w14:textId="77777777" w:rsidR="00C26D0E" w:rsidRPr="002B573F" w:rsidRDefault="00055681" w:rsidP="00C26D0E">
            <w:pPr>
              <w:pStyle w:val="BodytextAgency"/>
              <w:numPr>
                <w:ilvl w:val="0"/>
                <w:numId w:val="44"/>
              </w:numPr>
            </w:pPr>
            <w:r w:rsidRPr="0047785D">
              <w:rPr>
                <w:b/>
                <w:bCs/>
              </w:rPr>
              <w:t>Legitimacy</w:t>
            </w:r>
            <w:r w:rsidRPr="0047785D">
              <w:t xml:space="preserve">: </w:t>
            </w:r>
            <w:r>
              <w:t xml:space="preserve">confirmation of </w:t>
            </w:r>
            <w:r w:rsidRPr="0047785D">
              <w:t>employ</w:t>
            </w:r>
            <w:r>
              <w:t>ment</w:t>
            </w:r>
            <w:r w:rsidRPr="0047785D">
              <w:t xml:space="preserve"> by an academic or non-profit organisation established in </w:t>
            </w:r>
            <w:r>
              <w:t xml:space="preserve">the </w:t>
            </w:r>
            <w:r w:rsidRPr="0047785D">
              <w:t xml:space="preserve">EU/EEA with </w:t>
            </w:r>
            <w:r>
              <w:t xml:space="preserve">a </w:t>
            </w:r>
            <w:r w:rsidRPr="0047785D">
              <w:t xml:space="preserve">primary mission in research. </w:t>
            </w:r>
          </w:p>
        </w:tc>
        <w:tc>
          <w:tcPr>
            <w:tcW w:w="4820" w:type="dxa"/>
          </w:tcPr>
          <w:p w14:paraId="1458D6B0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1849D421" w14:textId="77777777" w:rsidTr="009D28C2">
        <w:tc>
          <w:tcPr>
            <w:tcW w:w="4536" w:type="dxa"/>
          </w:tcPr>
          <w:p w14:paraId="00B8EBD8" w14:textId="77777777" w:rsidR="00C26D0E" w:rsidRPr="00E179B8" w:rsidRDefault="00055681" w:rsidP="00C26D0E">
            <w:pPr>
              <w:pStyle w:val="BodytextAgency"/>
              <w:numPr>
                <w:ilvl w:val="0"/>
                <w:numId w:val="44"/>
              </w:numPr>
            </w:pPr>
            <w:r w:rsidRPr="0047785D">
              <w:rPr>
                <w:b/>
                <w:bCs/>
              </w:rPr>
              <w:t>Activities</w:t>
            </w:r>
            <w:r w:rsidRPr="0047785D">
              <w:t xml:space="preserve">: specific interest and research activities in regulatory science, exemplified by a description of main research lines and methodological expertise, overview of past/current collaborations </w:t>
            </w:r>
            <w:r w:rsidRPr="002171F9">
              <w:t xml:space="preserve">with other research groups in Europe/internationally, participation to European/international consortia, possible collaboration with regulators, examples of research </w:t>
            </w:r>
            <w:r w:rsidRPr="0047785D">
              <w:t>outcomes and their impact on regulatory practice</w:t>
            </w:r>
            <w:r>
              <w:t>.</w:t>
            </w:r>
          </w:p>
        </w:tc>
        <w:tc>
          <w:tcPr>
            <w:tcW w:w="4820" w:type="dxa"/>
          </w:tcPr>
          <w:p w14:paraId="513C7B0F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7244BE5A" w14:textId="77777777" w:rsidTr="009D28C2">
        <w:tc>
          <w:tcPr>
            <w:tcW w:w="4536" w:type="dxa"/>
          </w:tcPr>
          <w:p w14:paraId="635BC795" w14:textId="77777777" w:rsidR="00C26D0E" w:rsidRPr="00E4080F" w:rsidRDefault="00055681" w:rsidP="00C26D0E">
            <w:pPr>
              <w:pStyle w:val="BodytextAgency"/>
              <w:numPr>
                <w:ilvl w:val="0"/>
                <w:numId w:val="44"/>
              </w:numPr>
            </w:pPr>
            <w:r w:rsidRPr="006547DE">
              <w:rPr>
                <w:b/>
                <w:bCs/>
              </w:rPr>
              <w:t>Experience</w:t>
            </w:r>
            <w:r w:rsidRPr="006547DE">
              <w:t xml:space="preserve">: </w:t>
            </w:r>
            <w:r w:rsidRPr="002171F9">
              <w:t xml:space="preserve">demonstration of leadership, as </w:t>
            </w:r>
            <w:r w:rsidRPr="002171F9">
              <w:t>exemplified by e.g. a chair/co-chair role, steering group membership in other initiatives</w:t>
            </w:r>
            <w:r>
              <w:t>.</w:t>
            </w:r>
          </w:p>
        </w:tc>
        <w:tc>
          <w:tcPr>
            <w:tcW w:w="4820" w:type="dxa"/>
          </w:tcPr>
          <w:p w14:paraId="530497EA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40280C4E" w14:textId="77777777" w:rsidTr="009D28C2">
        <w:tc>
          <w:tcPr>
            <w:tcW w:w="4536" w:type="dxa"/>
          </w:tcPr>
          <w:p w14:paraId="52477470" w14:textId="77777777" w:rsidR="00C26D0E" w:rsidRPr="00E4080F" w:rsidRDefault="00055681" w:rsidP="00C26D0E">
            <w:pPr>
              <w:pStyle w:val="BodytextAgency"/>
              <w:numPr>
                <w:ilvl w:val="0"/>
                <w:numId w:val="44"/>
              </w:numPr>
            </w:pPr>
            <w:r w:rsidRPr="002171F9">
              <w:rPr>
                <w:b/>
                <w:bCs/>
              </w:rPr>
              <w:t>Capacity/availability to contribute</w:t>
            </w:r>
            <w:r w:rsidRPr="006547DE">
              <w:t>: confirmation of engagement to participate on a regular basis to Steering group meetings (</w:t>
            </w:r>
            <w:r>
              <w:t xml:space="preserve">expected </w:t>
            </w:r>
            <w:r w:rsidRPr="006547DE">
              <w:t>6 times/year), Platform meetings (</w:t>
            </w:r>
            <w:r>
              <w:t xml:space="preserve">expected </w:t>
            </w:r>
            <w:r w:rsidRPr="006547DE">
              <w:t xml:space="preserve">3 times/year), and contribute in meetings and in writing to the strategic and operational aspects of the Platform. </w:t>
            </w:r>
          </w:p>
        </w:tc>
        <w:tc>
          <w:tcPr>
            <w:tcW w:w="4820" w:type="dxa"/>
          </w:tcPr>
          <w:p w14:paraId="1A4ABC57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642E49BA" w14:textId="77777777" w:rsidTr="009D28C2">
        <w:tc>
          <w:tcPr>
            <w:tcW w:w="4536" w:type="dxa"/>
          </w:tcPr>
          <w:p w14:paraId="5B6CD6BD" w14:textId="77777777" w:rsidR="00C26D0E" w:rsidRPr="002B573F" w:rsidRDefault="00055681" w:rsidP="00C26D0E">
            <w:pPr>
              <w:pStyle w:val="BodytextAgency"/>
              <w:numPr>
                <w:ilvl w:val="0"/>
                <w:numId w:val="44"/>
              </w:numPr>
            </w:pPr>
            <w:r w:rsidRPr="00B87049">
              <w:rPr>
                <w:b/>
                <w:bCs/>
              </w:rPr>
              <w:t>Transparency</w:t>
            </w:r>
            <w:r w:rsidRPr="00B87049">
              <w:t>: disclos</w:t>
            </w:r>
            <w:r>
              <w:t>ure of</w:t>
            </w:r>
            <w:r w:rsidRPr="00B87049">
              <w:t xml:space="preserve"> sources of funding</w:t>
            </w:r>
            <w:r>
              <w:t>,</w:t>
            </w:r>
            <w:r w:rsidRPr="00B87049">
              <w:t xml:space="preserve"> both public and private, and involvement in pharmaceutical industry activities (e.g. participation in advisory boards) by providing the names of the </w:t>
            </w:r>
            <w:r>
              <w:t xml:space="preserve">funding </w:t>
            </w:r>
            <w:r w:rsidRPr="00B87049">
              <w:t xml:space="preserve">bodies. We encourage to register </w:t>
            </w:r>
            <w:r>
              <w:t>in the</w:t>
            </w:r>
            <w:r w:rsidRPr="00B87049">
              <w:t xml:space="preserve"> </w:t>
            </w:r>
            <w:hyperlink r:id="rId19" w:history="1">
              <w:r w:rsidR="00C26D0E" w:rsidRPr="003457C0">
                <w:rPr>
                  <w:rStyle w:val="Hyperlink"/>
                </w:rPr>
                <w:t>EMA stakeholder database</w:t>
              </w:r>
            </w:hyperlink>
            <w:r w:rsidRPr="00B87049">
              <w:t xml:space="preserve">. </w:t>
            </w:r>
            <w:r w:rsidRPr="00B87049">
              <w:lastRenderedPageBreak/>
              <w:t xml:space="preserve">Nominated members will be asked to complete a Declaration of </w:t>
            </w:r>
            <w:r>
              <w:t>I</w:t>
            </w:r>
            <w:r w:rsidRPr="00B87049">
              <w:t xml:space="preserve">nterest. </w:t>
            </w:r>
          </w:p>
        </w:tc>
        <w:tc>
          <w:tcPr>
            <w:tcW w:w="4820" w:type="dxa"/>
          </w:tcPr>
          <w:p w14:paraId="7976F8A8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05C8ABD5" w14:textId="77777777" w:rsidTr="009D28C2">
        <w:tc>
          <w:tcPr>
            <w:tcW w:w="4536" w:type="dxa"/>
          </w:tcPr>
          <w:p w14:paraId="5ECF58C8" w14:textId="77777777" w:rsidR="00C26D0E" w:rsidRPr="002171F9" w:rsidRDefault="00055681" w:rsidP="00C26D0E">
            <w:pPr>
              <w:pStyle w:val="BodytextAgency"/>
              <w:numPr>
                <w:ilvl w:val="0"/>
                <w:numId w:val="44"/>
              </w:numPr>
              <w:rPr>
                <w:b/>
                <w:bCs/>
              </w:rPr>
            </w:pPr>
            <w:r w:rsidRPr="00CD2BAD">
              <w:t>Provide</w:t>
            </w:r>
            <w:r>
              <w:rPr>
                <w:b/>
                <w:bCs/>
              </w:rPr>
              <w:t xml:space="preserve"> additional details </w:t>
            </w:r>
            <w:r w:rsidRPr="00CD2BAD">
              <w:t>on your</w:t>
            </w:r>
            <w:r>
              <w:rPr>
                <w:b/>
                <w:bCs/>
              </w:rPr>
              <w:t xml:space="preserve"> motivation </w:t>
            </w:r>
            <w:r w:rsidRPr="00CD2BAD">
              <w:t>to be nominated to the Steering group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4820" w:type="dxa"/>
          </w:tcPr>
          <w:p w14:paraId="538DE64B" w14:textId="77777777" w:rsidR="00C26D0E" w:rsidRDefault="00C26D0E" w:rsidP="00F84FFB">
            <w:pPr>
              <w:rPr>
                <w:lang w:val="en-US"/>
              </w:rPr>
            </w:pPr>
          </w:p>
        </w:tc>
      </w:tr>
    </w:tbl>
    <w:p w14:paraId="7E74C305" w14:textId="77777777" w:rsidR="00C26D0E" w:rsidRPr="00BD6DBF" w:rsidRDefault="00C26D0E" w:rsidP="00C26D0E">
      <w:pPr>
        <w:pStyle w:val="BodytextAgency"/>
      </w:pPr>
    </w:p>
    <w:p w14:paraId="606AA34E" w14:textId="77777777" w:rsidR="00C26D0E" w:rsidRDefault="00055681" w:rsidP="00C26D0E">
      <w:pPr>
        <w:pStyle w:val="BodytextAgency"/>
        <w:numPr>
          <w:ilvl w:val="0"/>
          <w:numId w:val="44"/>
        </w:numPr>
      </w:pPr>
      <w:r w:rsidRPr="00B87049">
        <w:t xml:space="preserve">Additional consideration is given to the complementarity and diversity of steering group members. </w:t>
      </w:r>
    </w:p>
    <w:p w14:paraId="7607D75A" w14:textId="77777777" w:rsidR="00C26D0E" w:rsidRDefault="00055681" w:rsidP="00C26D0E">
      <w:pPr>
        <w:pStyle w:val="BodytextAgency"/>
        <w:ind w:left="357"/>
      </w:pPr>
      <w:r w:rsidRPr="00B87049">
        <w:t xml:space="preserve">  </w:t>
      </w:r>
    </w:p>
    <w:p w14:paraId="25DD86BE" w14:textId="77777777" w:rsidR="00C26D0E" w:rsidRDefault="00055681" w:rsidP="00C26D0E">
      <w:pPr>
        <w:pStyle w:val="BodytextAgency"/>
        <w:rPr>
          <w:bCs/>
        </w:rPr>
      </w:pPr>
      <w:r>
        <w:rPr>
          <w:bCs/>
        </w:rPr>
        <w:t xml:space="preserve">Please submit the completed form to </w:t>
      </w:r>
      <w:hyperlink r:id="rId20" w:history="1">
        <w:r w:rsidR="00C26D0E" w:rsidRPr="00BE4B1E">
          <w:rPr>
            <w:rStyle w:val="Hyperlink"/>
            <w:bCs/>
          </w:rPr>
          <w:t>regulatory.sciene@ema.europa.eu</w:t>
        </w:r>
      </w:hyperlink>
      <w:r>
        <w:rPr>
          <w:bCs/>
        </w:rPr>
        <w:t xml:space="preserve"> by 24 January 2025 </w:t>
      </w:r>
    </w:p>
    <w:p w14:paraId="3E86E1FE" w14:textId="77777777" w:rsidR="00C26D0E" w:rsidRDefault="00C26D0E" w:rsidP="00C26D0E">
      <w:pPr>
        <w:pStyle w:val="BodytextAgency"/>
        <w:rPr>
          <w:bCs/>
        </w:rPr>
      </w:pPr>
    </w:p>
    <w:p w14:paraId="5798A53D" w14:textId="77777777" w:rsidR="00C26D0E" w:rsidRDefault="00055681" w:rsidP="00C26D0E">
      <w:pPr>
        <w:pStyle w:val="BodytextAgency"/>
      </w:pPr>
      <w:r w:rsidRPr="005875C5">
        <w:t>All personal data provided within this questionnaire will be processed in accordance with Regulation (EU)</w:t>
      </w:r>
      <w:r>
        <w:t xml:space="preserve"> </w:t>
      </w:r>
      <w:r w:rsidRPr="005875C5">
        <w:t>2018/1725 on the protection of individuals regarding the processing of personal data by the Union</w:t>
      </w:r>
      <w:r>
        <w:t xml:space="preserve"> </w:t>
      </w:r>
      <w:r w:rsidRPr="005875C5">
        <w:t>institutions and bodies on the free movement of such data.</w:t>
      </w:r>
    </w:p>
    <w:p w14:paraId="1607F871" w14:textId="77777777" w:rsidR="00C26D0E" w:rsidRDefault="00055681" w:rsidP="00C26D0E">
      <w:pPr>
        <w:pStyle w:val="BodytextAgency"/>
      </w:pPr>
      <w:r>
        <w:t xml:space="preserve">This data protection statement provides details on how the Agency, in its capacity as data controller, will process the information that you have given in your questionnaire. </w:t>
      </w:r>
    </w:p>
    <w:p w14:paraId="4AD2D460" w14:textId="77777777" w:rsidR="00C26D0E" w:rsidRPr="00875FBC" w:rsidRDefault="00055681" w:rsidP="00C26D0E">
      <w:pPr>
        <w:pStyle w:val="BodytextAgency"/>
        <w:rPr>
          <w:u w:val="single"/>
        </w:rPr>
      </w:pPr>
      <w:r w:rsidRPr="00875FBC">
        <w:rPr>
          <w:u w:val="single"/>
        </w:rPr>
        <w:t>Your consent to the processing of your data</w:t>
      </w:r>
    </w:p>
    <w:p w14:paraId="152A521A" w14:textId="77777777" w:rsidR="00C26D0E" w:rsidRDefault="00055681" w:rsidP="00C26D0E">
      <w:pPr>
        <w:pStyle w:val="BodytextAgency"/>
      </w:pPr>
      <w:r w:rsidRPr="00875FBC">
        <w:t>When you submit this questionnaire, you consent that EMA will process your personal data provided in the</w:t>
      </w:r>
      <w:r>
        <w:t xml:space="preserve"> </w:t>
      </w:r>
      <w:r w:rsidRPr="00875FBC">
        <w:t>questionnaire as explained in this data protection statement. You may also withdraw your consent later a</w:t>
      </w:r>
      <w:r>
        <w:t xml:space="preserve">t </w:t>
      </w:r>
      <w:r w:rsidRPr="00875FBC">
        <w:t>any time. However, this will not affect the lawfulness of any data processing carried out before your consent</w:t>
      </w:r>
      <w:r>
        <w:t xml:space="preserve"> </w:t>
      </w:r>
      <w:r w:rsidRPr="00875FBC">
        <w:t>is withdrawn.</w:t>
      </w:r>
    </w:p>
    <w:p w14:paraId="139C6027" w14:textId="77777777" w:rsidR="00C26D0E" w:rsidRDefault="00C26D0E" w:rsidP="00C26D0E">
      <w:pPr>
        <w:pStyle w:val="BodytextAgency"/>
        <w:rPr>
          <w:bCs/>
        </w:rPr>
      </w:pPr>
    </w:p>
    <w:p w14:paraId="71216E30" w14:textId="77777777" w:rsidR="00C26D0E" w:rsidRDefault="00055681" w:rsidP="00C26D0E">
      <w:pPr>
        <w:rPr>
          <w:rFonts w:eastAsia="Verdana" w:cs="Verdana"/>
          <w:bCs/>
        </w:rPr>
      </w:pPr>
      <w:r>
        <w:rPr>
          <w:bCs/>
        </w:rPr>
        <w:br w:type="page"/>
      </w:r>
    </w:p>
    <w:p w14:paraId="2A8D2638" w14:textId="77777777" w:rsidR="00C26D0E" w:rsidRPr="00215D6A" w:rsidRDefault="00055681" w:rsidP="00C26D0E">
      <w:pPr>
        <w:pStyle w:val="BodytextAgency"/>
        <w:rPr>
          <w:rStyle w:val="normaltextrun"/>
          <w:b/>
          <w:bCs/>
          <w:color w:val="000000" w:themeColor="text1"/>
        </w:rPr>
      </w:pPr>
      <w:r w:rsidRPr="00640FA6">
        <w:rPr>
          <w:b/>
          <w:bCs/>
        </w:rPr>
        <w:lastRenderedPageBreak/>
        <w:t xml:space="preserve">Form for </w:t>
      </w:r>
      <w:r w:rsidRPr="004E618B">
        <w:rPr>
          <w:rStyle w:val="normaltextrun"/>
          <w:b/>
          <w:bCs/>
          <w:color w:val="000000" w:themeColor="text1"/>
        </w:rPr>
        <w:t xml:space="preserve">Expression of interest </w:t>
      </w:r>
      <w:r w:rsidRPr="00B87049">
        <w:rPr>
          <w:b/>
          <w:bCs/>
        </w:rPr>
        <w:t xml:space="preserve">to participate in </w:t>
      </w:r>
      <w:r>
        <w:rPr>
          <w:b/>
          <w:bCs/>
        </w:rPr>
        <w:t xml:space="preserve">the </w:t>
      </w:r>
      <w:r w:rsidRPr="00B87049">
        <w:rPr>
          <w:b/>
          <w:bCs/>
        </w:rPr>
        <w:t xml:space="preserve">Platform </w:t>
      </w:r>
      <w:r>
        <w:rPr>
          <w:b/>
          <w:bCs/>
        </w:rPr>
        <w:t xml:space="preserve">participant group and meetings </w:t>
      </w:r>
    </w:p>
    <w:tbl>
      <w:tblPr>
        <w:tblStyle w:val="TablegridAgency"/>
        <w:tblpPr w:leftFromText="180" w:rightFromText="180" w:vertAnchor="page" w:horzAnchor="margin" w:tblpY="2001"/>
        <w:tblW w:w="9402" w:type="dxa"/>
        <w:tblLook w:val="04A0" w:firstRow="1" w:lastRow="0" w:firstColumn="1" w:lastColumn="0" w:noHBand="0" w:noVBand="1"/>
      </w:tblPr>
      <w:tblGrid>
        <w:gridCol w:w="4742"/>
        <w:gridCol w:w="4660"/>
      </w:tblGrid>
      <w:tr w:rsidR="009D28C2" w14:paraId="0F692DF4" w14:textId="77777777" w:rsidTr="009D2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2" w:type="dxa"/>
          </w:tcPr>
          <w:p w14:paraId="03FFF2B6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660" w:type="dxa"/>
          </w:tcPr>
          <w:p w14:paraId="0D0EE4B8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6A963451" w14:textId="77777777" w:rsidTr="009D28C2">
        <w:tc>
          <w:tcPr>
            <w:tcW w:w="4742" w:type="dxa"/>
          </w:tcPr>
          <w:p w14:paraId="5114AB94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  <w:p w14:paraId="2107209D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660" w:type="dxa"/>
          </w:tcPr>
          <w:p w14:paraId="297AE454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50EEB106" w14:textId="77777777" w:rsidTr="009D28C2">
        <w:tc>
          <w:tcPr>
            <w:tcW w:w="4742" w:type="dxa"/>
          </w:tcPr>
          <w:p w14:paraId="1F620469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 xml:space="preserve">Your organization </w:t>
            </w:r>
          </w:p>
          <w:p w14:paraId="0E4FE2B9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660" w:type="dxa"/>
          </w:tcPr>
          <w:p w14:paraId="29B99DFD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2B3650CB" w14:textId="77777777" w:rsidTr="009D28C2">
        <w:tc>
          <w:tcPr>
            <w:tcW w:w="4742" w:type="dxa"/>
          </w:tcPr>
          <w:p w14:paraId="700A2345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 xml:space="preserve">Your institutional email address and </w:t>
            </w:r>
            <w:r>
              <w:rPr>
                <w:lang w:val="en-US"/>
              </w:rPr>
              <w:t>website</w:t>
            </w:r>
          </w:p>
          <w:p w14:paraId="4FF80414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660" w:type="dxa"/>
          </w:tcPr>
          <w:p w14:paraId="78C15066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58764B4A" w14:textId="77777777" w:rsidTr="009D28C2">
        <w:tc>
          <w:tcPr>
            <w:tcW w:w="4742" w:type="dxa"/>
          </w:tcPr>
          <w:p w14:paraId="5DC63969" w14:textId="77777777" w:rsidR="00C26D0E" w:rsidRDefault="00055681" w:rsidP="00F84FFB">
            <w:pPr>
              <w:rPr>
                <w:lang w:val="en-US"/>
              </w:rPr>
            </w:pPr>
            <w:r>
              <w:rPr>
                <w:lang w:val="en-US"/>
              </w:rPr>
              <w:t xml:space="preserve">The EU/EEA member state where your organisation is located </w:t>
            </w:r>
          </w:p>
          <w:p w14:paraId="18955DCB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660" w:type="dxa"/>
          </w:tcPr>
          <w:p w14:paraId="353BF6C2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62B1A3C6" w14:textId="77777777" w:rsidTr="009D28C2">
        <w:tc>
          <w:tcPr>
            <w:tcW w:w="4742" w:type="dxa"/>
          </w:tcPr>
          <w:p w14:paraId="4D33356A" w14:textId="77777777" w:rsidR="00C26D0E" w:rsidRDefault="00055681" w:rsidP="00F84FFB">
            <w:pPr>
              <w:pStyle w:val="BodytextAgency"/>
            </w:pPr>
            <w:r>
              <w:t xml:space="preserve">Information on your (regulatory science) research lines </w:t>
            </w:r>
          </w:p>
          <w:p w14:paraId="4095140D" w14:textId="77777777" w:rsidR="00C26D0E" w:rsidRPr="00E4080F" w:rsidRDefault="00C26D0E" w:rsidP="00F84FFB">
            <w:pPr>
              <w:rPr>
                <w:b/>
                <w:bCs/>
                <w:lang w:val="en-US"/>
              </w:rPr>
            </w:pPr>
          </w:p>
          <w:p w14:paraId="322F09D2" w14:textId="77777777" w:rsidR="00C26D0E" w:rsidRDefault="00C26D0E" w:rsidP="00F84FFB">
            <w:pPr>
              <w:rPr>
                <w:lang w:val="en-US"/>
              </w:rPr>
            </w:pPr>
          </w:p>
        </w:tc>
        <w:tc>
          <w:tcPr>
            <w:tcW w:w="4660" w:type="dxa"/>
          </w:tcPr>
          <w:p w14:paraId="5198819F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65651868" w14:textId="77777777" w:rsidTr="009D28C2">
        <w:tc>
          <w:tcPr>
            <w:tcW w:w="4742" w:type="dxa"/>
          </w:tcPr>
          <w:p w14:paraId="53E4DC2A" w14:textId="77777777" w:rsidR="00C26D0E" w:rsidRPr="00B87049" w:rsidRDefault="00055681" w:rsidP="00F84FFB">
            <w:pPr>
              <w:pStyle w:val="BodytextAgency"/>
            </w:pPr>
            <w:r>
              <w:t>P</w:t>
            </w:r>
            <w:r w:rsidRPr="00B87049">
              <w:t xml:space="preserve">roposed topic(s) to bring into </w:t>
            </w:r>
            <w:r>
              <w:t xml:space="preserve">and hear about in </w:t>
            </w:r>
            <w:r w:rsidRPr="00B87049">
              <w:t xml:space="preserve">the platform </w:t>
            </w:r>
          </w:p>
          <w:p w14:paraId="0DDF0D0E" w14:textId="77777777" w:rsidR="00C26D0E" w:rsidRPr="00E179B8" w:rsidRDefault="00C26D0E" w:rsidP="00F84FFB">
            <w:pPr>
              <w:pStyle w:val="BodytextAgency"/>
              <w:ind w:left="357"/>
            </w:pPr>
          </w:p>
        </w:tc>
        <w:tc>
          <w:tcPr>
            <w:tcW w:w="4660" w:type="dxa"/>
          </w:tcPr>
          <w:p w14:paraId="410484BD" w14:textId="77777777" w:rsidR="00C26D0E" w:rsidRDefault="00C26D0E" w:rsidP="00F84FFB">
            <w:pPr>
              <w:rPr>
                <w:lang w:val="en-US"/>
              </w:rPr>
            </w:pPr>
          </w:p>
        </w:tc>
      </w:tr>
      <w:tr w:rsidR="009D28C2" w14:paraId="37D90847" w14:textId="77777777" w:rsidTr="009D28C2">
        <w:tc>
          <w:tcPr>
            <w:tcW w:w="4742" w:type="dxa"/>
          </w:tcPr>
          <w:p w14:paraId="72662E23" w14:textId="77777777" w:rsidR="00C26D0E" w:rsidRPr="00E4080F" w:rsidRDefault="00055681" w:rsidP="00F84FFB">
            <w:pPr>
              <w:pStyle w:val="BodytextAgency"/>
            </w:pPr>
            <w:r>
              <w:t xml:space="preserve">Any additional information you would like to </w:t>
            </w:r>
            <w:r>
              <w:t>include</w:t>
            </w:r>
          </w:p>
        </w:tc>
        <w:tc>
          <w:tcPr>
            <w:tcW w:w="4660" w:type="dxa"/>
          </w:tcPr>
          <w:p w14:paraId="5504E52E" w14:textId="77777777" w:rsidR="00C26D0E" w:rsidRDefault="00C26D0E" w:rsidP="00F84FFB">
            <w:pPr>
              <w:rPr>
                <w:lang w:val="en-US"/>
              </w:rPr>
            </w:pPr>
          </w:p>
        </w:tc>
      </w:tr>
    </w:tbl>
    <w:p w14:paraId="1C1F5B38" w14:textId="77777777" w:rsidR="00C26D0E" w:rsidRDefault="00C26D0E" w:rsidP="00C26D0E">
      <w:pPr>
        <w:pStyle w:val="BodytextAgency"/>
        <w:rPr>
          <w:bCs/>
        </w:rPr>
      </w:pPr>
    </w:p>
    <w:p w14:paraId="79FB3B7F" w14:textId="77777777" w:rsidR="00C26D0E" w:rsidRDefault="00055681" w:rsidP="00C26D0E">
      <w:pPr>
        <w:pStyle w:val="BodytextAgency"/>
        <w:rPr>
          <w:bCs/>
        </w:rPr>
      </w:pPr>
      <w:r>
        <w:rPr>
          <w:bCs/>
        </w:rPr>
        <w:t xml:space="preserve">The submission of the completed form to </w:t>
      </w:r>
      <w:hyperlink r:id="rId21" w:history="1">
        <w:r w:rsidR="00C26D0E" w:rsidRPr="00BE4B1E">
          <w:rPr>
            <w:rStyle w:val="Hyperlink"/>
            <w:bCs/>
          </w:rPr>
          <w:t>regulatory.science@ema.europa.eu</w:t>
        </w:r>
      </w:hyperlink>
      <w:r>
        <w:rPr>
          <w:bCs/>
        </w:rPr>
        <w:t xml:space="preserve"> is encouraged by 24 January 2025, but the call will remain open over the course of 2025.</w:t>
      </w:r>
    </w:p>
    <w:p w14:paraId="36267445" w14:textId="77777777" w:rsidR="00C26D0E" w:rsidRDefault="00C26D0E" w:rsidP="00C26D0E">
      <w:pPr>
        <w:pStyle w:val="BodytextAgency"/>
        <w:rPr>
          <w:bCs/>
        </w:rPr>
      </w:pPr>
    </w:p>
    <w:p w14:paraId="7C473BBA" w14:textId="77777777" w:rsidR="00C26D0E" w:rsidRDefault="00055681" w:rsidP="00C26D0E">
      <w:pPr>
        <w:pStyle w:val="BodytextAgency"/>
      </w:pPr>
      <w:r w:rsidRPr="005875C5">
        <w:t>All personal data provided within this questionnaire will be processed in accordance with Regulation (EU)</w:t>
      </w:r>
      <w:r>
        <w:t xml:space="preserve"> </w:t>
      </w:r>
      <w:r w:rsidRPr="005875C5">
        <w:t>2018/1725 on the protection of individuals regarding the processing of personal data by the Union</w:t>
      </w:r>
      <w:r>
        <w:t xml:space="preserve"> </w:t>
      </w:r>
      <w:r w:rsidRPr="005875C5">
        <w:t>institutions and bodies on the free movement of such data.</w:t>
      </w:r>
    </w:p>
    <w:p w14:paraId="53CB4568" w14:textId="77777777" w:rsidR="00C26D0E" w:rsidRDefault="00055681" w:rsidP="00C26D0E">
      <w:pPr>
        <w:pStyle w:val="BodytextAgency"/>
      </w:pPr>
      <w:r>
        <w:t xml:space="preserve">This data protection statement provides details on how the Agency, in its capacity as data controller, will process the information that you have given in your questionnaire. </w:t>
      </w:r>
    </w:p>
    <w:p w14:paraId="383283EB" w14:textId="77777777" w:rsidR="00C26D0E" w:rsidRPr="00875FBC" w:rsidRDefault="00055681" w:rsidP="00C26D0E">
      <w:pPr>
        <w:pStyle w:val="BodytextAgency"/>
        <w:rPr>
          <w:u w:val="single"/>
        </w:rPr>
      </w:pPr>
      <w:r w:rsidRPr="00875FBC">
        <w:rPr>
          <w:u w:val="single"/>
        </w:rPr>
        <w:t>Your consent to the processing of your data</w:t>
      </w:r>
    </w:p>
    <w:p w14:paraId="04FB9FBF" w14:textId="77777777" w:rsidR="00C26D0E" w:rsidRDefault="00055681" w:rsidP="00C26D0E">
      <w:pPr>
        <w:pStyle w:val="BodytextAgency"/>
      </w:pPr>
      <w:r w:rsidRPr="00875FBC">
        <w:t>When you submit this questionnaire, you consent that EMA will process your personal data provided in the</w:t>
      </w:r>
      <w:r>
        <w:t xml:space="preserve"> </w:t>
      </w:r>
      <w:r w:rsidRPr="00875FBC">
        <w:t>questionnaire as explained in this data protection statement. You may also withdraw your consent later a</w:t>
      </w:r>
      <w:r>
        <w:t xml:space="preserve">t </w:t>
      </w:r>
      <w:r w:rsidRPr="00875FBC">
        <w:t>any time. However, this will not affect the lawfulness of any data processing carried out before your consent</w:t>
      </w:r>
      <w:r>
        <w:t xml:space="preserve"> </w:t>
      </w:r>
      <w:r w:rsidRPr="00875FBC">
        <w:t>is withdrawn.</w:t>
      </w:r>
    </w:p>
    <w:p w14:paraId="442C1FE7" w14:textId="77777777" w:rsidR="00C26D0E" w:rsidRDefault="00C26D0E" w:rsidP="00C26D0E">
      <w:pPr>
        <w:pStyle w:val="BodytextAgency"/>
        <w:rPr>
          <w:bCs/>
        </w:rPr>
      </w:pPr>
    </w:p>
    <w:p w14:paraId="6BD0BFA0" w14:textId="77777777" w:rsidR="00C26D0E" w:rsidRDefault="00C26D0E" w:rsidP="00C26D0E">
      <w:pPr>
        <w:pStyle w:val="BodytextAgency"/>
        <w:rPr>
          <w:bCs/>
        </w:rPr>
      </w:pPr>
    </w:p>
    <w:p w14:paraId="42544DBE" w14:textId="77777777" w:rsidR="00C26D0E" w:rsidRPr="00B87049" w:rsidRDefault="00C26D0E" w:rsidP="00C26D0E">
      <w:pPr>
        <w:pStyle w:val="BodytextAgency"/>
      </w:pPr>
    </w:p>
    <w:p w14:paraId="37374C2A" w14:textId="77777777" w:rsidR="00C26D0E" w:rsidRDefault="00C26D0E" w:rsidP="00C26D0E"/>
    <w:p w14:paraId="5F71AE70" w14:textId="77777777" w:rsidR="00C26D0E" w:rsidRPr="00C26D0E" w:rsidRDefault="00C26D0E" w:rsidP="00C26D0E">
      <w:pPr>
        <w:pStyle w:val="BodytextAgency"/>
      </w:pPr>
    </w:p>
    <w:sectPr w:rsidR="00C26D0E" w:rsidRPr="00C26D0E" w:rsidSect="0090520B">
      <w:footerReference w:type="default" r:id="rId22"/>
      <w:headerReference w:type="first" r:id="rId23"/>
      <w:footerReference w:type="first" r:id="rId2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14D39" w14:textId="77777777" w:rsidR="00055681" w:rsidRDefault="00055681">
      <w:r>
        <w:separator/>
      </w:r>
    </w:p>
  </w:endnote>
  <w:endnote w:type="continuationSeparator" w:id="0">
    <w:p w14:paraId="65D7C990" w14:textId="77777777" w:rsidR="00055681" w:rsidRDefault="000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9D28C2" w14:paraId="095AFF2C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FC31074" w14:textId="77777777" w:rsidR="00164EC4" w:rsidRDefault="00164EC4">
          <w:pPr>
            <w:pStyle w:val="FooterAgency"/>
          </w:pPr>
        </w:p>
      </w:tc>
    </w:tr>
    <w:tr w:rsidR="009D28C2" w14:paraId="1637FCD6" w14:textId="77777777">
      <w:tc>
        <w:tcPr>
          <w:tcW w:w="3291" w:type="pct"/>
          <w:tcMar>
            <w:left w:w="0" w:type="dxa"/>
            <w:right w:w="0" w:type="dxa"/>
          </w:tcMar>
        </w:tcPr>
        <w:p w14:paraId="02FBE3F9" w14:textId="3FCAC5DE" w:rsidR="00164EC4" w:rsidRDefault="00055681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Pr="00055681">
              <w:rPr>
                <w:b/>
                <w:bCs/>
                <w:noProof/>
                <w:lang w:val="en-US"/>
              </w:rPr>
              <w:instrText xml:space="preserve">Call for expression of interest for Academia </w:instrText>
            </w:r>
            <w:r>
              <w:rPr>
                <w:noProof/>
              </w:rPr>
              <w:instrText>to participate in the European Platform for Regulatory Science Research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>
              <w:rPr>
                <w:noProof/>
              </w:rPr>
              <w:instrText>Call for expression of interest for Academia to participate in the European Platform for Regulatory Science Research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Call for expression of interest for Academia to participate in the European Platform for Regulatory Science Research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46588A6" w14:textId="77777777" w:rsidR="00164EC4" w:rsidRDefault="00164EC4">
          <w:pPr>
            <w:pStyle w:val="FooterAgency"/>
          </w:pPr>
        </w:p>
      </w:tc>
    </w:tr>
    <w:tr w:rsidR="009D28C2" w14:paraId="546EC5ED" w14:textId="77777777">
      <w:tc>
        <w:tcPr>
          <w:tcW w:w="3291" w:type="pct"/>
          <w:tcMar>
            <w:left w:w="0" w:type="dxa"/>
            <w:right w:w="0" w:type="dxa"/>
          </w:tcMar>
        </w:tcPr>
        <w:p w14:paraId="7CEB4E84" w14:textId="77777777" w:rsidR="00164EC4" w:rsidRDefault="00055681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="008B0B7C" w:rsidRPr="008B0B7C">
              <w:rPr>
                <w:b/>
                <w:bCs/>
                <w:lang w:val="en-US"/>
              </w:rPr>
              <w:instrText>EMA</w:instrText>
            </w:r>
            <w:r w:rsidR="000F3D29">
              <w:instrText>/593410/2024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8B0B7C">
              <w:instrText>EMA/593410/2024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8B0B7C">
            <w:rPr>
              <w:noProof/>
            </w:rPr>
            <w:t>EMA</w:t>
          </w:r>
          <w:r w:rsidR="000F3D29">
            <w:t>/593410/2024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6A3027AB" w14:textId="77777777" w:rsidR="00164EC4" w:rsidRDefault="00055681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38AC0A23" w14:textId="77777777" w:rsidR="00164EC4" w:rsidRDefault="00164EC4" w:rsidP="00EE5C10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9D28C2" w14:paraId="66010A2E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4FDCD5C0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9D28C2" w14:paraId="07DEED27" w14:textId="7777777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0F061F9" w14:textId="77777777" w:rsidR="00164EC4" w:rsidRPr="00A623BF" w:rsidRDefault="00055681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="005D7984">
            <w:rPr>
              <w:rFonts w:eastAsia="Verdana" w:cs="Verdana"/>
              <w:color w:val="6D6F71"/>
              <w:sz w:val="14"/>
              <w:szCs w:val="14"/>
            </w:rPr>
            <w:t xml:space="preserve"> 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Domenico Scarlattilaan 6</w:t>
          </w:r>
          <w:r w:rsidR="005D7984">
            <w:rPr>
              <w:rFonts w:eastAsia="Verdana" w:cs="Verdana"/>
              <w:color w:val="6D6F71"/>
              <w:sz w:val="14"/>
              <w:szCs w:val="14"/>
            </w:rPr>
            <w:t xml:space="preserve">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="005D7984">
            <w:rPr>
              <w:rFonts w:eastAsia="Verdana" w:cs="Verdana"/>
              <w:color w:val="6D6F71"/>
              <w:sz w:val="14"/>
              <w:szCs w:val="14"/>
            </w:rPr>
            <w:t xml:space="preserve"> 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1083 HS Amsterdam</w:t>
          </w:r>
          <w:r w:rsidR="005D7984">
            <w:rPr>
              <w:rFonts w:eastAsia="Verdana" w:cs="Verdana"/>
              <w:color w:val="6D6F71"/>
              <w:sz w:val="14"/>
              <w:szCs w:val="14"/>
            </w:rPr>
            <w:t xml:space="preserve">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="005D7984">
            <w:rPr>
              <w:rFonts w:eastAsia="Verdana" w:cs="Verdana"/>
              <w:color w:val="6D6F71"/>
              <w:sz w:val="14"/>
              <w:szCs w:val="14"/>
            </w:rPr>
            <w:t xml:space="preserve"> 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The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63"/>
            <w:gridCol w:w="729"/>
          </w:tblGrid>
          <w:tr w:rsidR="009D28C2" w14:paraId="252E3A35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30EB7070" w14:textId="77777777" w:rsidR="00164EC4" w:rsidRPr="00A623BF" w:rsidRDefault="00055681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>An agency of the European Union</w:t>
                </w:r>
                <w:r w:rsidR="005D7984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53455081" w14:textId="77777777" w:rsidR="00164EC4" w:rsidRPr="00A623BF" w:rsidRDefault="00055681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1EF2A1D0" wp14:editId="5D3659CA">
                      <wp:extent cx="390525" cy="266700"/>
                      <wp:effectExtent l="0" t="0" r="0" b="0"/>
                      <wp:docPr id="3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1686877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D28C2" w14:paraId="098A4907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797BD8D2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1F39DAC4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19205162" w14:textId="77777777" w:rsidR="00164EC4" w:rsidRPr="00A623BF" w:rsidRDefault="00164EC4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9D28C2" w14:paraId="454C3591" w14:textId="7777777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9D28C2" w14:paraId="49092E27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E3CAEC3" w14:textId="77777777" w:rsidR="00164EC4" w:rsidRPr="00A623BF" w:rsidRDefault="00055681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="005D7984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9D28C2" w14:paraId="0406AF3A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03C7AAB" w14:textId="77777777" w:rsidR="00164EC4" w:rsidRPr="00A623BF" w:rsidRDefault="00055681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="005D7984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2B3AA633" w14:textId="77777777" w:rsidR="00164EC4" w:rsidRPr="00A623BF" w:rsidRDefault="00055681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0F7CE484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45576861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9D28C2" w14:paraId="50DE0C45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17AFDDD6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9D28C2" w14:paraId="454E4DAF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71898F60" w14:textId="77777777" w:rsidR="00164EC4" w:rsidRPr="00A623BF" w:rsidRDefault="00055681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>
            <w:rPr>
              <w:rFonts w:eastAsia="Verdana" w:cs="Verdana"/>
              <w:noProof/>
              <w:color w:val="6D6F71"/>
              <w:sz w:val="14"/>
              <w:szCs w:val="14"/>
            </w:rPr>
            <w:t>2024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68071D7F" w14:textId="77777777" w:rsidR="00164EC4" w:rsidRDefault="00164EC4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E9FBB" w14:textId="77777777" w:rsidR="00055681" w:rsidRDefault="00055681">
      <w:r>
        <w:separator/>
      </w:r>
    </w:p>
  </w:footnote>
  <w:footnote w:type="continuationSeparator" w:id="0">
    <w:p w14:paraId="6612883A" w14:textId="77777777" w:rsidR="00055681" w:rsidRDefault="000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7DA0" w14:textId="77777777" w:rsidR="00164EC4" w:rsidRDefault="00055681" w:rsidP="00096DBA">
    <w:pPr>
      <w:pStyle w:val="HeaderAgency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8B7FB" wp14:editId="7D96C73C">
          <wp:simplePos x="0" y="0"/>
          <wp:positionH relativeFrom="margin">
            <wp:posOffset>3568700</wp:posOffset>
          </wp:positionH>
          <wp:positionV relativeFrom="margin">
            <wp:posOffset>-1778000</wp:posOffset>
          </wp:positionV>
          <wp:extent cx="2153285" cy="1257300"/>
          <wp:effectExtent l="0" t="0" r="0" b="0"/>
          <wp:wrapSquare wrapText="bothSides"/>
          <wp:docPr id="7153202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46991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0B7C">
      <w:rPr>
        <w:noProof/>
      </w:rPr>
      <w:drawing>
        <wp:inline distT="0" distB="0" distL="0" distR="0" wp14:anchorId="1C664BB3" wp14:editId="1B72D218">
          <wp:extent cx="3141402" cy="15875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62766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032" cy="1589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</w:p>
  <w:p w14:paraId="213A1FE5" w14:textId="77777777" w:rsidR="00096DBA" w:rsidRDefault="00096DBA" w:rsidP="00096DBA">
    <w:pPr>
      <w:pStyle w:val="HeaderAgency"/>
      <w:rPr>
        <w:noProof/>
      </w:rPr>
    </w:pPr>
  </w:p>
  <w:p w14:paraId="4DE65395" w14:textId="77777777" w:rsidR="00164EC4" w:rsidRDefault="00164EC4" w:rsidP="00965421">
    <w:pPr>
      <w:pStyle w:val="HeaderAgenc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15D"/>
    <w:multiLevelType w:val="hybridMultilevel"/>
    <w:tmpl w:val="0D223BA2"/>
    <w:lvl w:ilvl="0" w:tplc="BFB04468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1" w:tplc="C5BE89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C444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7E6C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AC8E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4DCAC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A4C6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D4C7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4A11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F427B"/>
    <w:multiLevelType w:val="multilevel"/>
    <w:tmpl w:val="7614763A"/>
    <w:numStyleLink w:val="NumberlistAgency"/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AFD4F1C"/>
    <w:multiLevelType w:val="hybridMultilevel"/>
    <w:tmpl w:val="3F46C314"/>
    <w:lvl w:ilvl="0" w:tplc="D830693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4A54F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CE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ED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06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C0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24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65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CB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801"/>
    <w:multiLevelType w:val="hybridMultilevel"/>
    <w:tmpl w:val="3D78A652"/>
    <w:lvl w:ilvl="0" w:tplc="C6AA1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08C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085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7E1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C8A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7C4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124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4AAF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22B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B7C4351"/>
    <w:multiLevelType w:val="multilevel"/>
    <w:tmpl w:val="A02E932A"/>
    <w:numStyleLink w:val="BulletsAgency"/>
  </w:abstractNum>
  <w:abstractNum w:abstractNumId="7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60295D"/>
    <w:multiLevelType w:val="multilevel"/>
    <w:tmpl w:val="A02E932A"/>
    <w:numStyleLink w:val="BulletsAgency"/>
  </w:abstractNum>
  <w:abstractNum w:abstractNumId="9" w15:restartNumberingAfterBreak="0">
    <w:nsid w:val="12753F24"/>
    <w:multiLevelType w:val="hybridMultilevel"/>
    <w:tmpl w:val="29C25932"/>
    <w:lvl w:ilvl="0" w:tplc="13BE9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7C18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3E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68A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1EB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65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981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F06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A6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7AF42A7"/>
    <w:multiLevelType w:val="hybridMultilevel"/>
    <w:tmpl w:val="79EA65DC"/>
    <w:lvl w:ilvl="0" w:tplc="1EE45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4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EF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2C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C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CA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84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8A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88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0E00"/>
    <w:multiLevelType w:val="multilevel"/>
    <w:tmpl w:val="A02E932A"/>
    <w:numStyleLink w:val="BulletsAgency"/>
  </w:abstractNum>
  <w:abstractNum w:abstractNumId="12" w15:restartNumberingAfterBreak="0">
    <w:nsid w:val="1A9E1E66"/>
    <w:multiLevelType w:val="hybridMultilevel"/>
    <w:tmpl w:val="B234EF1A"/>
    <w:lvl w:ilvl="0" w:tplc="4036D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2D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E9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8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2F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24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A9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1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A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263F6"/>
    <w:multiLevelType w:val="hybridMultilevel"/>
    <w:tmpl w:val="55FC1780"/>
    <w:lvl w:ilvl="0" w:tplc="91E0BAF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DD629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2D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29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44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25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EC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9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A9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 w15:restartNumberingAfterBreak="0">
    <w:nsid w:val="1E9E5900"/>
    <w:multiLevelType w:val="hybridMultilevel"/>
    <w:tmpl w:val="27BA8E5A"/>
    <w:lvl w:ilvl="0" w:tplc="6F6AA540">
      <w:numFmt w:val="bullet"/>
      <w:lvlText w:val="-"/>
      <w:lvlJc w:val="left"/>
      <w:pPr>
        <w:ind w:left="720" w:hanging="720"/>
      </w:pPr>
      <w:rPr>
        <w:rFonts w:ascii="Verdana" w:eastAsia="Verdana" w:hAnsi="Verdana" w:cs="Verdana" w:hint="default"/>
      </w:rPr>
    </w:lvl>
    <w:lvl w:ilvl="1" w:tplc="10806D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849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C46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FA3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42E1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6E79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9E2E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9CE4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E14788"/>
    <w:multiLevelType w:val="hybridMultilevel"/>
    <w:tmpl w:val="D0DE628E"/>
    <w:lvl w:ilvl="0" w:tplc="25BC0D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3946908" w:tentative="1">
      <w:start w:val="1"/>
      <w:numFmt w:val="lowerLetter"/>
      <w:lvlText w:val="%2."/>
      <w:lvlJc w:val="left"/>
      <w:pPr>
        <w:ind w:left="2520" w:hanging="360"/>
      </w:pPr>
    </w:lvl>
    <w:lvl w:ilvl="2" w:tplc="E496DE62" w:tentative="1">
      <w:start w:val="1"/>
      <w:numFmt w:val="lowerRoman"/>
      <w:lvlText w:val="%3."/>
      <w:lvlJc w:val="right"/>
      <w:pPr>
        <w:ind w:left="3240" w:hanging="180"/>
      </w:pPr>
    </w:lvl>
    <w:lvl w:ilvl="3" w:tplc="D77C3640" w:tentative="1">
      <w:start w:val="1"/>
      <w:numFmt w:val="decimal"/>
      <w:lvlText w:val="%4."/>
      <w:lvlJc w:val="left"/>
      <w:pPr>
        <w:ind w:left="3960" w:hanging="360"/>
      </w:pPr>
    </w:lvl>
    <w:lvl w:ilvl="4" w:tplc="C414B518" w:tentative="1">
      <w:start w:val="1"/>
      <w:numFmt w:val="lowerLetter"/>
      <w:lvlText w:val="%5."/>
      <w:lvlJc w:val="left"/>
      <w:pPr>
        <w:ind w:left="4680" w:hanging="360"/>
      </w:pPr>
    </w:lvl>
    <w:lvl w:ilvl="5" w:tplc="F20C5C20" w:tentative="1">
      <w:start w:val="1"/>
      <w:numFmt w:val="lowerRoman"/>
      <w:lvlText w:val="%6."/>
      <w:lvlJc w:val="right"/>
      <w:pPr>
        <w:ind w:left="5400" w:hanging="180"/>
      </w:pPr>
    </w:lvl>
    <w:lvl w:ilvl="6" w:tplc="8D50C28E" w:tentative="1">
      <w:start w:val="1"/>
      <w:numFmt w:val="decimal"/>
      <w:lvlText w:val="%7."/>
      <w:lvlJc w:val="left"/>
      <w:pPr>
        <w:ind w:left="6120" w:hanging="360"/>
      </w:pPr>
    </w:lvl>
    <w:lvl w:ilvl="7" w:tplc="687CC490" w:tentative="1">
      <w:start w:val="1"/>
      <w:numFmt w:val="lowerLetter"/>
      <w:lvlText w:val="%8."/>
      <w:lvlJc w:val="left"/>
      <w:pPr>
        <w:ind w:left="6840" w:hanging="360"/>
      </w:pPr>
    </w:lvl>
    <w:lvl w:ilvl="8" w:tplc="648240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3D83C2C"/>
    <w:multiLevelType w:val="hybridMultilevel"/>
    <w:tmpl w:val="55F40702"/>
    <w:lvl w:ilvl="0" w:tplc="644AF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86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62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2B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7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69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E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02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09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17F89"/>
    <w:multiLevelType w:val="hybridMultilevel"/>
    <w:tmpl w:val="FE189826"/>
    <w:lvl w:ilvl="0" w:tplc="5F300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A9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82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8F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25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E6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67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8B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A1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77588"/>
    <w:multiLevelType w:val="hybridMultilevel"/>
    <w:tmpl w:val="87EE4CF0"/>
    <w:lvl w:ilvl="0" w:tplc="3C04B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A67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08C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583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58C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ABA8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12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4E9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F21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20F3703"/>
    <w:multiLevelType w:val="multilevel"/>
    <w:tmpl w:val="3982A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70A1E"/>
    <w:multiLevelType w:val="multilevel"/>
    <w:tmpl w:val="A02E932A"/>
    <w:numStyleLink w:val="BulletsAgency"/>
  </w:abstractNum>
  <w:abstractNum w:abstractNumId="22" w15:restartNumberingAfterBreak="0">
    <w:nsid w:val="38571254"/>
    <w:multiLevelType w:val="hybridMultilevel"/>
    <w:tmpl w:val="D57A4882"/>
    <w:lvl w:ilvl="0" w:tplc="293C492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AC63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0C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1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8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46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D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5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E4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76A29"/>
    <w:multiLevelType w:val="hybridMultilevel"/>
    <w:tmpl w:val="D7C4316A"/>
    <w:lvl w:ilvl="0" w:tplc="D24C37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5646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054A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C050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55040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0EE4E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E81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412BC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703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3C91432C"/>
    <w:multiLevelType w:val="multilevel"/>
    <w:tmpl w:val="A02E932A"/>
    <w:numStyleLink w:val="BulletsAgency"/>
  </w:abstractNum>
  <w:abstractNum w:abstractNumId="25" w15:restartNumberingAfterBreak="0">
    <w:nsid w:val="43640EA7"/>
    <w:multiLevelType w:val="hybridMultilevel"/>
    <w:tmpl w:val="9C0016D0"/>
    <w:lvl w:ilvl="0" w:tplc="0D0C09D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1F0C6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5A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E7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3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CD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45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65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E8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7B90"/>
    <w:multiLevelType w:val="hybridMultilevel"/>
    <w:tmpl w:val="D47E6CE0"/>
    <w:lvl w:ilvl="0" w:tplc="82822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337A22A4" w:tentative="1">
      <w:start w:val="1"/>
      <w:numFmt w:val="lowerLetter"/>
      <w:lvlText w:val="%2."/>
      <w:lvlJc w:val="left"/>
      <w:pPr>
        <w:ind w:left="1080" w:hanging="360"/>
      </w:pPr>
    </w:lvl>
    <w:lvl w:ilvl="2" w:tplc="3448F8BA" w:tentative="1">
      <w:start w:val="1"/>
      <w:numFmt w:val="lowerRoman"/>
      <w:lvlText w:val="%3."/>
      <w:lvlJc w:val="right"/>
      <w:pPr>
        <w:ind w:left="1800" w:hanging="180"/>
      </w:pPr>
    </w:lvl>
    <w:lvl w:ilvl="3" w:tplc="906C17D0" w:tentative="1">
      <w:start w:val="1"/>
      <w:numFmt w:val="decimal"/>
      <w:lvlText w:val="%4."/>
      <w:lvlJc w:val="left"/>
      <w:pPr>
        <w:ind w:left="2520" w:hanging="360"/>
      </w:pPr>
    </w:lvl>
    <w:lvl w:ilvl="4" w:tplc="DE98FDBA" w:tentative="1">
      <w:start w:val="1"/>
      <w:numFmt w:val="lowerLetter"/>
      <w:lvlText w:val="%5."/>
      <w:lvlJc w:val="left"/>
      <w:pPr>
        <w:ind w:left="3240" w:hanging="360"/>
      </w:pPr>
    </w:lvl>
    <w:lvl w:ilvl="5" w:tplc="8194769A" w:tentative="1">
      <w:start w:val="1"/>
      <w:numFmt w:val="lowerRoman"/>
      <w:lvlText w:val="%6."/>
      <w:lvlJc w:val="right"/>
      <w:pPr>
        <w:ind w:left="3960" w:hanging="180"/>
      </w:pPr>
    </w:lvl>
    <w:lvl w:ilvl="6" w:tplc="91AAB090" w:tentative="1">
      <w:start w:val="1"/>
      <w:numFmt w:val="decimal"/>
      <w:lvlText w:val="%7."/>
      <w:lvlJc w:val="left"/>
      <w:pPr>
        <w:ind w:left="4680" w:hanging="360"/>
      </w:pPr>
    </w:lvl>
    <w:lvl w:ilvl="7" w:tplc="FD78A40E" w:tentative="1">
      <w:start w:val="1"/>
      <w:numFmt w:val="lowerLetter"/>
      <w:lvlText w:val="%8."/>
      <w:lvlJc w:val="left"/>
      <w:pPr>
        <w:ind w:left="5400" w:hanging="360"/>
      </w:pPr>
    </w:lvl>
    <w:lvl w:ilvl="8" w:tplc="2A8A3D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FE1AB6"/>
    <w:multiLevelType w:val="multilevel"/>
    <w:tmpl w:val="7614763A"/>
    <w:numStyleLink w:val="NumberlistAgency"/>
  </w:abstractNum>
  <w:abstractNum w:abstractNumId="28" w15:restartNumberingAfterBreak="0">
    <w:nsid w:val="4DF278D2"/>
    <w:multiLevelType w:val="multilevel"/>
    <w:tmpl w:val="7614763A"/>
    <w:numStyleLink w:val="NumberlistAgency"/>
  </w:abstractNum>
  <w:abstractNum w:abstractNumId="2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35E03D7"/>
    <w:multiLevelType w:val="multilevel"/>
    <w:tmpl w:val="7614763A"/>
    <w:numStyleLink w:val="NumberlistAgency"/>
  </w:abstractNum>
  <w:abstractNum w:abstractNumId="31" w15:restartNumberingAfterBreak="0">
    <w:nsid w:val="55FF500B"/>
    <w:multiLevelType w:val="hybridMultilevel"/>
    <w:tmpl w:val="F7F04E14"/>
    <w:lvl w:ilvl="0" w:tplc="6EBE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88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AA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C2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01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2B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D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7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4A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623A6"/>
    <w:multiLevelType w:val="hybridMultilevel"/>
    <w:tmpl w:val="8ADCABA4"/>
    <w:lvl w:ilvl="0" w:tplc="7196F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56E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D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10F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DAB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2A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AB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CE1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D2C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F94725"/>
    <w:multiLevelType w:val="hybridMultilevel"/>
    <w:tmpl w:val="0F601154"/>
    <w:lvl w:ilvl="0" w:tplc="0D42EB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A84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0A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2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CC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6B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E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C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08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60A5A"/>
    <w:multiLevelType w:val="hybridMultilevel"/>
    <w:tmpl w:val="9CD62A78"/>
    <w:lvl w:ilvl="0" w:tplc="FED6EDF4">
      <w:numFmt w:val="bullet"/>
      <w:lvlText w:val="-"/>
      <w:lvlJc w:val="left"/>
      <w:pPr>
        <w:ind w:left="1800" w:hanging="360"/>
      </w:pPr>
      <w:rPr>
        <w:rFonts w:ascii="Verdana" w:eastAsiaTheme="minorHAnsi" w:hAnsi="Verdana" w:cs="Times New Roman" w:hint="default"/>
      </w:rPr>
    </w:lvl>
    <w:lvl w:ilvl="1" w:tplc="2C4CCB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A2E1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6FA5A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3220D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F32666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8ACE2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D5408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D7C06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0CD5288"/>
    <w:multiLevelType w:val="hybridMultilevel"/>
    <w:tmpl w:val="5BC63360"/>
    <w:lvl w:ilvl="0" w:tplc="D16232C2">
      <w:start w:val="19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8ABE2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47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F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C8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05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4F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22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D5D4E"/>
    <w:multiLevelType w:val="hybridMultilevel"/>
    <w:tmpl w:val="4666067C"/>
    <w:lvl w:ilvl="0" w:tplc="0174FF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464E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A6C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502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96A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0A1C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CC76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4C94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8A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0D6B6D"/>
    <w:multiLevelType w:val="hybridMultilevel"/>
    <w:tmpl w:val="FD9A9D02"/>
    <w:lvl w:ilvl="0" w:tplc="6B80A08C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1" w:tplc="A93836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2669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6283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1AD8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BE29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40D4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7417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0A7F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647C26"/>
    <w:multiLevelType w:val="hybridMultilevel"/>
    <w:tmpl w:val="CAB63AD4"/>
    <w:lvl w:ilvl="0" w:tplc="1ADCD59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3AC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AF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0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F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86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D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8B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C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D4640"/>
    <w:multiLevelType w:val="multilevel"/>
    <w:tmpl w:val="A02E932A"/>
    <w:numStyleLink w:val="BulletsAgency"/>
  </w:abstractNum>
  <w:abstractNum w:abstractNumId="40" w15:restartNumberingAfterBreak="0">
    <w:nsid w:val="71552240"/>
    <w:multiLevelType w:val="hybridMultilevel"/>
    <w:tmpl w:val="6EBA4EDE"/>
    <w:lvl w:ilvl="0" w:tplc="BE321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02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A2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2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6B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A7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63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2B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82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424C7"/>
    <w:multiLevelType w:val="hybridMultilevel"/>
    <w:tmpl w:val="494200BE"/>
    <w:lvl w:ilvl="0" w:tplc="383A5EC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B92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A5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7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85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1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06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EC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123AB"/>
    <w:multiLevelType w:val="hybridMultilevel"/>
    <w:tmpl w:val="9830F96C"/>
    <w:lvl w:ilvl="0" w:tplc="A1E08282">
      <w:numFmt w:val="bullet"/>
      <w:lvlText w:val="-"/>
      <w:lvlJc w:val="left"/>
      <w:pPr>
        <w:ind w:left="2520" w:hanging="360"/>
      </w:pPr>
      <w:rPr>
        <w:rFonts w:ascii="Verdana" w:eastAsiaTheme="minorHAnsi" w:hAnsi="Verdana" w:cs="Times New Roman" w:hint="default"/>
      </w:rPr>
    </w:lvl>
    <w:lvl w:ilvl="1" w:tplc="4D7ACD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C38D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5B053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4A458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9E42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7D4471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356CD7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9F0BFB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9DC3460"/>
    <w:multiLevelType w:val="hybridMultilevel"/>
    <w:tmpl w:val="B6765B7C"/>
    <w:lvl w:ilvl="0" w:tplc="48264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45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9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8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E3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8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29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F625D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079599612">
    <w:abstractNumId w:val="2"/>
  </w:num>
  <w:num w:numId="2" w16cid:durableId="1134517179">
    <w:abstractNumId w:val="14"/>
  </w:num>
  <w:num w:numId="3" w16cid:durableId="1587613908">
    <w:abstractNumId w:val="7"/>
  </w:num>
  <w:num w:numId="4" w16cid:durableId="597912347">
    <w:abstractNumId w:val="3"/>
  </w:num>
  <w:num w:numId="5" w16cid:durableId="415907656">
    <w:abstractNumId w:val="29"/>
  </w:num>
  <w:num w:numId="6" w16cid:durableId="1419327153">
    <w:abstractNumId w:val="12"/>
  </w:num>
  <w:num w:numId="7" w16cid:durableId="1653411061">
    <w:abstractNumId w:val="43"/>
  </w:num>
  <w:num w:numId="8" w16cid:durableId="1308902626">
    <w:abstractNumId w:val="20"/>
  </w:num>
  <w:num w:numId="9" w16cid:durableId="646671183">
    <w:abstractNumId w:val="39"/>
  </w:num>
  <w:num w:numId="10" w16cid:durableId="1920171105">
    <w:abstractNumId w:val="24"/>
  </w:num>
  <w:num w:numId="11" w16cid:durableId="1624771700">
    <w:abstractNumId w:val="21"/>
  </w:num>
  <w:num w:numId="12" w16cid:durableId="832453836">
    <w:abstractNumId w:val="6"/>
  </w:num>
  <w:num w:numId="13" w16cid:durableId="121657263">
    <w:abstractNumId w:val="4"/>
  </w:num>
  <w:num w:numId="14" w16cid:durableId="1326127275">
    <w:abstractNumId w:val="10"/>
  </w:num>
  <w:num w:numId="15" w16cid:durableId="115489310">
    <w:abstractNumId w:val="22"/>
  </w:num>
  <w:num w:numId="16" w16cid:durableId="662512152">
    <w:abstractNumId w:val="33"/>
  </w:num>
  <w:num w:numId="17" w16cid:durableId="1368725278">
    <w:abstractNumId w:val="38"/>
  </w:num>
  <w:num w:numId="18" w16cid:durableId="1994484408">
    <w:abstractNumId w:val="35"/>
  </w:num>
  <w:num w:numId="19" w16cid:durableId="1366835513">
    <w:abstractNumId w:val="41"/>
  </w:num>
  <w:num w:numId="20" w16cid:durableId="1949852051">
    <w:abstractNumId w:val="23"/>
  </w:num>
  <w:num w:numId="21" w16cid:durableId="1030061861">
    <w:abstractNumId w:val="19"/>
  </w:num>
  <w:num w:numId="22" w16cid:durableId="1556769999">
    <w:abstractNumId w:val="44"/>
  </w:num>
  <w:num w:numId="23" w16cid:durableId="1643775968">
    <w:abstractNumId w:val="5"/>
  </w:num>
  <w:num w:numId="24" w16cid:durableId="1947077896">
    <w:abstractNumId w:val="26"/>
  </w:num>
  <w:num w:numId="25" w16cid:durableId="2129467453">
    <w:abstractNumId w:val="16"/>
  </w:num>
  <w:num w:numId="26" w16cid:durableId="506289723">
    <w:abstractNumId w:val="42"/>
  </w:num>
  <w:num w:numId="27" w16cid:durableId="635720574">
    <w:abstractNumId w:val="17"/>
  </w:num>
  <w:num w:numId="28" w16cid:durableId="294920127">
    <w:abstractNumId w:val="15"/>
  </w:num>
  <w:num w:numId="29" w16cid:durableId="1353410154">
    <w:abstractNumId w:val="13"/>
  </w:num>
  <w:num w:numId="30" w16cid:durableId="73745626">
    <w:abstractNumId w:val="37"/>
  </w:num>
  <w:num w:numId="31" w16cid:durableId="1619071093">
    <w:abstractNumId w:val="34"/>
  </w:num>
  <w:num w:numId="32" w16cid:durableId="7099137">
    <w:abstractNumId w:val="0"/>
  </w:num>
  <w:num w:numId="33" w16cid:durableId="974916661">
    <w:abstractNumId w:val="1"/>
  </w:num>
  <w:num w:numId="34" w16cid:durableId="1386221800">
    <w:abstractNumId w:val="32"/>
  </w:num>
  <w:num w:numId="35" w16cid:durableId="2057386419">
    <w:abstractNumId w:val="9"/>
  </w:num>
  <w:num w:numId="36" w16cid:durableId="867372230">
    <w:abstractNumId w:val="28"/>
  </w:num>
  <w:num w:numId="37" w16cid:durableId="2146848963">
    <w:abstractNumId w:val="27"/>
  </w:num>
  <w:num w:numId="38" w16cid:durableId="1516647652">
    <w:abstractNumId w:val="30"/>
  </w:num>
  <w:num w:numId="39" w16cid:durableId="251473608">
    <w:abstractNumId w:val="18"/>
  </w:num>
  <w:num w:numId="40" w16cid:durableId="1787768829">
    <w:abstractNumId w:val="31"/>
  </w:num>
  <w:num w:numId="41" w16cid:durableId="1261528949">
    <w:abstractNumId w:val="8"/>
  </w:num>
  <w:num w:numId="42" w16cid:durableId="1457796140">
    <w:abstractNumId w:val="40"/>
  </w:num>
  <w:num w:numId="43" w16cid:durableId="714278487">
    <w:abstractNumId w:val="25"/>
  </w:num>
  <w:num w:numId="44" w16cid:durableId="202791497">
    <w:abstractNumId w:val="11"/>
  </w:num>
  <w:num w:numId="45" w16cid:durableId="43301723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inkAnnotation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8B0B7C"/>
    <w:rsid w:val="000028CB"/>
    <w:rsid w:val="0000333E"/>
    <w:rsid w:val="00004CB5"/>
    <w:rsid w:val="0000595D"/>
    <w:rsid w:val="00007936"/>
    <w:rsid w:val="00010DC6"/>
    <w:rsid w:val="00011B88"/>
    <w:rsid w:val="00013AD4"/>
    <w:rsid w:val="00014AD3"/>
    <w:rsid w:val="00017633"/>
    <w:rsid w:val="0001783E"/>
    <w:rsid w:val="0001787D"/>
    <w:rsid w:val="00017E77"/>
    <w:rsid w:val="0002076E"/>
    <w:rsid w:val="00020E63"/>
    <w:rsid w:val="00020F86"/>
    <w:rsid w:val="000225CC"/>
    <w:rsid w:val="00022A07"/>
    <w:rsid w:val="00024462"/>
    <w:rsid w:val="0002470D"/>
    <w:rsid w:val="0002552F"/>
    <w:rsid w:val="00025BF1"/>
    <w:rsid w:val="00027EB9"/>
    <w:rsid w:val="00032A41"/>
    <w:rsid w:val="00033B30"/>
    <w:rsid w:val="000377EA"/>
    <w:rsid w:val="00040F9F"/>
    <w:rsid w:val="00041775"/>
    <w:rsid w:val="00042165"/>
    <w:rsid w:val="000425E5"/>
    <w:rsid w:val="00042CDC"/>
    <w:rsid w:val="000431B9"/>
    <w:rsid w:val="00043BD7"/>
    <w:rsid w:val="0004418C"/>
    <w:rsid w:val="00045170"/>
    <w:rsid w:val="000453FE"/>
    <w:rsid w:val="00045DE8"/>
    <w:rsid w:val="000461DF"/>
    <w:rsid w:val="000476EB"/>
    <w:rsid w:val="00047BCB"/>
    <w:rsid w:val="00047F30"/>
    <w:rsid w:val="00050062"/>
    <w:rsid w:val="00050934"/>
    <w:rsid w:val="00052926"/>
    <w:rsid w:val="00053060"/>
    <w:rsid w:val="00055054"/>
    <w:rsid w:val="00055681"/>
    <w:rsid w:val="00055D2B"/>
    <w:rsid w:val="00057BF4"/>
    <w:rsid w:val="00060982"/>
    <w:rsid w:val="000614EB"/>
    <w:rsid w:val="00061AFC"/>
    <w:rsid w:val="00061DE4"/>
    <w:rsid w:val="000623F6"/>
    <w:rsid w:val="00065B79"/>
    <w:rsid w:val="00066B15"/>
    <w:rsid w:val="00066C42"/>
    <w:rsid w:val="0006766B"/>
    <w:rsid w:val="0007041A"/>
    <w:rsid w:val="00070DC5"/>
    <w:rsid w:val="00071B8D"/>
    <w:rsid w:val="00072359"/>
    <w:rsid w:val="000741B4"/>
    <w:rsid w:val="0007479B"/>
    <w:rsid w:val="00074EBD"/>
    <w:rsid w:val="0007547B"/>
    <w:rsid w:val="00075B40"/>
    <w:rsid w:val="000762D0"/>
    <w:rsid w:val="00077E1E"/>
    <w:rsid w:val="000809CC"/>
    <w:rsid w:val="00080ED3"/>
    <w:rsid w:val="00081181"/>
    <w:rsid w:val="00081446"/>
    <w:rsid w:val="00081AF3"/>
    <w:rsid w:val="0008228A"/>
    <w:rsid w:val="000826CF"/>
    <w:rsid w:val="000828A0"/>
    <w:rsid w:val="00083A8C"/>
    <w:rsid w:val="000850B5"/>
    <w:rsid w:val="00086296"/>
    <w:rsid w:val="00092665"/>
    <w:rsid w:val="0009366B"/>
    <w:rsid w:val="00094C60"/>
    <w:rsid w:val="00095ED0"/>
    <w:rsid w:val="00096DBA"/>
    <w:rsid w:val="00096EE8"/>
    <w:rsid w:val="000973A0"/>
    <w:rsid w:val="00097C18"/>
    <w:rsid w:val="000A118F"/>
    <w:rsid w:val="000A1589"/>
    <w:rsid w:val="000A3C1B"/>
    <w:rsid w:val="000A5841"/>
    <w:rsid w:val="000A5F95"/>
    <w:rsid w:val="000A6EEE"/>
    <w:rsid w:val="000A71F8"/>
    <w:rsid w:val="000A7A5E"/>
    <w:rsid w:val="000B02D4"/>
    <w:rsid w:val="000B0449"/>
    <w:rsid w:val="000B1CCC"/>
    <w:rsid w:val="000B33B5"/>
    <w:rsid w:val="000B5C97"/>
    <w:rsid w:val="000B7493"/>
    <w:rsid w:val="000B7ED7"/>
    <w:rsid w:val="000C1843"/>
    <w:rsid w:val="000C2857"/>
    <w:rsid w:val="000C2E2F"/>
    <w:rsid w:val="000C37B0"/>
    <w:rsid w:val="000C3D00"/>
    <w:rsid w:val="000C48F6"/>
    <w:rsid w:val="000C4D50"/>
    <w:rsid w:val="000C4F42"/>
    <w:rsid w:val="000C5D14"/>
    <w:rsid w:val="000C753B"/>
    <w:rsid w:val="000C790D"/>
    <w:rsid w:val="000C7CCA"/>
    <w:rsid w:val="000D0EE4"/>
    <w:rsid w:val="000D1CE3"/>
    <w:rsid w:val="000D2E18"/>
    <w:rsid w:val="000D30E0"/>
    <w:rsid w:val="000D33C8"/>
    <w:rsid w:val="000D3EB4"/>
    <w:rsid w:val="000D66A9"/>
    <w:rsid w:val="000D6801"/>
    <w:rsid w:val="000D78D8"/>
    <w:rsid w:val="000D7FDB"/>
    <w:rsid w:val="000E0F7A"/>
    <w:rsid w:val="000E1CCB"/>
    <w:rsid w:val="000E1D30"/>
    <w:rsid w:val="000E3110"/>
    <w:rsid w:val="000E3C7E"/>
    <w:rsid w:val="000E4965"/>
    <w:rsid w:val="000E6984"/>
    <w:rsid w:val="000E6D7E"/>
    <w:rsid w:val="000E7E5A"/>
    <w:rsid w:val="000F1B35"/>
    <w:rsid w:val="000F1D07"/>
    <w:rsid w:val="000F1F8D"/>
    <w:rsid w:val="000F29E0"/>
    <w:rsid w:val="000F302D"/>
    <w:rsid w:val="000F3B6B"/>
    <w:rsid w:val="000F3D29"/>
    <w:rsid w:val="000F4118"/>
    <w:rsid w:val="000F5A6A"/>
    <w:rsid w:val="000F693C"/>
    <w:rsid w:val="000F6CC0"/>
    <w:rsid w:val="000F7303"/>
    <w:rsid w:val="000F779E"/>
    <w:rsid w:val="000F7E9C"/>
    <w:rsid w:val="00100320"/>
    <w:rsid w:val="00100733"/>
    <w:rsid w:val="00101145"/>
    <w:rsid w:val="00101DB6"/>
    <w:rsid w:val="00106043"/>
    <w:rsid w:val="001076DD"/>
    <w:rsid w:val="001114E5"/>
    <w:rsid w:val="00111992"/>
    <w:rsid w:val="00112D39"/>
    <w:rsid w:val="001142FC"/>
    <w:rsid w:val="00114EF8"/>
    <w:rsid w:val="001156D8"/>
    <w:rsid w:val="00115937"/>
    <w:rsid w:val="001170F0"/>
    <w:rsid w:val="00117369"/>
    <w:rsid w:val="00117CB7"/>
    <w:rsid w:val="00120166"/>
    <w:rsid w:val="00121324"/>
    <w:rsid w:val="001216FB"/>
    <w:rsid w:val="001228DD"/>
    <w:rsid w:val="001238D6"/>
    <w:rsid w:val="00123F1C"/>
    <w:rsid w:val="00124AEB"/>
    <w:rsid w:val="00124F98"/>
    <w:rsid w:val="0012594A"/>
    <w:rsid w:val="00126520"/>
    <w:rsid w:val="00127F06"/>
    <w:rsid w:val="00130BFE"/>
    <w:rsid w:val="00132246"/>
    <w:rsid w:val="00133104"/>
    <w:rsid w:val="001347B3"/>
    <w:rsid w:val="00134FE6"/>
    <w:rsid w:val="00134FF9"/>
    <w:rsid w:val="00136272"/>
    <w:rsid w:val="001378C2"/>
    <w:rsid w:val="00140B7E"/>
    <w:rsid w:val="00141440"/>
    <w:rsid w:val="00142E46"/>
    <w:rsid w:val="001437FF"/>
    <w:rsid w:val="00143C9C"/>
    <w:rsid w:val="00144208"/>
    <w:rsid w:val="001443BB"/>
    <w:rsid w:val="00144A99"/>
    <w:rsid w:val="001529EE"/>
    <w:rsid w:val="00153C82"/>
    <w:rsid w:val="001545C2"/>
    <w:rsid w:val="00154B17"/>
    <w:rsid w:val="00155406"/>
    <w:rsid w:val="00155881"/>
    <w:rsid w:val="00155BB8"/>
    <w:rsid w:val="00157454"/>
    <w:rsid w:val="00157F83"/>
    <w:rsid w:val="0016094E"/>
    <w:rsid w:val="00160C39"/>
    <w:rsid w:val="00161C0F"/>
    <w:rsid w:val="001626F6"/>
    <w:rsid w:val="00164B32"/>
    <w:rsid w:val="00164EC4"/>
    <w:rsid w:val="00165530"/>
    <w:rsid w:val="00165778"/>
    <w:rsid w:val="001658D3"/>
    <w:rsid w:val="00165BDF"/>
    <w:rsid w:val="001664B7"/>
    <w:rsid w:val="0016707D"/>
    <w:rsid w:val="001706A4"/>
    <w:rsid w:val="00170FA2"/>
    <w:rsid w:val="0017157F"/>
    <w:rsid w:val="001715B2"/>
    <w:rsid w:val="00171771"/>
    <w:rsid w:val="00171BCB"/>
    <w:rsid w:val="00171C84"/>
    <w:rsid w:val="00171FB4"/>
    <w:rsid w:val="001724EA"/>
    <w:rsid w:val="0017255A"/>
    <w:rsid w:val="00172652"/>
    <w:rsid w:val="001733B4"/>
    <w:rsid w:val="0017699A"/>
    <w:rsid w:val="00176DE4"/>
    <w:rsid w:val="0017746B"/>
    <w:rsid w:val="00177D0F"/>
    <w:rsid w:val="00177D52"/>
    <w:rsid w:val="00180B4A"/>
    <w:rsid w:val="001813D3"/>
    <w:rsid w:val="00181C2F"/>
    <w:rsid w:val="00183DD4"/>
    <w:rsid w:val="001851A0"/>
    <w:rsid w:val="001856FF"/>
    <w:rsid w:val="00186A67"/>
    <w:rsid w:val="00186BD7"/>
    <w:rsid w:val="00190BBA"/>
    <w:rsid w:val="0019208A"/>
    <w:rsid w:val="001925D5"/>
    <w:rsid w:val="00196D27"/>
    <w:rsid w:val="001973C5"/>
    <w:rsid w:val="00197BA9"/>
    <w:rsid w:val="001A176F"/>
    <w:rsid w:val="001A1E65"/>
    <w:rsid w:val="001A460C"/>
    <w:rsid w:val="001A4B7E"/>
    <w:rsid w:val="001A508C"/>
    <w:rsid w:val="001A7259"/>
    <w:rsid w:val="001A7D3C"/>
    <w:rsid w:val="001B090B"/>
    <w:rsid w:val="001B17A6"/>
    <w:rsid w:val="001B1B33"/>
    <w:rsid w:val="001B215A"/>
    <w:rsid w:val="001B3446"/>
    <w:rsid w:val="001B4B5A"/>
    <w:rsid w:val="001B4D8D"/>
    <w:rsid w:val="001B6228"/>
    <w:rsid w:val="001B6BCC"/>
    <w:rsid w:val="001C3791"/>
    <w:rsid w:val="001C3EE4"/>
    <w:rsid w:val="001C4283"/>
    <w:rsid w:val="001C4977"/>
    <w:rsid w:val="001C49B8"/>
    <w:rsid w:val="001C4ADA"/>
    <w:rsid w:val="001C4CE8"/>
    <w:rsid w:val="001C601E"/>
    <w:rsid w:val="001C64A7"/>
    <w:rsid w:val="001C74D6"/>
    <w:rsid w:val="001C7B59"/>
    <w:rsid w:val="001D09A7"/>
    <w:rsid w:val="001D1AAB"/>
    <w:rsid w:val="001D1ACE"/>
    <w:rsid w:val="001D1FE0"/>
    <w:rsid w:val="001D2BE7"/>
    <w:rsid w:val="001D3918"/>
    <w:rsid w:val="001D4ACE"/>
    <w:rsid w:val="001D4CA4"/>
    <w:rsid w:val="001D511A"/>
    <w:rsid w:val="001D5955"/>
    <w:rsid w:val="001D5CA1"/>
    <w:rsid w:val="001D6084"/>
    <w:rsid w:val="001D6134"/>
    <w:rsid w:val="001D6FF0"/>
    <w:rsid w:val="001D7A57"/>
    <w:rsid w:val="001E0604"/>
    <w:rsid w:val="001E092E"/>
    <w:rsid w:val="001E09CE"/>
    <w:rsid w:val="001E3CE5"/>
    <w:rsid w:val="001E4545"/>
    <w:rsid w:val="001E5403"/>
    <w:rsid w:val="001E69CA"/>
    <w:rsid w:val="001E7697"/>
    <w:rsid w:val="001E7931"/>
    <w:rsid w:val="001E7C06"/>
    <w:rsid w:val="001F0106"/>
    <w:rsid w:val="001F01A4"/>
    <w:rsid w:val="001F0DFB"/>
    <w:rsid w:val="001F28C1"/>
    <w:rsid w:val="001F6270"/>
    <w:rsid w:val="001F7466"/>
    <w:rsid w:val="001F7B35"/>
    <w:rsid w:val="0020258F"/>
    <w:rsid w:val="00202C77"/>
    <w:rsid w:val="0020337E"/>
    <w:rsid w:val="0020459B"/>
    <w:rsid w:val="00204953"/>
    <w:rsid w:val="00205B19"/>
    <w:rsid w:val="00205CC0"/>
    <w:rsid w:val="00206017"/>
    <w:rsid w:val="00210F8A"/>
    <w:rsid w:val="002114BE"/>
    <w:rsid w:val="0021257D"/>
    <w:rsid w:val="002131A4"/>
    <w:rsid w:val="002136CB"/>
    <w:rsid w:val="002142FE"/>
    <w:rsid w:val="00214CD5"/>
    <w:rsid w:val="002152CC"/>
    <w:rsid w:val="002153E9"/>
    <w:rsid w:val="0021571D"/>
    <w:rsid w:val="00215D6A"/>
    <w:rsid w:val="0021673E"/>
    <w:rsid w:val="002171F9"/>
    <w:rsid w:val="00217C8F"/>
    <w:rsid w:val="00217F13"/>
    <w:rsid w:val="00221AAC"/>
    <w:rsid w:val="00221B07"/>
    <w:rsid w:val="00221DA2"/>
    <w:rsid w:val="00222A0F"/>
    <w:rsid w:val="00222E82"/>
    <w:rsid w:val="0022400C"/>
    <w:rsid w:val="0022453D"/>
    <w:rsid w:val="0022578C"/>
    <w:rsid w:val="00226196"/>
    <w:rsid w:val="00226FC5"/>
    <w:rsid w:val="00230FA8"/>
    <w:rsid w:val="0023286E"/>
    <w:rsid w:val="0023291F"/>
    <w:rsid w:val="002333DA"/>
    <w:rsid w:val="0023409C"/>
    <w:rsid w:val="002347DB"/>
    <w:rsid w:val="00235744"/>
    <w:rsid w:val="00236984"/>
    <w:rsid w:val="0023765E"/>
    <w:rsid w:val="0024008C"/>
    <w:rsid w:val="002407BE"/>
    <w:rsid w:val="00240FBE"/>
    <w:rsid w:val="002416F3"/>
    <w:rsid w:val="00242721"/>
    <w:rsid w:val="00244C74"/>
    <w:rsid w:val="00245095"/>
    <w:rsid w:val="00246113"/>
    <w:rsid w:val="00250363"/>
    <w:rsid w:val="002509BA"/>
    <w:rsid w:val="0025331A"/>
    <w:rsid w:val="00254637"/>
    <w:rsid w:val="002547BC"/>
    <w:rsid w:val="00255596"/>
    <w:rsid w:val="00255C6B"/>
    <w:rsid w:val="002567F7"/>
    <w:rsid w:val="00261197"/>
    <w:rsid w:val="00263F62"/>
    <w:rsid w:val="002640D9"/>
    <w:rsid w:val="002642A0"/>
    <w:rsid w:val="00264B17"/>
    <w:rsid w:val="00265393"/>
    <w:rsid w:val="00265670"/>
    <w:rsid w:val="0026625E"/>
    <w:rsid w:val="00266990"/>
    <w:rsid w:val="00267056"/>
    <w:rsid w:val="002678C7"/>
    <w:rsid w:val="00267C9F"/>
    <w:rsid w:val="002705C2"/>
    <w:rsid w:val="0027181F"/>
    <w:rsid w:val="00271E33"/>
    <w:rsid w:val="002730EC"/>
    <w:rsid w:val="0027331A"/>
    <w:rsid w:val="002735F1"/>
    <w:rsid w:val="002763E5"/>
    <w:rsid w:val="002763F7"/>
    <w:rsid w:val="002767C8"/>
    <w:rsid w:val="0027712E"/>
    <w:rsid w:val="00281DA8"/>
    <w:rsid w:val="00281F3A"/>
    <w:rsid w:val="002833FF"/>
    <w:rsid w:val="00284206"/>
    <w:rsid w:val="002873E8"/>
    <w:rsid w:val="00287EF6"/>
    <w:rsid w:val="00290EC3"/>
    <w:rsid w:val="002910A2"/>
    <w:rsid w:val="002912A3"/>
    <w:rsid w:val="002931AA"/>
    <w:rsid w:val="0029325C"/>
    <w:rsid w:val="00294190"/>
    <w:rsid w:val="00295CC4"/>
    <w:rsid w:val="002962F0"/>
    <w:rsid w:val="002968C8"/>
    <w:rsid w:val="00296C2C"/>
    <w:rsid w:val="002A03D3"/>
    <w:rsid w:val="002A0676"/>
    <w:rsid w:val="002A094F"/>
    <w:rsid w:val="002A0C79"/>
    <w:rsid w:val="002A1A7A"/>
    <w:rsid w:val="002A21DB"/>
    <w:rsid w:val="002A4516"/>
    <w:rsid w:val="002A5B0D"/>
    <w:rsid w:val="002A621F"/>
    <w:rsid w:val="002A62FA"/>
    <w:rsid w:val="002A63E4"/>
    <w:rsid w:val="002A6CFE"/>
    <w:rsid w:val="002A7518"/>
    <w:rsid w:val="002A76AA"/>
    <w:rsid w:val="002B09F7"/>
    <w:rsid w:val="002B186C"/>
    <w:rsid w:val="002B2733"/>
    <w:rsid w:val="002B27B8"/>
    <w:rsid w:val="002B2AD7"/>
    <w:rsid w:val="002B2C46"/>
    <w:rsid w:val="002B3E91"/>
    <w:rsid w:val="002B5276"/>
    <w:rsid w:val="002B573F"/>
    <w:rsid w:val="002B5D41"/>
    <w:rsid w:val="002B7644"/>
    <w:rsid w:val="002B77FC"/>
    <w:rsid w:val="002B7CDA"/>
    <w:rsid w:val="002C06ED"/>
    <w:rsid w:val="002C0FEB"/>
    <w:rsid w:val="002C19CA"/>
    <w:rsid w:val="002C3586"/>
    <w:rsid w:val="002C3B8F"/>
    <w:rsid w:val="002C707D"/>
    <w:rsid w:val="002C7AFE"/>
    <w:rsid w:val="002D0506"/>
    <w:rsid w:val="002D0612"/>
    <w:rsid w:val="002D1120"/>
    <w:rsid w:val="002D2627"/>
    <w:rsid w:val="002D3441"/>
    <w:rsid w:val="002D3927"/>
    <w:rsid w:val="002D58B8"/>
    <w:rsid w:val="002D6CCD"/>
    <w:rsid w:val="002D7502"/>
    <w:rsid w:val="002D7C00"/>
    <w:rsid w:val="002E085E"/>
    <w:rsid w:val="002E1D0E"/>
    <w:rsid w:val="002E7ADC"/>
    <w:rsid w:val="002F34D6"/>
    <w:rsid w:val="002F4BB9"/>
    <w:rsid w:val="002F617F"/>
    <w:rsid w:val="002F679F"/>
    <w:rsid w:val="00302C35"/>
    <w:rsid w:val="003033C3"/>
    <w:rsid w:val="0030400E"/>
    <w:rsid w:val="00304673"/>
    <w:rsid w:val="00304D10"/>
    <w:rsid w:val="003106F4"/>
    <w:rsid w:val="0031153E"/>
    <w:rsid w:val="003122DA"/>
    <w:rsid w:val="0031265E"/>
    <w:rsid w:val="003159C6"/>
    <w:rsid w:val="003161F7"/>
    <w:rsid w:val="00316AAD"/>
    <w:rsid w:val="00317662"/>
    <w:rsid w:val="003176A5"/>
    <w:rsid w:val="003177E4"/>
    <w:rsid w:val="00317857"/>
    <w:rsid w:val="00317F34"/>
    <w:rsid w:val="00320015"/>
    <w:rsid w:val="00320ACC"/>
    <w:rsid w:val="00321398"/>
    <w:rsid w:val="00321A33"/>
    <w:rsid w:val="00321DE7"/>
    <w:rsid w:val="00322BAC"/>
    <w:rsid w:val="003236B1"/>
    <w:rsid w:val="003254E6"/>
    <w:rsid w:val="00326266"/>
    <w:rsid w:val="0033029A"/>
    <w:rsid w:val="00331D4C"/>
    <w:rsid w:val="00332A5E"/>
    <w:rsid w:val="0033359D"/>
    <w:rsid w:val="003342E9"/>
    <w:rsid w:val="003349CC"/>
    <w:rsid w:val="00334D98"/>
    <w:rsid w:val="00336245"/>
    <w:rsid w:val="00337A01"/>
    <w:rsid w:val="0034020A"/>
    <w:rsid w:val="00341129"/>
    <w:rsid w:val="00341286"/>
    <w:rsid w:val="0034267A"/>
    <w:rsid w:val="00343E78"/>
    <w:rsid w:val="00343F64"/>
    <w:rsid w:val="003441BA"/>
    <w:rsid w:val="0034510F"/>
    <w:rsid w:val="003457C0"/>
    <w:rsid w:val="0035188E"/>
    <w:rsid w:val="003536CA"/>
    <w:rsid w:val="00354DF8"/>
    <w:rsid w:val="00354FD7"/>
    <w:rsid w:val="00361710"/>
    <w:rsid w:val="00361E97"/>
    <w:rsid w:val="003628CF"/>
    <w:rsid w:val="00365E9B"/>
    <w:rsid w:val="00365F5A"/>
    <w:rsid w:val="00366ABD"/>
    <w:rsid w:val="0036757B"/>
    <w:rsid w:val="00371482"/>
    <w:rsid w:val="00371ECD"/>
    <w:rsid w:val="00372367"/>
    <w:rsid w:val="00373849"/>
    <w:rsid w:val="00374075"/>
    <w:rsid w:val="00374808"/>
    <w:rsid w:val="00374FD0"/>
    <w:rsid w:val="00375FBE"/>
    <w:rsid w:val="003760F9"/>
    <w:rsid w:val="00377683"/>
    <w:rsid w:val="00377AC6"/>
    <w:rsid w:val="00382ED8"/>
    <w:rsid w:val="00384E93"/>
    <w:rsid w:val="00384FFE"/>
    <w:rsid w:val="003850F0"/>
    <w:rsid w:val="0038560C"/>
    <w:rsid w:val="00385643"/>
    <w:rsid w:val="003869D9"/>
    <w:rsid w:val="00386F41"/>
    <w:rsid w:val="00390B55"/>
    <w:rsid w:val="00391B95"/>
    <w:rsid w:val="00392C6B"/>
    <w:rsid w:val="00392C8A"/>
    <w:rsid w:val="0039426B"/>
    <w:rsid w:val="00394308"/>
    <w:rsid w:val="0039431F"/>
    <w:rsid w:val="003948BB"/>
    <w:rsid w:val="00394F00"/>
    <w:rsid w:val="00395133"/>
    <w:rsid w:val="003960DB"/>
    <w:rsid w:val="00396567"/>
    <w:rsid w:val="00397287"/>
    <w:rsid w:val="003A2475"/>
    <w:rsid w:val="003A247C"/>
    <w:rsid w:val="003A266A"/>
    <w:rsid w:val="003A283C"/>
    <w:rsid w:val="003A2FD5"/>
    <w:rsid w:val="003A442A"/>
    <w:rsid w:val="003A4664"/>
    <w:rsid w:val="003A5108"/>
    <w:rsid w:val="003A6A63"/>
    <w:rsid w:val="003A6D44"/>
    <w:rsid w:val="003A7374"/>
    <w:rsid w:val="003A7568"/>
    <w:rsid w:val="003A78BF"/>
    <w:rsid w:val="003B0702"/>
    <w:rsid w:val="003B1433"/>
    <w:rsid w:val="003B1A14"/>
    <w:rsid w:val="003B1DE6"/>
    <w:rsid w:val="003B2BAD"/>
    <w:rsid w:val="003B3C12"/>
    <w:rsid w:val="003B47C2"/>
    <w:rsid w:val="003B5FE0"/>
    <w:rsid w:val="003B6837"/>
    <w:rsid w:val="003C1BB8"/>
    <w:rsid w:val="003C1E55"/>
    <w:rsid w:val="003C20EA"/>
    <w:rsid w:val="003C3965"/>
    <w:rsid w:val="003C3B1B"/>
    <w:rsid w:val="003C473A"/>
    <w:rsid w:val="003C526F"/>
    <w:rsid w:val="003C72C7"/>
    <w:rsid w:val="003C76D2"/>
    <w:rsid w:val="003C79C6"/>
    <w:rsid w:val="003D13DE"/>
    <w:rsid w:val="003D192B"/>
    <w:rsid w:val="003D19DC"/>
    <w:rsid w:val="003D2280"/>
    <w:rsid w:val="003D2635"/>
    <w:rsid w:val="003D43D4"/>
    <w:rsid w:val="003D53FA"/>
    <w:rsid w:val="003D5497"/>
    <w:rsid w:val="003D5D68"/>
    <w:rsid w:val="003D5ED2"/>
    <w:rsid w:val="003D6AC4"/>
    <w:rsid w:val="003E143A"/>
    <w:rsid w:val="003E354A"/>
    <w:rsid w:val="003E38D7"/>
    <w:rsid w:val="003E49D8"/>
    <w:rsid w:val="003E5182"/>
    <w:rsid w:val="003E6011"/>
    <w:rsid w:val="003E6151"/>
    <w:rsid w:val="003E784B"/>
    <w:rsid w:val="003E788B"/>
    <w:rsid w:val="003F0D02"/>
    <w:rsid w:val="003F1733"/>
    <w:rsid w:val="003F18A7"/>
    <w:rsid w:val="003F212E"/>
    <w:rsid w:val="003F2468"/>
    <w:rsid w:val="003F269C"/>
    <w:rsid w:val="003F4F11"/>
    <w:rsid w:val="003F5121"/>
    <w:rsid w:val="003F5C2D"/>
    <w:rsid w:val="003F5D37"/>
    <w:rsid w:val="004000C7"/>
    <w:rsid w:val="004009AB"/>
    <w:rsid w:val="00400AF2"/>
    <w:rsid w:val="004017B3"/>
    <w:rsid w:val="00401F73"/>
    <w:rsid w:val="00402362"/>
    <w:rsid w:val="004042A0"/>
    <w:rsid w:val="004052CB"/>
    <w:rsid w:val="0040717B"/>
    <w:rsid w:val="004076F7"/>
    <w:rsid w:val="00410742"/>
    <w:rsid w:val="00410DA3"/>
    <w:rsid w:val="0041112A"/>
    <w:rsid w:val="004117C1"/>
    <w:rsid w:val="00412E97"/>
    <w:rsid w:val="004134AF"/>
    <w:rsid w:val="00414F45"/>
    <w:rsid w:val="004156C6"/>
    <w:rsid w:val="00416134"/>
    <w:rsid w:val="00417F15"/>
    <w:rsid w:val="004209A4"/>
    <w:rsid w:val="00420B71"/>
    <w:rsid w:val="00420D5B"/>
    <w:rsid w:val="00421110"/>
    <w:rsid w:val="0042285D"/>
    <w:rsid w:val="00422EA6"/>
    <w:rsid w:val="00423B8C"/>
    <w:rsid w:val="00423F5E"/>
    <w:rsid w:val="00424409"/>
    <w:rsid w:val="00424710"/>
    <w:rsid w:val="004248F2"/>
    <w:rsid w:val="00425216"/>
    <w:rsid w:val="004261EA"/>
    <w:rsid w:val="004276D3"/>
    <w:rsid w:val="00427E26"/>
    <w:rsid w:val="004321E6"/>
    <w:rsid w:val="00432C09"/>
    <w:rsid w:val="00434651"/>
    <w:rsid w:val="00434D68"/>
    <w:rsid w:val="00436CBF"/>
    <w:rsid w:val="00437887"/>
    <w:rsid w:val="00440348"/>
    <w:rsid w:val="00441048"/>
    <w:rsid w:val="0044128E"/>
    <w:rsid w:val="00442E95"/>
    <w:rsid w:val="004443CE"/>
    <w:rsid w:val="004457CA"/>
    <w:rsid w:val="00445B14"/>
    <w:rsid w:val="00446439"/>
    <w:rsid w:val="00446D2E"/>
    <w:rsid w:val="00450020"/>
    <w:rsid w:val="00451239"/>
    <w:rsid w:val="0045243B"/>
    <w:rsid w:val="00454982"/>
    <w:rsid w:val="00454A9D"/>
    <w:rsid w:val="00455D15"/>
    <w:rsid w:val="00456525"/>
    <w:rsid w:val="004571A9"/>
    <w:rsid w:val="00457462"/>
    <w:rsid w:val="004602C8"/>
    <w:rsid w:val="004602E8"/>
    <w:rsid w:val="00461B35"/>
    <w:rsid w:val="00462EEE"/>
    <w:rsid w:val="0046328F"/>
    <w:rsid w:val="00463518"/>
    <w:rsid w:val="0046381B"/>
    <w:rsid w:val="0046449C"/>
    <w:rsid w:val="00464897"/>
    <w:rsid w:val="0046548D"/>
    <w:rsid w:val="004656FE"/>
    <w:rsid w:val="00465C7F"/>
    <w:rsid w:val="00470674"/>
    <w:rsid w:val="0047145F"/>
    <w:rsid w:val="00471A7A"/>
    <w:rsid w:val="00473660"/>
    <w:rsid w:val="004738E9"/>
    <w:rsid w:val="00473F4D"/>
    <w:rsid w:val="00474A6D"/>
    <w:rsid w:val="004752A4"/>
    <w:rsid w:val="00477237"/>
    <w:rsid w:val="0047785D"/>
    <w:rsid w:val="00477EA4"/>
    <w:rsid w:val="00477F11"/>
    <w:rsid w:val="00484203"/>
    <w:rsid w:val="004848FB"/>
    <w:rsid w:val="00484C44"/>
    <w:rsid w:val="0048640A"/>
    <w:rsid w:val="004914D4"/>
    <w:rsid w:val="00491BAA"/>
    <w:rsid w:val="00491C84"/>
    <w:rsid w:val="004932D0"/>
    <w:rsid w:val="00493329"/>
    <w:rsid w:val="00493878"/>
    <w:rsid w:val="0049435B"/>
    <w:rsid w:val="00495AFF"/>
    <w:rsid w:val="00496871"/>
    <w:rsid w:val="004A0837"/>
    <w:rsid w:val="004A1628"/>
    <w:rsid w:val="004A4861"/>
    <w:rsid w:val="004A4D26"/>
    <w:rsid w:val="004A66F6"/>
    <w:rsid w:val="004A6B95"/>
    <w:rsid w:val="004B07ED"/>
    <w:rsid w:val="004B32A3"/>
    <w:rsid w:val="004B529A"/>
    <w:rsid w:val="004B697E"/>
    <w:rsid w:val="004C18D4"/>
    <w:rsid w:val="004C195A"/>
    <w:rsid w:val="004C3995"/>
    <w:rsid w:val="004C5DD8"/>
    <w:rsid w:val="004C6776"/>
    <w:rsid w:val="004C7BF5"/>
    <w:rsid w:val="004D12A0"/>
    <w:rsid w:val="004D1E04"/>
    <w:rsid w:val="004D1F9B"/>
    <w:rsid w:val="004D4863"/>
    <w:rsid w:val="004D58A7"/>
    <w:rsid w:val="004D6AB6"/>
    <w:rsid w:val="004E1076"/>
    <w:rsid w:val="004E3808"/>
    <w:rsid w:val="004E3EB4"/>
    <w:rsid w:val="004E4761"/>
    <w:rsid w:val="004E5769"/>
    <w:rsid w:val="004E618B"/>
    <w:rsid w:val="004E6D4D"/>
    <w:rsid w:val="004E7E59"/>
    <w:rsid w:val="004F0178"/>
    <w:rsid w:val="004F082B"/>
    <w:rsid w:val="004F1996"/>
    <w:rsid w:val="004F210A"/>
    <w:rsid w:val="004F5994"/>
    <w:rsid w:val="004F5A52"/>
    <w:rsid w:val="004F5D8F"/>
    <w:rsid w:val="004F6554"/>
    <w:rsid w:val="004F7D44"/>
    <w:rsid w:val="005015A0"/>
    <w:rsid w:val="005039BE"/>
    <w:rsid w:val="005039E0"/>
    <w:rsid w:val="00506135"/>
    <w:rsid w:val="00512DA4"/>
    <w:rsid w:val="00513F53"/>
    <w:rsid w:val="0051728E"/>
    <w:rsid w:val="00517C89"/>
    <w:rsid w:val="00520B09"/>
    <w:rsid w:val="00520C6B"/>
    <w:rsid w:val="00520F47"/>
    <w:rsid w:val="005216C3"/>
    <w:rsid w:val="005225FA"/>
    <w:rsid w:val="00523E1B"/>
    <w:rsid w:val="00530053"/>
    <w:rsid w:val="00530798"/>
    <w:rsid w:val="00533027"/>
    <w:rsid w:val="0053615D"/>
    <w:rsid w:val="0053615E"/>
    <w:rsid w:val="00536748"/>
    <w:rsid w:val="00537C40"/>
    <w:rsid w:val="00540DA1"/>
    <w:rsid w:val="00541075"/>
    <w:rsid w:val="00543132"/>
    <w:rsid w:val="00544484"/>
    <w:rsid w:val="00546DF7"/>
    <w:rsid w:val="00546EBB"/>
    <w:rsid w:val="00547379"/>
    <w:rsid w:val="0054768B"/>
    <w:rsid w:val="005478A6"/>
    <w:rsid w:val="00547B66"/>
    <w:rsid w:val="00550115"/>
    <w:rsid w:val="0055028E"/>
    <w:rsid w:val="0055062D"/>
    <w:rsid w:val="00553F39"/>
    <w:rsid w:val="0055510C"/>
    <w:rsid w:val="00555CD6"/>
    <w:rsid w:val="00555CE7"/>
    <w:rsid w:val="005575A4"/>
    <w:rsid w:val="00557AD3"/>
    <w:rsid w:val="00557B29"/>
    <w:rsid w:val="00557DAE"/>
    <w:rsid w:val="00560070"/>
    <w:rsid w:val="00560B80"/>
    <w:rsid w:val="005612A7"/>
    <w:rsid w:val="0056132B"/>
    <w:rsid w:val="005613E2"/>
    <w:rsid w:val="005617D5"/>
    <w:rsid w:val="005632A1"/>
    <w:rsid w:val="0056357C"/>
    <w:rsid w:val="00564744"/>
    <w:rsid w:val="00564787"/>
    <w:rsid w:val="0056482C"/>
    <w:rsid w:val="005650BA"/>
    <w:rsid w:val="00565D62"/>
    <w:rsid w:val="00565EEB"/>
    <w:rsid w:val="005662BC"/>
    <w:rsid w:val="005672D2"/>
    <w:rsid w:val="0056752E"/>
    <w:rsid w:val="005705A7"/>
    <w:rsid w:val="00570874"/>
    <w:rsid w:val="00574E06"/>
    <w:rsid w:val="00575CE7"/>
    <w:rsid w:val="0057663E"/>
    <w:rsid w:val="0057790E"/>
    <w:rsid w:val="0058086C"/>
    <w:rsid w:val="00580D15"/>
    <w:rsid w:val="00581810"/>
    <w:rsid w:val="00581AED"/>
    <w:rsid w:val="00582464"/>
    <w:rsid w:val="005837A4"/>
    <w:rsid w:val="005840AC"/>
    <w:rsid w:val="00584CBE"/>
    <w:rsid w:val="00585874"/>
    <w:rsid w:val="00585D2D"/>
    <w:rsid w:val="00586975"/>
    <w:rsid w:val="00587534"/>
    <w:rsid w:val="005875C5"/>
    <w:rsid w:val="00591165"/>
    <w:rsid w:val="005927E5"/>
    <w:rsid w:val="00592BB0"/>
    <w:rsid w:val="00592D07"/>
    <w:rsid w:val="0059345B"/>
    <w:rsid w:val="00593ECF"/>
    <w:rsid w:val="00594CA7"/>
    <w:rsid w:val="005A053A"/>
    <w:rsid w:val="005A1850"/>
    <w:rsid w:val="005A445C"/>
    <w:rsid w:val="005B13DB"/>
    <w:rsid w:val="005B2713"/>
    <w:rsid w:val="005B4759"/>
    <w:rsid w:val="005B4C2E"/>
    <w:rsid w:val="005B6350"/>
    <w:rsid w:val="005B6782"/>
    <w:rsid w:val="005B6B08"/>
    <w:rsid w:val="005B70AC"/>
    <w:rsid w:val="005C1C6C"/>
    <w:rsid w:val="005C2676"/>
    <w:rsid w:val="005C2FEF"/>
    <w:rsid w:val="005C31D5"/>
    <w:rsid w:val="005C4F44"/>
    <w:rsid w:val="005C5C2F"/>
    <w:rsid w:val="005C5C40"/>
    <w:rsid w:val="005C6232"/>
    <w:rsid w:val="005C793B"/>
    <w:rsid w:val="005D05D3"/>
    <w:rsid w:val="005D0B1F"/>
    <w:rsid w:val="005D0B6A"/>
    <w:rsid w:val="005D1C2E"/>
    <w:rsid w:val="005D2DA8"/>
    <w:rsid w:val="005D3660"/>
    <w:rsid w:val="005D3B34"/>
    <w:rsid w:val="005D3CA5"/>
    <w:rsid w:val="005D7541"/>
    <w:rsid w:val="005D7984"/>
    <w:rsid w:val="005E0D1A"/>
    <w:rsid w:val="005E13A9"/>
    <w:rsid w:val="005E21A8"/>
    <w:rsid w:val="005E2756"/>
    <w:rsid w:val="005E2D74"/>
    <w:rsid w:val="005E3E4D"/>
    <w:rsid w:val="005F06FE"/>
    <w:rsid w:val="005F1DCD"/>
    <w:rsid w:val="005F2983"/>
    <w:rsid w:val="005F40D0"/>
    <w:rsid w:val="005F4114"/>
    <w:rsid w:val="005F4CB2"/>
    <w:rsid w:val="005F5B84"/>
    <w:rsid w:val="005F665E"/>
    <w:rsid w:val="005F72EB"/>
    <w:rsid w:val="005F774B"/>
    <w:rsid w:val="00600466"/>
    <w:rsid w:val="006008A3"/>
    <w:rsid w:val="006010D0"/>
    <w:rsid w:val="006011D2"/>
    <w:rsid w:val="0060123C"/>
    <w:rsid w:val="00601B59"/>
    <w:rsid w:val="0060354F"/>
    <w:rsid w:val="00603E03"/>
    <w:rsid w:val="006049FF"/>
    <w:rsid w:val="0060586E"/>
    <w:rsid w:val="00606B64"/>
    <w:rsid w:val="00606DDA"/>
    <w:rsid w:val="00607269"/>
    <w:rsid w:val="00607361"/>
    <w:rsid w:val="00607BDB"/>
    <w:rsid w:val="00610659"/>
    <w:rsid w:val="00612938"/>
    <w:rsid w:val="00612F8D"/>
    <w:rsid w:val="00613353"/>
    <w:rsid w:val="006137BC"/>
    <w:rsid w:val="00614DBC"/>
    <w:rsid w:val="00617EDE"/>
    <w:rsid w:val="0062003C"/>
    <w:rsid w:val="0062024A"/>
    <w:rsid w:val="006205BA"/>
    <w:rsid w:val="00620CDC"/>
    <w:rsid w:val="0062411C"/>
    <w:rsid w:val="0062430B"/>
    <w:rsid w:val="00624CFF"/>
    <w:rsid w:val="0062530E"/>
    <w:rsid w:val="0062534D"/>
    <w:rsid w:val="00625F17"/>
    <w:rsid w:val="006275D0"/>
    <w:rsid w:val="006303B5"/>
    <w:rsid w:val="00630926"/>
    <w:rsid w:val="0063128F"/>
    <w:rsid w:val="006314BD"/>
    <w:rsid w:val="0063181B"/>
    <w:rsid w:val="00632B22"/>
    <w:rsid w:val="00632FE4"/>
    <w:rsid w:val="00633A12"/>
    <w:rsid w:val="00633EE6"/>
    <w:rsid w:val="00636091"/>
    <w:rsid w:val="00636134"/>
    <w:rsid w:val="00640742"/>
    <w:rsid w:val="00640DFD"/>
    <w:rsid w:val="00640FA6"/>
    <w:rsid w:val="006413AE"/>
    <w:rsid w:val="00642112"/>
    <w:rsid w:val="006422CE"/>
    <w:rsid w:val="006444C5"/>
    <w:rsid w:val="00644576"/>
    <w:rsid w:val="00644CA9"/>
    <w:rsid w:val="00644E1B"/>
    <w:rsid w:val="00645C44"/>
    <w:rsid w:val="00645EC5"/>
    <w:rsid w:val="00646619"/>
    <w:rsid w:val="00646B9D"/>
    <w:rsid w:val="00652A3F"/>
    <w:rsid w:val="00652CD9"/>
    <w:rsid w:val="006547DE"/>
    <w:rsid w:val="00656E4F"/>
    <w:rsid w:val="00657061"/>
    <w:rsid w:val="0065741B"/>
    <w:rsid w:val="00657B0E"/>
    <w:rsid w:val="00657EEB"/>
    <w:rsid w:val="00657FF4"/>
    <w:rsid w:val="006604CA"/>
    <w:rsid w:val="00660B2D"/>
    <w:rsid w:val="00661A93"/>
    <w:rsid w:val="00662472"/>
    <w:rsid w:val="00662543"/>
    <w:rsid w:val="00662AD3"/>
    <w:rsid w:val="006641D3"/>
    <w:rsid w:val="00664C80"/>
    <w:rsid w:val="006650D1"/>
    <w:rsid w:val="00665916"/>
    <w:rsid w:val="00665A86"/>
    <w:rsid w:val="006669B9"/>
    <w:rsid w:val="00670654"/>
    <w:rsid w:val="00671802"/>
    <w:rsid w:val="00671E4C"/>
    <w:rsid w:val="00672355"/>
    <w:rsid w:val="00672514"/>
    <w:rsid w:val="006726FE"/>
    <w:rsid w:val="006731DB"/>
    <w:rsid w:val="00675956"/>
    <w:rsid w:val="00676723"/>
    <w:rsid w:val="006770A1"/>
    <w:rsid w:val="006805E8"/>
    <w:rsid w:val="00681549"/>
    <w:rsid w:val="00682498"/>
    <w:rsid w:val="00683327"/>
    <w:rsid w:val="006838DF"/>
    <w:rsid w:val="00684CAE"/>
    <w:rsid w:val="0068785A"/>
    <w:rsid w:val="00687CEA"/>
    <w:rsid w:val="00692B59"/>
    <w:rsid w:val="00693916"/>
    <w:rsid w:val="00695348"/>
    <w:rsid w:val="00695AF7"/>
    <w:rsid w:val="006960F8"/>
    <w:rsid w:val="00697BDF"/>
    <w:rsid w:val="00697C89"/>
    <w:rsid w:val="006A0FB8"/>
    <w:rsid w:val="006A1861"/>
    <w:rsid w:val="006A1BD4"/>
    <w:rsid w:val="006A257B"/>
    <w:rsid w:val="006A3F3E"/>
    <w:rsid w:val="006A4013"/>
    <w:rsid w:val="006A55D8"/>
    <w:rsid w:val="006A5A1C"/>
    <w:rsid w:val="006B0226"/>
    <w:rsid w:val="006B08A8"/>
    <w:rsid w:val="006B0F4E"/>
    <w:rsid w:val="006B3FCB"/>
    <w:rsid w:val="006B43AD"/>
    <w:rsid w:val="006B4B94"/>
    <w:rsid w:val="006B588F"/>
    <w:rsid w:val="006B5D42"/>
    <w:rsid w:val="006B5DD9"/>
    <w:rsid w:val="006B62DC"/>
    <w:rsid w:val="006B736F"/>
    <w:rsid w:val="006C06DE"/>
    <w:rsid w:val="006C0D8E"/>
    <w:rsid w:val="006C1641"/>
    <w:rsid w:val="006C2C6E"/>
    <w:rsid w:val="006C31D2"/>
    <w:rsid w:val="006C3C5E"/>
    <w:rsid w:val="006C3F21"/>
    <w:rsid w:val="006C3FA0"/>
    <w:rsid w:val="006C4477"/>
    <w:rsid w:val="006C5619"/>
    <w:rsid w:val="006C5C14"/>
    <w:rsid w:val="006C78DA"/>
    <w:rsid w:val="006C7EFF"/>
    <w:rsid w:val="006D0B40"/>
    <w:rsid w:val="006D103F"/>
    <w:rsid w:val="006D27C1"/>
    <w:rsid w:val="006D472C"/>
    <w:rsid w:val="006D5076"/>
    <w:rsid w:val="006D54A2"/>
    <w:rsid w:val="006D5AD6"/>
    <w:rsid w:val="006D6EAF"/>
    <w:rsid w:val="006D7F6C"/>
    <w:rsid w:val="006E03F8"/>
    <w:rsid w:val="006E1B8B"/>
    <w:rsid w:val="006E3AE9"/>
    <w:rsid w:val="006E3E9C"/>
    <w:rsid w:val="006E457C"/>
    <w:rsid w:val="006E52FC"/>
    <w:rsid w:val="006E5990"/>
    <w:rsid w:val="006E7F24"/>
    <w:rsid w:val="006F1E78"/>
    <w:rsid w:val="006F2743"/>
    <w:rsid w:val="006F3D4E"/>
    <w:rsid w:val="006F3D8D"/>
    <w:rsid w:val="006F7432"/>
    <w:rsid w:val="006F7581"/>
    <w:rsid w:val="00701228"/>
    <w:rsid w:val="00701914"/>
    <w:rsid w:val="007019E5"/>
    <w:rsid w:val="00703038"/>
    <w:rsid w:val="00703395"/>
    <w:rsid w:val="0070344D"/>
    <w:rsid w:val="00703F76"/>
    <w:rsid w:val="0070440F"/>
    <w:rsid w:val="00704608"/>
    <w:rsid w:val="00704B4A"/>
    <w:rsid w:val="00705DDE"/>
    <w:rsid w:val="00705E61"/>
    <w:rsid w:val="00706067"/>
    <w:rsid w:val="00707193"/>
    <w:rsid w:val="007072DA"/>
    <w:rsid w:val="007075EB"/>
    <w:rsid w:val="007101D8"/>
    <w:rsid w:val="007111D5"/>
    <w:rsid w:val="0071195E"/>
    <w:rsid w:val="00711C2D"/>
    <w:rsid w:val="00712AAE"/>
    <w:rsid w:val="00714B3D"/>
    <w:rsid w:val="00720781"/>
    <w:rsid w:val="0072228C"/>
    <w:rsid w:val="00723450"/>
    <w:rsid w:val="007238E9"/>
    <w:rsid w:val="00723ED7"/>
    <w:rsid w:val="00726FBE"/>
    <w:rsid w:val="00727FB2"/>
    <w:rsid w:val="007305E4"/>
    <w:rsid w:val="0073224E"/>
    <w:rsid w:val="00733118"/>
    <w:rsid w:val="0073330F"/>
    <w:rsid w:val="007338C8"/>
    <w:rsid w:val="00733E7E"/>
    <w:rsid w:val="00734EDF"/>
    <w:rsid w:val="007351B7"/>
    <w:rsid w:val="00735CCF"/>
    <w:rsid w:val="007408DC"/>
    <w:rsid w:val="007434CE"/>
    <w:rsid w:val="00743540"/>
    <w:rsid w:val="007452A8"/>
    <w:rsid w:val="007457E0"/>
    <w:rsid w:val="0074609A"/>
    <w:rsid w:val="00747D55"/>
    <w:rsid w:val="00750A69"/>
    <w:rsid w:val="00750EB5"/>
    <w:rsid w:val="00751A25"/>
    <w:rsid w:val="00752A08"/>
    <w:rsid w:val="007545FA"/>
    <w:rsid w:val="00754878"/>
    <w:rsid w:val="00754CB5"/>
    <w:rsid w:val="00755FFA"/>
    <w:rsid w:val="00757BFD"/>
    <w:rsid w:val="00757E6A"/>
    <w:rsid w:val="007606F3"/>
    <w:rsid w:val="00760E9F"/>
    <w:rsid w:val="0076129E"/>
    <w:rsid w:val="00761D28"/>
    <w:rsid w:val="00761EBC"/>
    <w:rsid w:val="0076371F"/>
    <w:rsid w:val="00763963"/>
    <w:rsid w:val="00765030"/>
    <w:rsid w:val="00770D12"/>
    <w:rsid w:val="00771993"/>
    <w:rsid w:val="00771E79"/>
    <w:rsid w:val="007723F4"/>
    <w:rsid w:val="00773192"/>
    <w:rsid w:val="00773C4B"/>
    <w:rsid w:val="00777D24"/>
    <w:rsid w:val="007802FB"/>
    <w:rsid w:val="00780D29"/>
    <w:rsid w:val="007818AE"/>
    <w:rsid w:val="007822AF"/>
    <w:rsid w:val="00783829"/>
    <w:rsid w:val="00783B3A"/>
    <w:rsid w:val="00783D55"/>
    <w:rsid w:val="00784282"/>
    <w:rsid w:val="00784E2D"/>
    <w:rsid w:val="00785203"/>
    <w:rsid w:val="007854F6"/>
    <w:rsid w:val="007859AF"/>
    <w:rsid w:val="00785A96"/>
    <w:rsid w:val="007875BC"/>
    <w:rsid w:val="00790AE8"/>
    <w:rsid w:val="0079149C"/>
    <w:rsid w:val="007925DF"/>
    <w:rsid w:val="00793B3C"/>
    <w:rsid w:val="007940FC"/>
    <w:rsid w:val="0079461D"/>
    <w:rsid w:val="00795B8D"/>
    <w:rsid w:val="0079611A"/>
    <w:rsid w:val="00796815"/>
    <w:rsid w:val="00796BF6"/>
    <w:rsid w:val="007A0D1B"/>
    <w:rsid w:val="007A1775"/>
    <w:rsid w:val="007A1CC6"/>
    <w:rsid w:val="007A1E93"/>
    <w:rsid w:val="007A2D1F"/>
    <w:rsid w:val="007A2DA4"/>
    <w:rsid w:val="007A31D4"/>
    <w:rsid w:val="007A67E8"/>
    <w:rsid w:val="007A6A31"/>
    <w:rsid w:val="007A6B96"/>
    <w:rsid w:val="007A6D71"/>
    <w:rsid w:val="007A71FE"/>
    <w:rsid w:val="007A7443"/>
    <w:rsid w:val="007A7ADE"/>
    <w:rsid w:val="007B0194"/>
    <w:rsid w:val="007B1228"/>
    <w:rsid w:val="007B12AD"/>
    <w:rsid w:val="007B1A86"/>
    <w:rsid w:val="007B22EA"/>
    <w:rsid w:val="007B2BD8"/>
    <w:rsid w:val="007B31C7"/>
    <w:rsid w:val="007B33CF"/>
    <w:rsid w:val="007B5473"/>
    <w:rsid w:val="007B5896"/>
    <w:rsid w:val="007B69D2"/>
    <w:rsid w:val="007C0B76"/>
    <w:rsid w:val="007C14E9"/>
    <w:rsid w:val="007C22FB"/>
    <w:rsid w:val="007C2C9B"/>
    <w:rsid w:val="007C2F15"/>
    <w:rsid w:val="007C4EB8"/>
    <w:rsid w:val="007C4EDF"/>
    <w:rsid w:val="007C540F"/>
    <w:rsid w:val="007C58DF"/>
    <w:rsid w:val="007C613C"/>
    <w:rsid w:val="007C6472"/>
    <w:rsid w:val="007C65E8"/>
    <w:rsid w:val="007C753E"/>
    <w:rsid w:val="007C796C"/>
    <w:rsid w:val="007C7A16"/>
    <w:rsid w:val="007D063C"/>
    <w:rsid w:val="007D144D"/>
    <w:rsid w:val="007D1D8F"/>
    <w:rsid w:val="007D1E75"/>
    <w:rsid w:val="007D2319"/>
    <w:rsid w:val="007D2EFE"/>
    <w:rsid w:val="007D306E"/>
    <w:rsid w:val="007D3BC1"/>
    <w:rsid w:val="007D562E"/>
    <w:rsid w:val="007D57D8"/>
    <w:rsid w:val="007D5EE7"/>
    <w:rsid w:val="007D6521"/>
    <w:rsid w:val="007D7071"/>
    <w:rsid w:val="007E03AE"/>
    <w:rsid w:val="007E1364"/>
    <w:rsid w:val="007E18DD"/>
    <w:rsid w:val="007E35FC"/>
    <w:rsid w:val="007E442A"/>
    <w:rsid w:val="007E4E30"/>
    <w:rsid w:val="007E55AE"/>
    <w:rsid w:val="007E5C9C"/>
    <w:rsid w:val="007E5D9B"/>
    <w:rsid w:val="007E62ED"/>
    <w:rsid w:val="007F031A"/>
    <w:rsid w:val="007F1F25"/>
    <w:rsid w:val="007F31F6"/>
    <w:rsid w:val="007F4355"/>
    <w:rsid w:val="007F60DC"/>
    <w:rsid w:val="007F6D85"/>
    <w:rsid w:val="007F6E63"/>
    <w:rsid w:val="007F73D9"/>
    <w:rsid w:val="007F7528"/>
    <w:rsid w:val="00800227"/>
    <w:rsid w:val="008003B9"/>
    <w:rsid w:val="00803E5E"/>
    <w:rsid w:val="008042E0"/>
    <w:rsid w:val="00804611"/>
    <w:rsid w:val="008046CB"/>
    <w:rsid w:val="00806527"/>
    <w:rsid w:val="0080674C"/>
    <w:rsid w:val="00806CF1"/>
    <w:rsid w:val="008101B9"/>
    <w:rsid w:val="00811104"/>
    <w:rsid w:val="008113E8"/>
    <w:rsid w:val="00812A64"/>
    <w:rsid w:val="0081465B"/>
    <w:rsid w:val="00815377"/>
    <w:rsid w:val="008153D9"/>
    <w:rsid w:val="00815677"/>
    <w:rsid w:val="008164CB"/>
    <w:rsid w:val="0081654B"/>
    <w:rsid w:val="00816838"/>
    <w:rsid w:val="00817097"/>
    <w:rsid w:val="008175A8"/>
    <w:rsid w:val="00820E72"/>
    <w:rsid w:val="008210E4"/>
    <w:rsid w:val="00821B4E"/>
    <w:rsid w:val="00821B53"/>
    <w:rsid w:val="008231B8"/>
    <w:rsid w:val="008234EB"/>
    <w:rsid w:val="00823607"/>
    <w:rsid w:val="00824BCC"/>
    <w:rsid w:val="00824F89"/>
    <w:rsid w:val="008252F0"/>
    <w:rsid w:val="008259D3"/>
    <w:rsid w:val="00826228"/>
    <w:rsid w:val="008277FC"/>
    <w:rsid w:val="00830B1E"/>
    <w:rsid w:val="00831694"/>
    <w:rsid w:val="0083204D"/>
    <w:rsid w:val="00833126"/>
    <w:rsid w:val="00833343"/>
    <w:rsid w:val="00833E08"/>
    <w:rsid w:val="00835256"/>
    <w:rsid w:val="00835590"/>
    <w:rsid w:val="00836039"/>
    <w:rsid w:val="00836568"/>
    <w:rsid w:val="00836CE6"/>
    <w:rsid w:val="0084240B"/>
    <w:rsid w:val="00844304"/>
    <w:rsid w:val="0084532A"/>
    <w:rsid w:val="0084600B"/>
    <w:rsid w:val="00846173"/>
    <w:rsid w:val="008473E3"/>
    <w:rsid w:val="008555F4"/>
    <w:rsid w:val="00857B49"/>
    <w:rsid w:val="00861067"/>
    <w:rsid w:val="00862CBF"/>
    <w:rsid w:val="00864466"/>
    <w:rsid w:val="0086479A"/>
    <w:rsid w:val="008653BE"/>
    <w:rsid w:val="00871ABE"/>
    <w:rsid w:val="00871EF7"/>
    <w:rsid w:val="008720C8"/>
    <w:rsid w:val="00872DA8"/>
    <w:rsid w:val="00873176"/>
    <w:rsid w:val="008741CE"/>
    <w:rsid w:val="00875FBC"/>
    <w:rsid w:val="00875FBD"/>
    <w:rsid w:val="00877F8D"/>
    <w:rsid w:val="0088003E"/>
    <w:rsid w:val="00881607"/>
    <w:rsid w:val="00881E2F"/>
    <w:rsid w:val="00881F07"/>
    <w:rsid w:val="0088586D"/>
    <w:rsid w:val="00886B2A"/>
    <w:rsid w:val="00886BBB"/>
    <w:rsid w:val="00887E34"/>
    <w:rsid w:val="0089106A"/>
    <w:rsid w:val="008930FC"/>
    <w:rsid w:val="008937B5"/>
    <w:rsid w:val="00893D28"/>
    <w:rsid w:val="00894DB9"/>
    <w:rsid w:val="00897534"/>
    <w:rsid w:val="008A08FB"/>
    <w:rsid w:val="008A0D83"/>
    <w:rsid w:val="008A0FDB"/>
    <w:rsid w:val="008A1304"/>
    <w:rsid w:val="008A2428"/>
    <w:rsid w:val="008A25FE"/>
    <w:rsid w:val="008A26E8"/>
    <w:rsid w:val="008A2FD9"/>
    <w:rsid w:val="008A3F89"/>
    <w:rsid w:val="008A5C48"/>
    <w:rsid w:val="008A66FA"/>
    <w:rsid w:val="008B0304"/>
    <w:rsid w:val="008B04E6"/>
    <w:rsid w:val="008B096F"/>
    <w:rsid w:val="008B0B7C"/>
    <w:rsid w:val="008B1DF9"/>
    <w:rsid w:val="008B3AB8"/>
    <w:rsid w:val="008B496D"/>
    <w:rsid w:val="008B5A8F"/>
    <w:rsid w:val="008B5CDB"/>
    <w:rsid w:val="008B63AC"/>
    <w:rsid w:val="008B64A8"/>
    <w:rsid w:val="008B6717"/>
    <w:rsid w:val="008B6FCB"/>
    <w:rsid w:val="008C2F7B"/>
    <w:rsid w:val="008C6AAD"/>
    <w:rsid w:val="008C6EFC"/>
    <w:rsid w:val="008C7548"/>
    <w:rsid w:val="008D080F"/>
    <w:rsid w:val="008D0989"/>
    <w:rsid w:val="008D25E9"/>
    <w:rsid w:val="008D2CCD"/>
    <w:rsid w:val="008D3592"/>
    <w:rsid w:val="008D493D"/>
    <w:rsid w:val="008D4E59"/>
    <w:rsid w:val="008D5FD0"/>
    <w:rsid w:val="008E0464"/>
    <w:rsid w:val="008E04B0"/>
    <w:rsid w:val="008E28E6"/>
    <w:rsid w:val="008E327F"/>
    <w:rsid w:val="008E3EE1"/>
    <w:rsid w:val="008E3FA8"/>
    <w:rsid w:val="008E4EDC"/>
    <w:rsid w:val="008E4F1A"/>
    <w:rsid w:val="008E668D"/>
    <w:rsid w:val="008E71DD"/>
    <w:rsid w:val="008F1DE3"/>
    <w:rsid w:val="008F2110"/>
    <w:rsid w:val="008F4157"/>
    <w:rsid w:val="008F4A30"/>
    <w:rsid w:val="008F5E4E"/>
    <w:rsid w:val="008F5E70"/>
    <w:rsid w:val="008F6FF4"/>
    <w:rsid w:val="008F7722"/>
    <w:rsid w:val="008F7E10"/>
    <w:rsid w:val="0090318B"/>
    <w:rsid w:val="009035C5"/>
    <w:rsid w:val="0090473F"/>
    <w:rsid w:val="0090520B"/>
    <w:rsid w:val="00906B06"/>
    <w:rsid w:val="00906EB3"/>
    <w:rsid w:val="00911DF3"/>
    <w:rsid w:val="009135DB"/>
    <w:rsid w:val="0091454E"/>
    <w:rsid w:val="00914A0C"/>
    <w:rsid w:val="009151CD"/>
    <w:rsid w:val="0091693F"/>
    <w:rsid w:val="0092125E"/>
    <w:rsid w:val="00921BB8"/>
    <w:rsid w:val="00922931"/>
    <w:rsid w:val="009230EF"/>
    <w:rsid w:val="009238E3"/>
    <w:rsid w:val="00924CC9"/>
    <w:rsid w:val="0092556A"/>
    <w:rsid w:val="00925BE9"/>
    <w:rsid w:val="00926089"/>
    <w:rsid w:val="00926321"/>
    <w:rsid w:val="00926FBD"/>
    <w:rsid w:val="009276ED"/>
    <w:rsid w:val="00930537"/>
    <w:rsid w:val="00930AE7"/>
    <w:rsid w:val="00930EAE"/>
    <w:rsid w:val="00931919"/>
    <w:rsid w:val="009319B6"/>
    <w:rsid w:val="00932FA9"/>
    <w:rsid w:val="009344B9"/>
    <w:rsid w:val="00936869"/>
    <w:rsid w:val="00936BCA"/>
    <w:rsid w:val="009375E7"/>
    <w:rsid w:val="009401A2"/>
    <w:rsid w:val="009407EE"/>
    <w:rsid w:val="009420D4"/>
    <w:rsid w:val="00943070"/>
    <w:rsid w:val="00943728"/>
    <w:rsid w:val="00943C47"/>
    <w:rsid w:val="00945554"/>
    <w:rsid w:val="009468EE"/>
    <w:rsid w:val="0094708C"/>
    <w:rsid w:val="009519A7"/>
    <w:rsid w:val="00952067"/>
    <w:rsid w:val="00952DA8"/>
    <w:rsid w:val="009535EC"/>
    <w:rsid w:val="00954A97"/>
    <w:rsid w:val="00954ABB"/>
    <w:rsid w:val="00954B1F"/>
    <w:rsid w:val="00955166"/>
    <w:rsid w:val="00955B5B"/>
    <w:rsid w:val="009572A7"/>
    <w:rsid w:val="00957316"/>
    <w:rsid w:val="009575E7"/>
    <w:rsid w:val="009609D2"/>
    <w:rsid w:val="00960B6B"/>
    <w:rsid w:val="00960FE8"/>
    <w:rsid w:val="00962075"/>
    <w:rsid w:val="00963606"/>
    <w:rsid w:val="00963CFB"/>
    <w:rsid w:val="00964006"/>
    <w:rsid w:val="0096536F"/>
    <w:rsid w:val="00965421"/>
    <w:rsid w:val="00966222"/>
    <w:rsid w:val="00966303"/>
    <w:rsid w:val="009663A3"/>
    <w:rsid w:val="00966B43"/>
    <w:rsid w:val="00970C08"/>
    <w:rsid w:val="0097209F"/>
    <w:rsid w:val="00973BE7"/>
    <w:rsid w:val="00975511"/>
    <w:rsid w:val="009758B4"/>
    <w:rsid w:val="009762BD"/>
    <w:rsid w:val="00976523"/>
    <w:rsid w:val="009769AB"/>
    <w:rsid w:val="00977955"/>
    <w:rsid w:val="00982762"/>
    <w:rsid w:val="00983BA0"/>
    <w:rsid w:val="00984EF7"/>
    <w:rsid w:val="0098567D"/>
    <w:rsid w:val="00986272"/>
    <w:rsid w:val="00986BE4"/>
    <w:rsid w:val="009875C4"/>
    <w:rsid w:val="0099000A"/>
    <w:rsid w:val="00990B33"/>
    <w:rsid w:val="00990E62"/>
    <w:rsid w:val="00991560"/>
    <w:rsid w:val="00991586"/>
    <w:rsid w:val="00992A30"/>
    <w:rsid w:val="0099458C"/>
    <w:rsid w:val="0099465B"/>
    <w:rsid w:val="00995562"/>
    <w:rsid w:val="00995CBB"/>
    <w:rsid w:val="0099663C"/>
    <w:rsid w:val="00997042"/>
    <w:rsid w:val="00997085"/>
    <w:rsid w:val="00997940"/>
    <w:rsid w:val="009A1649"/>
    <w:rsid w:val="009A2458"/>
    <w:rsid w:val="009A38BB"/>
    <w:rsid w:val="009A411C"/>
    <w:rsid w:val="009A43D5"/>
    <w:rsid w:val="009A46A1"/>
    <w:rsid w:val="009A4BA4"/>
    <w:rsid w:val="009A57F0"/>
    <w:rsid w:val="009A7879"/>
    <w:rsid w:val="009B09BC"/>
    <w:rsid w:val="009B1FBB"/>
    <w:rsid w:val="009B3E78"/>
    <w:rsid w:val="009B4035"/>
    <w:rsid w:val="009B5D42"/>
    <w:rsid w:val="009B641E"/>
    <w:rsid w:val="009B67AC"/>
    <w:rsid w:val="009B7327"/>
    <w:rsid w:val="009B7A55"/>
    <w:rsid w:val="009C08B4"/>
    <w:rsid w:val="009C0DD7"/>
    <w:rsid w:val="009C23BC"/>
    <w:rsid w:val="009C60BF"/>
    <w:rsid w:val="009C60DB"/>
    <w:rsid w:val="009C6E7A"/>
    <w:rsid w:val="009C72A0"/>
    <w:rsid w:val="009C7887"/>
    <w:rsid w:val="009C79EE"/>
    <w:rsid w:val="009C7F1F"/>
    <w:rsid w:val="009D092C"/>
    <w:rsid w:val="009D1FB2"/>
    <w:rsid w:val="009D2787"/>
    <w:rsid w:val="009D28C2"/>
    <w:rsid w:val="009D2F8A"/>
    <w:rsid w:val="009D3621"/>
    <w:rsid w:val="009D3655"/>
    <w:rsid w:val="009D37CC"/>
    <w:rsid w:val="009D39B3"/>
    <w:rsid w:val="009D488B"/>
    <w:rsid w:val="009D4AD1"/>
    <w:rsid w:val="009D52CF"/>
    <w:rsid w:val="009D63F2"/>
    <w:rsid w:val="009D6E59"/>
    <w:rsid w:val="009D742E"/>
    <w:rsid w:val="009E05BA"/>
    <w:rsid w:val="009E1264"/>
    <w:rsid w:val="009E1314"/>
    <w:rsid w:val="009E2352"/>
    <w:rsid w:val="009E433C"/>
    <w:rsid w:val="009E670D"/>
    <w:rsid w:val="009F0240"/>
    <w:rsid w:val="009F13BD"/>
    <w:rsid w:val="009F155D"/>
    <w:rsid w:val="009F1910"/>
    <w:rsid w:val="009F2669"/>
    <w:rsid w:val="009F2CA6"/>
    <w:rsid w:val="009F48F1"/>
    <w:rsid w:val="009F6107"/>
    <w:rsid w:val="00A001AB"/>
    <w:rsid w:val="00A002A7"/>
    <w:rsid w:val="00A010C7"/>
    <w:rsid w:val="00A0122D"/>
    <w:rsid w:val="00A038BA"/>
    <w:rsid w:val="00A049A6"/>
    <w:rsid w:val="00A062E9"/>
    <w:rsid w:val="00A07BE8"/>
    <w:rsid w:val="00A10639"/>
    <w:rsid w:val="00A11A73"/>
    <w:rsid w:val="00A124A2"/>
    <w:rsid w:val="00A12B10"/>
    <w:rsid w:val="00A14243"/>
    <w:rsid w:val="00A150A9"/>
    <w:rsid w:val="00A157C5"/>
    <w:rsid w:val="00A157D1"/>
    <w:rsid w:val="00A15A58"/>
    <w:rsid w:val="00A15ECE"/>
    <w:rsid w:val="00A16864"/>
    <w:rsid w:val="00A16989"/>
    <w:rsid w:val="00A169F5"/>
    <w:rsid w:val="00A1736F"/>
    <w:rsid w:val="00A20B7E"/>
    <w:rsid w:val="00A20CDB"/>
    <w:rsid w:val="00A22B31"/>
    <w:rsid w:val="00A22B62"/>
    <w:rsid w:val="00A23055"/>
    <w:rsid w:val="00A23321"/>
    <w:rsid w:val="00A239E3"/>
    <w:rsid w:val="00A244B2"/>
    <w:rsid w:val="00A24BC6"/>
    <w:rsid w:val="00A26025"/>
    <w:rsid w:val="00A262F3"/>
    <w:rsid w:val="00A2685C"/>
    <w:rsid w:val="00A278EC"/>
    <w:rsid w:val="00A27A83"/>
    <w:rsid w:val="00A303B8"/>
    <w:rsid w:val="00A30B18"/>
    <w:rsid w:val="00A3182E"/>
    <w:rsid w:val="00A32047"/>
    <w:rsid w:val="00A32250"/>
    <w:rsid w:val="00A3230B"/>
    <w:rsid w:val="00A328D2"/>
    <w:rsid w:val="00A347D8"/>
    <w:rsid w:val="00A350C5"/>
    <w:rsid w:val="00A37BAA"/>
    <w:rsid w:val="00A37CE1"/>
    <w:rsid w:val="00A40D44"/>
    <w:rsid w:val="00A42BF8"/>
    <w:rsid w:val="00A42E8A"/>
    <w:rsid w:val="00A43AA8"/>
    <w:rsid w:val="00A43AEC"/>
    <w:rsid w:val="00A44C41"/>
    <w:rsid w:val="00A46A0F"/>
    <w:rsid w:val="00A46C23"/>
    <w:rsid w:val="00A478BD"/>
    <w:rsid w:val="00A50141"/>
    <w:rsid w:val="00A50A89"/>
    <w:rsid w:val="00A51489"/>
    <w:rsid w:val="00A529CA"/>
    <w:rsid w:val="00A5344D"/>
    <w:rsid w:val="00A535AE"/>
    <w:rsid w:val="00A539CB"/>
    <w:rsid w:val="00A53A8B"/>
    <w:rsid w:val="00A54C4F"/>
    <w:rsid w:val="00A550F7"/>
    <w:rsid w:val="00A56854"/>
    <w:rsid w:val="00A57913"/>
    <w:rsid w:val="00A6121C"/>
    <w:rsid w:val="00A619AF"/>
    <w:rsid w:val="00A623BF"/>
    <w:rsid w:val="00A62A96"/>
    <w:rsid w:val="00A63674"/>
    <w:rsid w:val="00A6454A"/>
    <w:rsid w:val="00A6456C"/>
    <w:rsid w:val="00A64E37"/>
    <w:rsid w:val="00A64EE1"/>
    <w:rsid w:val="00A653E3"/>
    <w:rsid w:val="00A65B4C"/>
    <w:rsid w:val="00A65F11"/>
    <w:rsid w:val="00A65F43"/>
    <w:rsid w:val="00A6699C"/>
    <w:rsid w:val="00A66A20"/>
    <w:rsid w:val="00A67F74"/>
    <w:rsid w:val="00A70C26"/>
    <w:rsid w:val="00A71A87"/>
    <w:rsid w:val="00A71EBE"/>
    <w:rsid w:val="00A7334F"/>
    <w:rsid w:val="00A76928"/>
    <w:rsid w:val="00A81AFD"/>
    <w:rsid w:val="00A81FBB"/>
    <w:rsid w:val="00A8221E"/>
    <w:rsid w:val="00A82CF1"/>
    <w:rsid w:val="00A835E2"/>
    <w:rsid w:val="00A837A2"/>
    <w:rsid w:val="00A84FFE"/>
    <w:rsid w:val="00A86859"/>
    <w:rsid w:val="00A90AC1"/>
    <w:rsid w:val="00A91611"/>
    <w:rsid w:val="00A9308F"/>
    <w:rsid w:val="00A937CE"/>
    <w:rsid w:val="00A93E7B"/>
    <w:rsid w:val="00A94EBB"/>
    <w:rsid w:val="00A953C1"/>
    <w:rsid w:val="00A95DD5"/>
    <w:rsid w:val="00A96094"/>
    <w:rsid w:val="00A97879"/>
    <w:rsid w:val="00A978B1"/>
    <w:rsid w:val="00A97BE3"/>
    <w:rsid w:val="00AA042F"/>
    <w:rsid w:val="00AA129E"/>
    <w:rsid w:val="00AA28CF"/>
    <w:rsid w:val="00AA2B28"/>
    <w:rsid w:val="00AA3500"/>
    <w:rsid w:val="00AA5C4D"/>
    <w:rsid w:val="00AB01DD"/>
    <w:rsid w:val="00AB044E"/>
    <w:rsid w:val="00AB32F1"/>
    <w:rsid w:val="00AB331F"/>
    <w:rsid w:val="00AB33A9"/>
    <w:rsid w:val="00AB406E"/>
    <w:rsid w:val="00AB4728"/>
    <w:rsid w:val="00AB4950"/>
    <w:rsid w:val="00AB6A7E"/>
    <w:rsid w:val="00AC0138"/>
    <w:rsid w:val="00AC0B01"/>
    <w:rsid w:val="00AC36A3"/>
    <w:rsid w:val="00AC6F8A"/>
    <w:rsid w:val="00AD030F"/>
    <w:rsid w:val="00AD103C"/>
    <w:rsid w:val="00AD1264"/>
    <w:rsid w:val="00AD1849"/>
    <w:rsid w:val="00AD1879"/>
    <w:rsid w:val="00AD2ADB"/>
    <w:rsid w:val="00AD4355"/>
    <w:rsid w:val="00AD50D7"/>
    <w:rsid w:val="00AD584F"/>
    <w:rsid w:val="00AD5F50"/>
    <w:rsid w:val="00AD61A7"/>
    <w:rsid w:val="00AD6CFE"/>
    <w:rsid w:val="00AD7D5B"/>
    <w:rsid w:val="00AE04F6"/>
    <w:rsid w:val="00AE0899"/>
    <w:rsid w:val="00AE314A"/>
    <w:rsid w:val="00AE4020"/>
    <w:rsid w:val="00AE40C1"/>
    <w:rsid w:val="00AE43F0"/>
    <w:rsid w:val="00AE4412"/>
    <w:rsid w:val="00AE4454"/>
    <w:rsid w:val="00AE4C4E"/>
    <w:rsid w:val="00AE6376"/>
    <w:rsid w:val="00AE6D61"/>
    <w:rsid w:val="00AE710B"/>
    <w:rsid w:val="00AF0900"/>
    <w:rsid w:val="00AF13B5"/>
    <w:rsid w:val="00AF28C3"/>
    <w:rsid w:val="00AF3391"/>
    <w:rsid w:val="00AF35E8"/>
    <w:rsid w:val="00AF4CD2"/>
    <w:rsid w:val="00AF4E2B"/>
    <w:rsid w:val="00AF5025"/>
    <w:rsid w:val="00AF59C6"/>
    <w:rsid w:val="00AF5EC6"/>
    <w:rsid w:val="00AF74C4"/>
    <w:rsid w:val="00AF78B8"/>
    <w:rsid w:val="00B01AAC"/>
    <w:rsid w:val="00B027E2"/>
    <w:rsid w:val="00B042B0"/>
    <w:rsid w:val="00B0549B"/>
    <w:rsid w:val="00B064A6"/>
    <w:rsid w:val="00B0737A"/>
    <w:rsid w:val="00B07B7E"/>
    <w:rsid w:val="00B07F5E"/>
    <w:rsid w:val="00B10E76"/>
    <w:rsid w:val="00B11AE9"/>
    <w:rsid w:val="00B11DA9"/>
    <w:rsid w:val="00B1385E"/>
    <w:rsid w:val="00B14A82"/>
    <w:rsid w:val="00B15B01"/>
    <w:rsid w:val="00B1669B"/>
    <w:rsid w:val="00B17244"/>
    <w:rsid w:val="00B1750A"/>
    <w:rsid w:val="00B2021A"/>
    <w:rsid w:val="00B20712"/>
    <w:rsid w:val="00B21039"/>
    <w:rsid w:val="00B2123B"/>
    <w:rsid w:val="00B215D1"/>
    <w:rsid w:val="00B22EA5"/>
    <w:rsid w:val="00B238AC"/>
    <w:rsid w:val="00B258B0"/>
    <w:rsid w:val="00B27A20"/>
    <w:rsid w:val="00B27BAF"/>
    <w:rsid w:val="00B30B09"/>
    <w:rsid w:val="00B31599"/>
    <w:rsid w:val="00B317CF"/>
    <w:rsid w:val="00B32214"/>
    <w:rsid w:val="00B32565"/>
    <w:rsid w:val="00B32C3C"/>
    <w:rsid w:val="00B34745"/>
    <w:rsid w:val="00B34B3B"/>
    <w:rsid w:val="00B35483"/>
    <w:rsid w:val="00B35620"/>
    <w:rsid w:val="00B35DBD"/>
    <w:rsid w:val="00B35F5E"/>
    <w:rsid w:val="00B364D8"/>
    <w:rsid w:val="00B405D2"/>
    <w:rsid w:val="00B40A2C"/>
    <w:rsid w:val="00B4238C"/>
    <w:rsid w:val="00B4476F"/>
    <w:rsid w:val="00B447A8"/>
    <w:rsid w:val="00B45672"/>
    <w:rsid w:val="00B4567C"/>
    <w:rsid w:val="00B46C41"/>
    <w:rsid w:val="00B50E60"/>
    <w:rsid w:val="00B524BE"/>
    <w:rsid w:val="00B52C00"/>
    <w:rsid w:val="00B533CB"/>
    <w:rsid w:val="00B53D8B"/>
    <w:rsid w:val="00B545BA"/>
    <w:rsid w:val="00B546F9"/>
    <w:rsid w:val="00B557A4"/>
    <w:rsid w:val="00B55FDA"/>
    <w:rsid w:val="00B56453"/>
    <w:rsid w:val="00B57177"/>
    <w:rsid w:val="00B57F63"/>
    <w:rsid w:val="00B60F71"/>
    <w:rsid w:val="00B61B7B"/>
    <w:rsid w:val="00B62309"/>
    <w:rsid w:val="00B62CFA"/>
    <w:rsid w:val="00B6332C"/>
    <w:rsid w:val="00B636AF"/>
    <w:rsid w:val="00B64595"/>
    <w:rsid w:val="00B646B6"/>
    <w:rsid w:val="00B64A05"/>
    <w:rsid w:val="00B6721B"/>
    <w:rsid w:val="00B7029F"/>
    <w:rsid w:val="00B7181A"/>
    <w:rsid w:val="00B71916"/>
    <w:rsid w:val="00B7254B"/>
    <w:rsid w:val="00B72E8D"/>
    <w:rsid w:val="00B735B5"/>
    <w:rsid w:val="00B73C34"/>
    <w:rsid w:val="00B742B5"/>
    <w:rsid w:val="00B745DB"/>
    <w:rsid w:val="00B75853"/>
    <w:rsid w:val="00B763EE"/>
    <w:rsid w:val="00B77D6F"/>
    <w:rsid w:val="00B8149F"/>
    <w:rsid w:val="00B8191C"/>
    <w:rsid w:val="00B82D49"/>
    <w:rsid w:val="00B839DB"/>
    <w:rsid w:val="00B83F6C"/>
    <w:rsid w:val="00B849D2"/>
    <w:rsid w:val="00B84DC1"/>
    <w:rsid w:val="00B8580A"/>
    <w:rsid w:val="00B87049"/>
    <w:rsid w:val="00B90C4D"/>
    <w:rsid w:val="00B91547"/>
    <w:rsid w:val="00B91AA1"/>
    <w:rsid w:val="00B935D5"/>
    <w:rsid w:val="00B94350"/>
    <w:rsid w:val="00B94695"/>
    <w:rsid w:val="00B959EA"/>
    <w:rsid w:val="00B965E9"/>
    <w:rsid w:val="00B96880"/>
    <w:rsid w:val="00B96D6C"/>
    <w:rsid w:val="00BA3DA0"/>
    <w:rsid w:val="00BA4CDA"/>
    <w:rsid w:val="00BA64B1"/>
    <w:rsid w:val="00BA6A25"/>
    <w:rsid w:val="00BA6B6C"/>
    <w:rsid w:val="00BB08BD"/>
    <w:rsid w:val="00BB1A0F"/>
    <w:rsid w:val="00BB2983"/>
    <w:rsid w:val="00BB2AA9"/>
    <w:rsid w:val="00BB337C"/>
    <w:rsid w:val="00BB35A4"/>
    <w:rsid w:val="00BB37E7"/>
    <w:rsid w:val="00BB3B62"/>
    <w:rsid w:val="00BB503F"/>
    <w:rsid w:val="00BB6317"/>
    <w:rsid w:val="00BB6475"/>
    <w:rsid w:val="00BB67C9"/>
    <w:rsid w:val="00BC0998"/>
    <w:rsid w:val="00BC293D"/>
    <w:rsid w:val="00BC29DD"/>
    <w:rsid w:val="00BC2ECE"/>
    <w:rsid w:val="00BC4FD1"/>
    <w:rsid w:val="00BC5A63"/>
    <w:rsid w:val="00BC6849"/>
    <w:rsid w:val="00BC6921"/>
    <w:rsid w:val="00BC6C4E"/>
    <w:rsid w:val="00BC7FE0"/>
    <w:rsid w:val="00BD124F"/>
    <w:rsid w:val="00BD16A6"/>
    <w:rsid w:val="00BD1D5F"/>
    <w:rsid w:val="00BD2ECE"/>
    <w:rsid w:val="00BD3725"/>
    <w:rsid w:val="00BD3ADE"/>
    <w:rsid w:val="00BD4356"/>
    <w:rsid w:val="00BD6A64"/>
    <w:rsid w:val="00BD6DBF"/>
    <w:rsid w:val="00BD76C0"/>
    <w:rsid w:val="00BE0860"/>
    <w:rsid w:val="00BE38DD"/>
    <w:rsid w:val="00BE45D1"/>
    <w:rsid w:val="00BE4B1E"/>
    <w:rsid w:val="00BE6C0B"/>
    <w:rsid w:val="00BE72E5"/>
    <w:rsid w:val="00BF04F9"/>
    <w:rsid w:val="00BF13D0"/>
    <w:rsid w:val="00BF1F10"/>
    <w:rsid w:val="00BF253D"/>
    <w:rsid w:val="00BF2E37"/>
    <w:rsid w:val="00BF3040"/>
    <w:rsid w:val="00BF3992"/>
    <w:rsid w:val="00BF3F3B"/>
    <w:rsid w:val="00BF40CA"/>
    <w:rsid w:val="00BF4B88"/>
    <w:rsid w:val="00BF5332"/>
    <w:rsid w:val="00BF6F5E"/>
    <w:rsid w:val="00BF73DA"/>
    <w:rsid w:val="00C004D1"/>
    <w:rsid w:val="00C009E1"/>
    <w:rsid w:val="00C0293C"/>
    <w:rsid w:val="00C031D9"/>
    <w:rsid w:val="00C04177"/>
    <w:rsid w:val="00C05155"/>
    <w:rsid w:val="00C05361"/>
    <w:rsid w:val="00C056E4"/>
    <w:rsid w:val="00C05B5B"/>
    <w:rsid w:val="00C05CCF"/>
    <w:rsid w:val="00C0632C"/>
    <w:rsid w:val="00C072B2"/>
    <w:rsid w:val="00C1041A"/>
    <w:rsid w:val="00C1042C"/>
    <w:rsid w:val="00C10E3C"/>
    <w:rsid w:val="00C1140A"/>
    <w:rsid w:val="00C12589"/>
    <w:rsid w:val="00C126F0"/>
    <w:rsid w:val="00C126F6"/>
    <w:rsid w:val="00C13B38"/>
    <w:rsid w:val="00C15225"/>
    <w:rsid w:val="00C17284"/>
    <w:rsid w:val="00C1733B"/>
    <w:rsid w:val="00C21329"/>
    <w:rsid w:val="00C2279E"/>
    <w:rsid w:val="00C23A09"/>
    <w:rsid w:val="00C26D0E"/>
    <w:rsid w:val="00C27DB9"/>
    <w:rsid w:val="00C31C8F"/>
    <w:rsid w:val="00C35B3D"/>
    <w:rsid w:val="00C35C88"/>
    <w:rsid w:val="00C37D38"/>
    <w:rsid w:val="00C4228B"/>
    <w:rsid w:val="00C430FE"/>
    <w:rsid w:val="00C43ECE"/>
    <w:rsid w:val="00C43F47"/>
    <w:rsid w:val="00C44174"/>
    <w:rsid w:val="00C445BB"/>
    <w:rsid w:val="00C4473A"/>
    <w:rsid w:val="00C44AE9"/>
    <w:rsid w:val="00C45EAA"/>
    <w:rsid w:val="00C4759E"/>
    <w:rsid w:val="00C47601"/>
    <w:rsid w:val="00C50693"/>
    <w:rsid w:val="00C5071E"/>
    <w:rsid w:val="00C51680"/>
    <w:rsid w:val="00C5179A"/>
    <w:rsid w:val="00C519CF"/>
    <w:rsid w:val="00C51C02"/>
    <w:rsid w:val="00C5221B"/>
    <w:rsid w:val="00C553FD"/>
    <w:rsid w:val="00C5687E"/>
    <w:rsid w:val="00C6033B"/>
    <w:rsid w:val="00C60862"/>
    <w:rsid w:val="00C61D15"/>
    <w:rsid w:val="00C62E14"/>
    <w:rsid w:val="00C62EBF"/>
    <w:rsid w:val="00C62ECB"/>
    <w:rsid w:val="00C63079"/>
    <w:rsid w:val="00C6461B"/>
    <w:rsid w:val="00C6502B"/>
    <w:rsid w:val="00C651DF"/>
    <w:rsid w:val="00C65598"/>
    <w:rsid w:val="00C65DF3"/>
    <w:rsid w:val="00C6645A"/>
    <w:rsid w:val="00C670A5"/>
    <w:rsid w:val="00C711A1"/>
    <w:rsid w:val="00C71C37"/>
    <w:rsid w:val="00C7287D"/>
    <w:rsid w:val="00C735E2"/>
    <w:rsid w:val="00C7427C"/>
    <w:rsid w:val="00C747ED"/>
    <w:rsid w:val="00C7588C"/>
    <w:rsid w:val="00C76A5D"/>
    <w:rsid w:val="00C80A39"/>
    <w:rsid w:val="00C8452D"/>
    <w:rsid w:val="00C87594"/>
    <w:rsid w:val="00C909BB"/>
    <w:rsid w:val="00C91012"/>
    <w:rsid w:val="00C9110E"/>
    <w:rsid w:val="00C93040"/>
    <w:rsid w:val="00C93FA1"/>
    <w:rsid w:val="00C95E2F"/>
    <w:rsid w:val="00C967F8"/>
    <w:rsid w:val="00CA05AD"/>
    <w:rsid w:val="00CA1F74"/>
    <w:rsid w:val="00CA211C"/>
    <w:rsid w:val="00CA2A83"/>
    <w:rsid w:val="00CA30BB"/>
    <w:rsid w:val="00CA398F"/>
    <w:rsid w:val="00CA3994"/>
    <w:rsid w:val="00CA3E60"/>
    <w:rsid w:val="00CA3FEA"/>
    <w:rsid w:val="00CA42FA"/>
    <w:rsid w:val="00CA4E7D"/>
    <w:rsid w:val="00CA53DD"/>
    <w:rsid w:val="00CA602B"/>
    <w:rsid w:val="00CA7212"/>
    <w:rsid w:val="00CB033E"/>
    <w:rsid w:val="00CB03A8"/>
    <w:rsid w:val="00CB0FEB"/>
    <w:rsid w:val="00CB3A86"/>
    <w:rsid w:val="00CB3CB0"/>
    <w:rsid w:val="00CB4200"/>
    <w:rsid w:val="00CB423F"/>
    <w:rsid w:val="00CB56EE"/>
    <w:rsid w:val="00CB5753"/>
    <w:rsid w:val="00CB5E9B"/>
    <w:rsid w:val="00CB5FBD"/>
    <w:rsid w:val="00CB7B72"/>
    <w:rsid w:val="00CC014C"/>
    <w:rsid w:val="00CC06B1"/>
    <w:rsid w:val="00CC0A2F"/>
    <w:rsid w:val="00CC1668"/>
    <w:rsid w:val="00CC209F"/>
    <w:rsid w:val="00CC3A24"/>
    <w:rsid w:val="00CC56AB"/>
    <w:rsid w:val="00CC5710"/>
    <w:rsid w:val="00CC6A02"/>
    <w:rsid w:val="00CC700A"/>
    <w:rsid w:val="00CC77DF"/>
    <w:rsid w:val="00CD129E"/>
    <w:rsid w:val="00CD1BCF"/>
    <w:rsid w:val="00CD2027"/>
    <w:rsid w:val="00CD2BAD"/>
    <w:rsid w:val="00CD4A71"/>
    <w:rsid w:val="00CD65BB"/>
    <w:rsid w:val="00CD6C81"/>
    <w:rsid w:val="00CD6F93"/>
    <w:rsid w:val="00CD745D"/>
    <w:rsid w:val="00CE000D"/>
    <w:rsid w:val="00CE00A5"/>
    <w:rsid w:val="00CE1EFA"/>
    <w:rsid w:val="00CE2CD3"/>
    <w:rsid w:val="00CE4779"/>
    <w:rsid w:val="00CE47B3"/>
    <w:rsid w:val="00CE4C71"/>
    <w:rsid w:val="00CE534E"/>
    <w:rsid w:val="00CE68A4"/>
    <w:rsid w:val="00CE7356"/>
    <w:rsid w:val="00CF1860"/>
    <w:rsid w:val="00CF188B"/>
    <w:rsid w:val="00CF2167"/>
    <w:rsid w:val="00CF2F76"/>
    <w:rsid w:val="00CF3857"/>
    <w:rsid w:val="00CF39FE"/>
    <w:rsid w:val="00CF3BCF"/>
    <w:rsid w:val="00CF4D75"/>
    <w:rsid w:val="00CF51E1"/>
    <w:rsid w:val="00CF5201"/>
    <w:rsid w:val="00CF58FE"/>
    <w:rsid w:val="00CF611B"/>
    <w:rsid w:val="00CF78AA"/>
    <w:rsid w:val="00CF7D2B"/>
    <w:rsid w:val="00D00D6A"/>
    <w:rsid w:val="00D01317"/>
    <w:rsid w:val="00D02325"/>
    <w:rsid w:val="00D03C75"/>
    <w:rsid w:val="00D03CDD"/>
    <w:rsid w:val="00D049B7"/>
    <w:rsid w:val="00D05A33"/>
    <w:rsid w:val="00D05F1E"/>
    <w:rsid w:val="00D07B1B"/>
    <w:rsid w:val="00D1142A"/>
    <w:rsid w:val="00D120F5"/>
    <w:rsid w:val="00D12DCE"/>
    <w:rsid w:val="00D12ECE"/>
    <w:rsid w:val="00D131F2"/>
    <w:rsid w:val="00D16163"/>
    <w:rsid w:val="00D16B8A"/>
    <w:rsid w:val="00D16C1A"/>
    <w:rsid w:val="00D20099"/>
    <w:rsid w:val="00D21546"/>
    <w:rsid w:val="00D217CB"/>
    <w:rsid w:val="00D2195F"/>
    <w:rsid w:val="00D25300"/>
    <w:rsid w:val="00D2549B"/>
    <w:rsid w:val="00D25772"/>
    <w:rsid w:val="00D25AB2"/>
    <w:rsid w:val="00D303CE"/>
    <w:rsid w:val="00D31ECE"/>
    <w:rsid w:val="00D3247E"/>
    <w:rsid w:val="00D32609"/>
    <w:rsid w:val="00D32BBC"/>
    <w:rsid w:val="00D33445"/>
    <w:rsid w:val="00D338AE"/>
    <w:rsid w:val="00D3391F"/>
    <w:rsid w:val="00D33DC8"/>
    <w:rsid w:val="00D35909"/>
    <w:rsid w:val="00D35E48"/>
    <w:rsid w:val="00D369DF"/>
    <w:rsid w:val="00D3784B"/>
    <w:rsid w:val="00D4016E"/>
    <w:rsid w:val="00D40174"/>
    <w:rsid w:val="00D401DF"/>
    <w:rsid w:val="00D40275"/>
    <w:rsid w:val="00D40942"/>
    <w:rsid w:val="00D41F18"/>
    <w:rsid w:val="00D42254"/>
    <w:rsid w:val="00D430FA"/>
    <w:rsid w:val="00D43243"/>
    <w:rsid w:val="00D45380"/>
    <w:rsid w:val="00D47772"/>
    <w:rsid w:val="00D50052"/>
    <w:rsid w:val="00D500C0"/>
    <w:rsid w:val="00D52075"/>
    <w:rsid w:val="00D521B7"/>
    <w:rsid w:val="00D52DF6"/>
    <w:rsid w:val="00D530ED"/>
    <w:rsid w:val="00D557BE"/>
    <w:rsid w:val="00D57357"/>
    <w:rsid w:val="00D6072E"/>
    <w:rsid w:val="00D60DD0"/>
    <w:rsid w:val="00D60F9B"/>
    <w:rsid w:val="00D61DEC"/>
    <w:rsid w:val="00D63931"/>
    <w:rsid w:val="00D639EF"/>
    <w:rsid w:val="00D6412F"/>
    <w:rsid w:val="00D65211"/>
    <w:rsid w:val="00D6527A"/>
    <w:rsid w:val="00D653BE"/>
    <w:rsid w:val="00D65826"/>
    <w:rsid w:val="00D65B0B"/>
    <w:rsid w:val="00D660F2"/>
    <w:rsid w:val="00D66BE4"/>
    <w:rsid w:val="00D731A6"/>
    <w:rsid w:val="00D73A45"/>
    <w:rsid w:val="00D75798"/>
    <w:rsid w:val="00D763EB"/>
    <w:rsid w:val="00D764D1"/>
    <w:rsid w:val="00D80A28"/>
    <w:rsid w:val="00D8246B"/>
    <w:rsid w:val="00D83B80"/>
    <w:rsid w:val="00D856D6"/>
    <w:rsid w:val="00D8675A"/>
    <w:rsid w:val="00D86F38"/>
    <w:rsid w:val="00D8716A"/>
    <w:rsid w:val="00D874CA"/>
    <w:rsid w:val="00D8752F"/>
    <w:rsid w:val="00D92377"/>
    <w:rsid w:val="00D92A13"/>
    <w:rsid w:val="00D9329D"/>
    <w:rsid w:val="00D95E6C"/>
    <w:rsid w:val="00D9799C"/>
    <w:rsid w:val="00DA0DF9"/>
    <w:rsid w:val="00DA25A1"/>
    <w:rsid w:val="00DA35BD"/>
    <w:rsid w:val="00DA4046"/>
    <w:rsid w:val="00DA55AD"/>
    <w:rsid w:val="00DA6169"/>
    <w:rsid w:val="00DA6DDD"/>
    <w:rsid w:val="00DB1530"/>
    <w:rsid w:val="00DB16E4"/>
    <w:rsid w:val="00DB1CC1"/>
    <w:rsid w:val="00DB2C4A"/>
    <w:rsid w:val="00DB4339"/>
    <w:rsid w:val="00DB4622"/>
    <w:rsid w:val="00DB469F"/>
    <w:rsid w:val="00DB4A57"/>
    <w:rsid w:val="00DB5090"/>
    <w:rsid w:val="00DB60C5"/>
    <w:rsid w:val="00DB6576"/>
    <w:rsid w:val="00DB7BBF"/>
    <w:rsid w:val="00DC0EC0"/>
    <w:rsid w:val="00DC17C4"/>
    <w:rsid w:val="00DC2791"/>
    <w:rsid w:val="00DC3934"/>
    <w:rsid w:val="00DC421E"/>
    <w:rsid w:val="00DC4544"/>
    <w:rsid w:val="00DC4EEF"/>
    <w:rsid w:val="00DC5150"/>
    <w:rsid w:val="00DC6600"/>
    <w:rsid w:val="00DD10AB"/>
    <w:rsid w:val="00DD1B0B"/>
    <w:rsid w:val="00DD2483"/>
    <w:rsid w:val="00DD2701"/>
    <w:rsid w:val="00DD29F0"/>
    <w:rsid w:val="00DD4741"/>
    <w:rsid w:val="00DD626A"/>
    <w:rsid w:val="00DD658E"/>
    <w:rsid w:val="00DD6B38"/>
    <w:rsid w:val="00DD7C13"/>
    <w:rsid w:val="00DD7CFB"/>
    <w:rsid w:val="00DE1814"/>
    <w:rsid w:val="00DE1A24"/>
    <w:rsid w:val="00DE339B"/>
    <w:rsid w:val="00DE65F2"/>
    <w:rsid w:val="00DE700B"/>
    <w:rsid w:val="00DE7FF6"/>
    <w:rsid w:val="00DF14EE"/>
    <w:rsid w:val="00DF592E"/>
    <w:rsid w:val="00DF7A0A"/>
    <w:rsid w:val="00DF7CE8"/>
    <w:rsid w:val="00E00724"/>
    <w:rsid w:val="00E02308"/>
    <w:rsid w:val="00E045F5"/>
    <w:rsid w:val="00E066D5"/>
    <w:rsid w:val="00E10566"/>
    <w:rsid w:val="00E10830"/>
    <w:rsid w:val="00E1194D"/>
    <w:rsid w:val="00E11C09"/>
    <w:rsid w:val="00E126CB"/>
    <w:rsid w:val="00E128C7"/>
    <w:rsid w:val="00E1327C"/>
    <w:rsid w:val="00E141D7"/>
    <w:rsid w:val="00E142D3"/>
    <w:rsid w:val="00E14BAF"/>
    <w:rsid w:val="00E14C75"/>
    <w:rsid w:val="00E153F1"/>
    <w:rsid w:val="00E15FF9"/>
    <w:rsid w:val="00E164A9"/>
    <w:rsid w:val="00E166A4"/>
    <w:rsid w:val="00E16A66"/>
    <w:rsid w:val="00E17386"/>
    <w:rsid w:val="00E179B8"/>
    <w:rsid w:val="00E206D4"/>
    <w:rsid w:val="00E209F6"/>
    <w:rsid w:val="00E238A1"/>
    <w:rsid w:val="00E238DA"/>
    <w:rsid w:val="00E266E2"/>
    <w:rsid w:val="00E26C64"/>
    <w:rsid w:val="00E27180"/>
    <w:rsid w:val="00E272B4"/>
    <w:rsid w:val="00E27366"/>
    <w:rsid w:val="00E27CE7"/>
    <w:rsid w:val="00E301B7"/>
    <w:rsid w:val="00E30279"/>
    <w:rsid w:val="00E303B2"/>
    <w:rsid w:val="00E30E63"/>
    <w:rsid w:val="00E31BC5"/>
    <w:rsid w:val="00E32AC2"/>
    <w:rsid w:val="00E34EAA"/>
    <w:rsid w:val="00E35E5B"/>
    <w:rsid w:val="00E36F18"/>
    <w:rsid w:val="00E40352"/>
    <w:rsid w:val="00E4080F"/>
    <w:rsid w:val="00E40931"/>
    <w:rsid w:val="00E40C85"/>
    <w:rsid w:val="00E416B0"/>
    <w:rsid w:val="00E424CD"/>
    <w:rsid w:val="00E42D46"/>
    <w:rsid w:val="00E434E8"/>
    <w:rsid w:val="00E434EE"/>
    <w:rsid w:val="00E45855"/>
    <w:rsid w:val="00E45C7C"/>
    <w:rsid w:val="00E45E0C"/>
    <w:rsid w:val="00E460E0"/>
    <w:rsid w:val="00E46F98"/>
    <w:rsid w:val="00E479DD"/>
    <w:rsid w:val="00E509D1"/>
    <w:rsid w:val="00E50E93"/>
    <w:rsid w:val="00E51159"/>
    <w:rsid w:val="00E54A27"/>
    <w:rsid w:val="00E55BD1"/>
    <w:rsid w:val="00E600A6"/>
    <w:rsid w:val="00E600B2"/>
    <w:rsid w:val="00E60324"/>
    <w:rsid w:val="00E623B0"/>
    <w:rsid w:val="00E629E9"/>
    <w:rsid w:val="00E62AD7"/>
    <w:rsid w:val="00E63C18"/>
    <w:rsid w:val="00E642D3"/>
    <w:rsid w:val="00E64E12"/>
    <w:rsid w:val="00E673C3"/>
    <w:rsid w:val="00E6770D"/>
    <w:rsid w:val="00E702AF"/>
    <w:rsid w:val="00E70E11"/>
    <w:rsid w:val="00E70F93"/>
    <w:rsid w:val="00E71706"/>
    <w:rsid w:val="00E71C1C"/>
    <w:rsid w:val="00E7231C"/>
    <w:rsid w:val="00E728EC"/>
    <w:rsid w:val="00E72AA8"/>
    <w:rsid w:val="00E759B2"/>
    <w:rsid w:val="00E75F4A"/>
    <w:rsid w:val="00E76A8C"/>
    <w:rsid w:val="00E808D9"/>
    <w:rsid w:val="00E80C92"/>
    <w:rsid w:val="00E8106D"/>
    <w:rsid w:val="00E816D9"/>
    <w:rsid w:val="00E81C13"/>
    <w:rsid w:val="00E8248A"/>
    <w:rsid w:val="00E8289E"/>
    <w:rsid w:val="00E8296C"/>
    <w:rsid w:val="00E836ED"/>
    <w:rsid w:val="00E83778"/>
    <w:rsid w:val="00E84843"/>
    <w:rsid w:val="00E84BDC"/>
    <w:rsid w:val="00E84E93"/>
    <w:rsid w:val="00E85B74"/>
    <w:rsid w:val="00E87983"/>
    <w:rsid w:val="00E90D03"/>
    <w:rsid w:val="00E9168A"/>
    <w:rsid w:val="00E92DE6"/>
    <w:rsid w:val="00E94BD7"/>
    <w:rsid w:val="00E96396"/>
    <w:rsid w:val="00E97466"/>
    <w:rsid w:val="00E974A5"/>
    <w:rsid w:val="00E97B70"/>
    <w:rsid w:val="00EA055E"/>
    <w:rsid w:val="00EA1794"/>
    <w:rsid w:val="00EA1954"/>
    <w:rsid w:val="00EA21EF"/>
    <w:rsid w:val="00EA317E"/>
    <w:rsid w:val="00EA33C9"/>
    <w:rsid w:val="00EA35CE"/>
    <w:rsid w:val="00EA533B"/>
    <w:rsid w:val="00EA5A7C"/>
    <w:rsid w:val="00EA5E6D"/>
    <w:rsid w:val="00EA6A3D"/>
    <w:rsid w:val="00EB0D4B"/>
    <w:rsid w:val="00EB143B"/>
    <w:rsid w:val="00EB2646"/>
    <w:rsid w:val="00EB2F2D"/>
    <w:rsid w:val="00EC17A8"/>
    <w:rsid w:val="00EC1BB2"/>
    <w:rsid w:val="00EC251C"/>
    <w:rsid w:val="00EC2C8F"/>
    <w:rsid w:val="00EC2D08"/>
    <w:rsid w:val="00EC2E78"/>
    <w:rsid w:val="00EC3793"/>
    <w:rsid w:val="00EC5731"/>
    <w:rsid w:val="00EC5EB0"/>
    <w:rsid w:val="00EC65BD"/>
    <w:rsid w:val="00EC7000"/>
    <w:rsid w:val="00ED073F"/>
    <w:rsid w:val="00ED085E"/>
    <w:rsid w:val="00ED0C27"/>
    <w:rsid w:val="00ED0C3D"/>
    <w:rsid w:val="00ED258C"/>
    <w:rsid w:val="00ED38F8"/>
    <w:rsid w:val="00ED7B48"/>
    <w:rsid w:val="00EE0679"/>
    <w:rsid w:val="00EE0880"/>
    <w:rsid w:val="00EE2BD9"/>
    <w:rsid w:val="00EE31BD"/>
    <w:rsid w:val="00EE32E2"/>
    <w:rsid w:val="00EE3598"/>
    <w:rsid w:val="00EE564F"/>
    <w:rsid w:val="00EE5C10"/>
    <w:rsid w:val="00EE7B5E"/>
    <w:rsid w:val="00EF0E45"/>
    <w:rsid w:val="00EF33C7"/>
    <w:rsid w:val="00EF401C"/>
    <w:rsid w:val="00EF7E74"/>
    <w:rsid w:val="00F00824"/>
    <w:rsid w:val="00F0270D"/>
    <w:rsid w:val="00F02C2D"/>
    <w:rsid w:val="00F02D7E"/>
    <w:rsid w:val="00F036BC"/>
    <w:rsid w:val="00F03943"/>
    <w:rsid w:val="00F03CE4"/>
    <w:rsid w:val="00F04EB6"/>
    <w:rsid w:val="00F06092"/>
    <w:rsid w:val="00F070F9"/>
    <w:rsid w:val="00F077B2"/>
    <w:rsid w:val="00F1078F"/>
    <w:rsid w:val="00F13F10"/>
    <w:rsid w:val="00F143EB"/>
    <w:rsid w:val="00F14777"/>
    <w:rsid w:val="00F1640A"/>
    <w:rsid w:val="00F211A8"/>
    <w:rsid w:val="00F2149B"/>
    <w:rsid w:val="00F2283E"/>
    <w:rsid w:val="00F22CB2"/>
    <w:rsid w:val="00F23C94"/>
    <w:rsid w:val="00F2440E"/>
    <w:rsid w:val="00F24686"/>
    <w:rsid w:val="00F270FC"/>
    <w:rsid w:val="00F30527"/>
    <w:rsid w:val="00F307AC"/>
    <w:rsid w:val="00F317CC"/>
    <w:rsid w:val="00F324C8"/>
    <w:rsid w:val="00F33839"/>
    <w:rsid w:val="00F3428B"/>
    <w:rsid w:val="00F36434"/>
    <w:rsid w:val="00F3754A"/>
    <w:rsid w:val="00F37794"/>
    <w:rsid w:val="00F37D11"/>
    <w:rsid w:val="00F40684"/>
    <w:rsid w:val="00F42B92"/>
    <w:rsid w:val="00F431D3"/>
    <w:rsid w:val="00F43998"/>
    <w:rsid w:val="00F440EA"/>
    <w:rsid w:val="00F45DC7"/>
    <w:rsid w:val="00F46183"/>
    <w:rsid w:val="00F46790"/>
    <w:rsid w:val="00F46B99"/>
    <w:rsid w:val="00F478A1"/>
    <w:rsid w:val="00F50011"/>
    <w:rsid w:val="00F5026A"/>
    <w:rsid w:val="00F502C1"/>
    <w:rsid w:val="00F5196D"/>
    <w:rsid w:val="00F51CF6"/>
    <w:rsid w:val="00F52C48"/>
    <w:rsid w:val="00F53012"/>
    <w:rsid w:val="00F54036"/>
    <w:rsid w:val="00F54485"/>
    <w:rsid w:val="00F545A0"/>
    <w:rsid w:val="00F55190"/>
    <w:rsid w:val="00F55B4F"/>
    <w:rsid w:val="00F55E8E"/>
    <w:rsid w:val="00F56C12"/>
    <w:rsid w:val="00F56FE1"/>
    <w:rsid w:val="00F573AE"/>
    <w:rsid w:val="00F60AA7"/>
    <w:rsid w:val="00F60EFA"/>
    <w:rsid w:val="00F625C3"/>
    <w:rsid w:val="00F63883"/>
    <w:rsid w:val="00F63E69"/>
    <w:rsid w:val="00F6585C"/>
    <w:rsid w:val="00F66633"/>
    <w:rsid w:val="00F669BE"/>
    <w:rsid w:val="00F6701C"/>
    <w:rsid w:val="00F71716"/>
    <w:rsid w:val="00F722E8"/>
    <w:rsid w:val="00F731AC"/>
    <w:rsid w:val="00F74847"/>
    <w:rsid w:val="00F7524C"/>
    <w:rsid w:val="00F758CB"/>
    <w:rsid w:val="00F76A6C"/>
    <w:rsid w:val="00F76ABB"/>
    <w:rsid w:val="00F80CCA"/>
    <w:rsid w:val="00F81795"/>
    <w:rsid w:val="00F81A5C"/>
    <w:rsid w:val="00F81C4D"/>
    <w:rsid w:val="00F82A24"/>
    <w:rsid w:val="00F8336B"/>
    <w:rsid w:val="00F83A11"/>
    <w:rsid w:val="00F83FF0"/>
    <w:rsid w:val="00F84FFB"/>
    <w:rsid w:val="00F861A4"/>
    <w:rsid w:val="00F9055A"/>
    <w:rsid w:val="00F92756"/>
    <w:rsid w:val="00F92B90"/>
    <w:rsid w:val="00F94229"/>
    <w:rsid w:val="00F94B12"/>
    <w:rsid w:val="00F95A3E"/>
    <w:rsid w:val="00F95C08"/>
    <w:rsid w:val="00F96790"/>
    <w:rsid w:val="00F978EF"/>
    <w:rsid w:val="00FA3423"/>
    <w:rsid w:val="00FA3B0A"/>
    <w:rsid w:val="00FA5202"/>
    <w:rsid w:val="00FA611F"/>
    <w:rsid w:val="00FA6E00"/>
    <w:rsid w:val="00FA7C78"/>
    <w:rsid w:val="00FA7FC4"/>
    <w:rsid w:val="00FB018D"/>
    <w:rsid w:val="00FB1C21"/>
    <w:rsid w:val="00FB30B8"/>
    <w:rsid w:val="00FB47E5"/>
    <w:rsid w:val="00FB501B"/>
    <w:rsid w:val="00FB5119"/>
    <w:rsid w:val="00FB579F"/>
    <w:rsid w:val="00FB5DA3"/>
    <w:rsid w:val="00FB610F"/>
    <w:rsid w:val="00FB7DE4"/>
    <w:rsid w:val="00FC0001"/>
    <w:rsid w:val="00FC0E62"/>
    <w:rsid w:val="00FC15FA"/>
    <w:rsid w:val="00FC1B71"/>
    <w:rsid w:val="00FC3201"/>
    <w:rsid w:val="00FC4C85"/>
    <w:rsid w:val="00FC4D17"/>
    <w:rsid w:val="00FC65DD"/>
    <w:rsid w:val="00FC67DC"/>
    <w:rsid w:val="00FD01D5"/>
    <w:rsid w:val="00FD1B9D"/>
    <w:rsid w:val="00FD22D8"/>
    <w:rsid w:val="00FD2922"/>
    <w:rsid w:val="00FD30A6"/>
    <w:rsid w:val="00FD6718"/>
    <w:rsid w:val="00FD677E"/>
    <w:rsid w:val="00FD6F79"/>
    <w:rsid w:val="00FD757F"/>
    <w:rsid w:val="00FE1001"/>
    <w:rsid w:val="00FE138F"/>
    <w:rsid w:val="00FE142E"/>
    <w:rsid w:val="00FE24F7"/>
    <w:rsid w:val="00FE2FCF"/>
    <w:rsid w:val="00FE333A"/>
    <w:rsid w:val="00FE417C"/>
    <w:rsid w:val="00FE48AA"/>
    <w:rsid w:val="00FE6666"/>
    <w:rsid w:val="00FE6ED9"/>
    <w:rsid w:val="00FE7C2F"/>
    <w:rsid w:val="00FE7E9D"/>
    <w:rsid w:val="00FF1E73"/>
    <w:rsid w:val="00FF33FB"/>
    <w:rsid w:val="00FF34B6"/>
    <w:rsid w:val="00FF37A6"/>
    <w:rsid w:val="00FF3E9F"/>
    <w:rsid w:val="00FF4A78"/>
    <w:rsid w:val="00FF533C"/>
    <w:rsid w:val="00FF53F9"/>
    <w:rsid w:val="00FF590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8ABCA02"/>
  <w15:chartTrackingRefBased/>
  <w15:docId w15:val="{752B8338-C9D1-458A-A718-CDF5372D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Aptos" w:hAnsi="Apto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link w:val="Heading3AgencyChar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link w:val="Heading4AgencyChar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link w:val="No-numheading4AgencyChar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2735F1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ListParagraph">
    <w:name w:val="List Paragraph"/>
    <w:basedOn w:val="Normal"/>
    <w:uiPriority w:val="34"/>
    <w:qFormat/>
    <w:rsid w:val="008B0B7C"/>
    <w:pPr>
      <w:ind w:left="720"/>
      <w:contextualSpacing/>
    </w:pPr>
    <w:rPr>
      <w:rFonts w:eastAsia="Calibri"/>
      <w:kern w:val="2"/>
      <w:szCs w:val="20"/>
      <w:lang w:eastAsia="zh-CN"/>
    </w:rPr>
  </w:style>
  <w:style w:type="character" w:customStyle="1" w:styleId="FootnoteTextChar">
    <w:name w:val="Footnote Text Char"/>
    <w:link w:val="FootnoteText"/>
    <w:semiHidden/>
    <w:rsid w:val="008B0B7C"/>
    <w:rPr>
      <w:rFonts w:ascii="Verdana" w:eastAsia="Verdana" w:hAnsi="Verdana"/>
      <w:sz w:val="15"/>
    </w:rPr>
  </w:style>
  <w:style w:type="character" w:styleId="CommentReference">
    <w:name w:val="annotation reference"/>
    <w:basedOn w:val="DefaultParagraphFont"/>
    <w:semiHidden/>
    <w:rsid w:val="007A1C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1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1CC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A1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1CC6"/>
    <w:rPr>
      <w:rFonts w:ascii="Verdana" w:hAnsi="Verdana"/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Style1">
    <w:name w:val="Style1"/>
    <w:basedOn w:val="No-numheading4Agency"/>
    <w:link w:val="Style1Char"/>
    <w:qFormat/>
    <w:rsid w:val="0040717B"/>
    <w:rPr>
      <w:b w:val="0"/>
    </w:rPr>
  </w:style>
  <w:style w:type="character" w:customStyle="1" w:styleId="Heading3AgencyChar">
    <w:name w:val="Heading 3 (Agency) Char"/>
    <w:basedOn w:val="DefaultParagraphFont"/>
    <w:link w:val="Heading3Agency"/>
    <w:rsid w:val="0040717B"/>
    <w:rPr>
      <w:rFonts w:ascii="Verdana" w:eastAsia="Verdana" w:hAnsi="Verdana" w:cs="Arial"/>
      <w:b/>
      <w:bCs/>
      <w:kern w:val="32"/>
      <w:sz w:val="22"/>
      <w:szCs w:val="22"/>
    </w:rPr>
  </w:style>
  <w:style w:type="character" w:customStyle="1" w:styleId="Heading4AgencyChar">
    <w:name w:val="Heading 4 (Agency) Char"/>
    <w:basedOn w:val="Heading3AgencyChar"/>
    <w:link w:val="Heading4Agency"/>
    <w:rsid w:val="0040717B"/>
    <w:rPr>
      <w:rFonts w:ascii="Verdana" w:eastAsia="Verdana" w:hAnsi="Verdana" w:cs="Arial"/>
      <w:b/>
      <w:bCs/>
      <w:i/>
      <w:kern w:val="32"/>
      <w:sz w:val="18"/>
      <w:szCs w:val="18"/>
    </w:rPr>
  </w:style>
  <w:style w:type="character" w:customStyle="1" w:styleId="No-numheading4AgencyChar">
    <w:name w:val="No-num heading 4 (Agency) Char"/>
    <w:basedOn w:val="Heading4AgencyChar"/>
    <w:link w:val="No-numheading4Agency"/>
    <w:rsid w:val="0040717B"/>
    <w:rPr>
      <w:rFonts w:ascii="Verdana" w:eastAsia="Verdana" w:hAnsi="Verdana" w:cs="Arial"/>
      <w:b/>
      <w:bCs/>
      <w:i/>
      <w:kern w:val="32"/>
      <w:sz w:val="18"/>
      <w:szCs w:val="18"/>
    </w:rPr>
  </w:style>
  <w:style w:type="character" w:customStyle="1" w:styleId="Style1Char">
    <w:name w:val="Style1 Char"/>
    <w:basedOn w:val="No-numheading4AgencyChar"/>
    <w:link w:val="Style1"/>
    <w:rsid w:val="0040717B"/>
    <w:rPr>
      <w:rFonts w:ascii="Verdana" w:eastAsia="Verdana" w:hAnsi="Verdana" w:cs="Arial"/>
      <w:b w:val="0"/>
      <w:bCs/>
      <w:i/>
      <w:kern w:val="3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C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3D55"/>
    <w:rPr>
      <w:rFonts w:ascii="Verdana" w:hAnsi="Verdan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978EF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  <w:style w:type="paragraph" w:customStyle="1" w:styleId="pf0">
    <w:name w:val="pf0"/>
    <w:basedOn w:val="Normal"/>
    <w:rsid w:val="009470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4708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C26D0E"/>
  </w:style>
  <w:style w:type="character" w:customStyle="1" w:styleId="BodytextAgencyChar">
    <w:name w:val="Body text (Agency) Char"/>
    <w:link w:val="BodytextAgency"/>
    <w:locked/>
    <w:rsid w:val="00C26D0E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events/public-event-advancing-regulatory-science-research" TargetMode="External"/><Relationship Id="rId13" Type="http://schemas.openxmlformats.org/officeDocument/2006/relationships/hyperlink" Target="https://fmapps.ema.europa.eu/stakeholders/signup.php" TargetMode="External"/><Relationship Id="rId18" Type="http://schemas.openxmlformats.org/officeDocument/2006/relationships/hyperlink" Target="mailto:regulatory.science@ema.europa.e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egulatory.science@ema.europa.e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mapps.ema.europa.eu/stakeholders/signup.php" TargetMode="External"/><Relationship Id="rId17" Type="http://schemas.openxmlformats.org/officeDocument/2006/relationships/hyperlink" Target="mailto:regulatory.science@ema.europa.e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gulatory.science@ema.europa.eu" TargetMode="External"/><Relationship Id="rId20" Type="http://schemas.openxmlformats.org/officeDocument/2006/relationships/hyperlink" Target="mailto:regulatory.sciene@ema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documents/other/draft-concept-paper-european-platform-regulatory-science-research_en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en/documents/other/draft-concept-paper-european-platform-regulatory-science-research_en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ccelerating-clinical-trials.europa.eu/system/files/2023-09/ACT%20EU%20multi-stakeholder%20platform%20concept%20paper%20-updated.pdf" TargetMode="External"/><Relationship Id="rId19" Type="http://schemas.openxmlformats.org/officeDocument/2006/relationships/hyperlink" Target="https://fmapps.ema.europa.eu/stakeholders/signup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other/draft-concept-paper-european-platform-regulatory-science-research_en.pdf" TargetMode="External"/><Relationship Id="rId14" Type="http://schemas.openxmlformats.org/officeDocument/2006/relationships/hyperlink" Target="https://accelerating-clinical-trials.europa.eu/system/files/2023-09/ACT%20EU%20multi-stakeholder%20platform%20concept%20paper%20-updated.pdf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DABB-1B19-4EC0-B44C-2722B477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10317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Medicines Agency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Platform for Regulatory Science Research - Call for expression of interest for Academia</dc:title>
  <dc:creator>Barbier Liese</dc:creator>
  <dc:description>Template version: 8 August 2014</dc:description>
  <cp:lastModifiedBy>Grigoletti Federico</cp:lastModifiedBy>
  <cp:revision>2</cp:revision>
  <dcterms:created xsi:type="dcterms:W3CDTF">2024-12-17T16:41:00Z</dcterms:created>
  <dcterms:modified xsi:type="dcterms:W3CDTF">2024-12-17T16:41:00Z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17:18:20</vt:lpwstr>
  </property>
  <property fmtid="{D5CDD505-2E9C-101B-9397-08002B2CF9AE}" pid="5" name="DM_Creator_Name">
    <vt:lpwstr>Barbier Liese</vt:lpwstr>
  </property>
  <property fmtid="{D5CDD505-2E9C-101B-9397-08002B2CF9AE}" pid="6" name="DM_DocRefId">
    <vt:lpwstr>EMA/593410/2024</vt:lpwstr>
  </property>
  <property fmtid="{D5CDD505-2E9C-101B-9397-08002B2CF9AE}" pid="7" name="DM_emea_doc_ref_id">
    <vt:lpwstr>EMA/593410/2024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Barbier Liese</vt:lpwstr>
  </property>
  <property fmtid="{D5CDD505-2E9C-101B-9397-08002B2CF9AE}" pid="12" name="DM_Modified_Date">
    <vt:lpwstr>17/12/2024 17:18:20</vt:lpwstr>
  </property>
  <property fmtid="{D5CDD505-2E9C-101B-9397-08002B2CF9AE}" pid="13" name="DM_Modifier_Name">
    <vt:lpwstr>Barbier Liese</vt:lpwstr>
  </property>
  <property fmtid="{D5CDD505-2E9C-101B-9397-08002B2CF9AE}" pid="14" name="DM_Modify_Date">
    <vt:lpwstr>17/12/2024 17:18:20</vt:lpwstr>
  </property>
  <property fmtid="{D5CDD505-2E9C-101B-9397-08002B2CF9AE}" pid="15" name="DM_Name">
    <vt:lpwstr>European Platform for Regulatory Science Research - Call for expression of interest for Academia</vt:lpwstr>
  </property>
  <property fmtid="{D5CDD505-2E9C-101B-9397-08002B2CF9AE}" pid="16" name="DM_Path">
    <vt:lpwstr>/14. Working areas/14.03 Regulatory Science and Innovation Task Force/04. ACD - Regulatory Science &amp; Academia Activities/06. European platform for Regulatory Science/Call for expression of interest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0eea11ca-d417-4147-80ed-01a58412c458_ActionId">
    <vt:lpwstr>e00e764b-6026-4815-b491-f79a2a1c623c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2024-05-13T13:03:50Z</vt:lpwstr>
  </property>
  <property fmtid="{D5CDD505-2E9C-101B-9397-08002B2CF9AE}" pid="28" name="MSIP_Label_0eea11ca-d417-4147-80ed-01a58412c458_SiteId">
    <vt:lpwstr>bc9dc15c-61bc-4f03-b60b-e5b6d8922839</vt:lpwstr>
  </property>
</Properties>
</file>