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F817CB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F817CB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F817CB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F817CB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F817CB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17CB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17CB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17CB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17CB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17CB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17CB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17CB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17CB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17CB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Príloha I</w:t>
      </w:r>
    </w:p>
    <w:p w:rsidR="009E375D" w:rsidRPr="00F817CB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F817CB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Vedecké závery a dôvody zmeny podmienok rozhodnutia (rozhodnutí) o registrácii</w:t>
      </w:r>
    </w:p>
    <w:p w:rsidR="00C15B44" w:rsidRPr="00F817CB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F817CB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F817CB">
        <w:br w:type="page"/>
      </w:r>
      <w:r w:rsidRPr="00F817CB">
        <w:rPr>
          <w:rFonts w:ascii="Times New Roman" w:hAnsi="Times New Roman"/>
          <w:b/>
          <w:sz w:val="22"/>
        </w:rPr>
        <w:t>Vedecké závery</w:t>
      </w:r>
    </w:p>
    <w:p w:rsidR="00767C46" w:rsidRPr="00F817CB" w:rsidP="00EB1210" w14:paraId="02B61949" w14:textId="6EFFC74C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F817CB">
        <w:rPr>
          <w:rFonts w:ascii="Times New Roman" w:hAnsi="Times New Roman"/>
          <w:sz w:val="22"/>
        </w:rPr>
        <w:t xml:space="preserve">Vzhľadom na hodnotiacu správu Výboru pre hodnotenie rizík </w:t>
      </w:r>
      <w:r w:rsidR="00766BD9">
        <w:rPr>
          <w:rFonts w:ascii="Times New Roman" w:hAnsi="Times New Roman"/>
          <w:sz w:val="22"/>
        </w:rPr>
        <w:t xml:space="preserve">liekov </w:t>
      </w:r>
      <w:r w:rsidRPr="00F817CB">
        <w:rPr>
          <w:rFonts w:ascii="Times New Roman" w:hAnsi="Times New Roman"/>
          <w:sz w:val="22"/>
        </w:rPr>
        <w:t xml:space="preserve">(PRAC) o periodicky </w:t>
      </w:r>
      <w:r w:rsidR="002025C8">
        <w:rPr>
          <w:rFonts w:ascii="Times New Roman" w:hAnsi="Times New Roman"/>
          <w:sz w:val="22"/>
        </w:rPr>
        <w:t>aktualizovanej správe (</w:t>
      </w:r>
      <w:r w:rsidRPr="00F817CB">
        <w:rPr>
          <w:rFonts w:ascii="Times New Roman" w:hAnsi="Times New Roman"/>
          <w:sz w:val="22"/>
        </w:rPr>
        <w:t>aktualizovaných správ</w:t>
      </w:r>
      <w:r w:rsidR="002025C8">
        <w:rPr>
          <w:rFonts w:ascii="Times New Roman" w:hAnsi="Times New Roman"/>
          <w:sz w:val="22"/>
        </w:rPr>
        <w:t>ach)</w:t>
      </w:r>
      <w:r w:rsidRPr="00F817CB">
        <w:rPr>
          <w:rFonts w:ascii="Times New Roman" w:hAnsi="Times New Roman"/>
          <w:sz w:val="22"/>
        </w:rPr>
        <w:t xml:space="preserve"> o</w:t>
      </w:r>
      <w:r w:rsidR="002025C8">
        <w:rPr>
          <w:rFonts w:ascii="Times New Roman" w:hAnsi="Times New Roman"/>
          <w:sz w:val="22"/>
        </w:rPr>
        <w:t> </w:t>
      </w:r>
      <w:r w:rsidRPr="00F817CB">
        <w:rPr>
          <w:rFonts w:ascii="Times New Roman" w:hAnsi="Times New Roman"/>
          <w:sz w:val="22"/>
        </w:rPr>
        <w:t>bezpečnosti</w:t>
      </w:r>
      <w:r w:rsidR="002025C8">
        <w:rPr>
          <w:rFonts w:ascii="Times New Roman" w:hAnsi="Times New Roman"/>
          <w:sz w:val="22"/>
        </w:rPr>
        <w:t xml:space="preserve"> </w:t>
      </w:r>
      <w:r w:rsidRPr="00F817CB">
        <w:rPr>
          <w:rFonts w:ascii="Times New Roman" w:hAnsi="Times New Roman"/>
          <w:sz w:val="22"/>
        </w:rPr>
        <w:t>(PSUR) pre {liečivo (liečivá) uvedené v EURD zozname} sú vedecké závery nasledovné:</w:t>
      </w:r>
    </w:p>
    <w:p w:rsidR="002E245C" w:rsidRPr="00F817CB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F817CB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{text}</w:t>
      </w:r>
    </w:p>
    <w:p w:rsidR="00F735C1" w:rsidRPr="00F817CB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17CB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F817CB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F817CB" w:rsidP="00EB1210" w14:paraId="254AF4BE" w14:textId="00B6C4CC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Koordinačná skupina</w:t>
      </w:r>
      <w:r w:rsidRPr="00766BD9" w:rsidR="00766BD9">
        <w:rPr>
          <w:rFonts w:ascii="Times New Roman" w:hAnsi="Times New Roman"/>
          <w:kern w:val="32"/>
          <w:sz w:val="22"/>
        </w:rPr>
        <w:t xml:space="preserve"> </w:t>
      </w:r>
      <w:r w:rsidRPr="009A780F" w:rsidR="00766BD9">
        <w:rPr>
          <w:rFonts w:ascii="Times New Roman" w:hAnsi="Times New Roman"/>
          <w:kern w:val="32"/>
          <w:sz w:val="22"/>
        </w:rPr>
        <w:t>pre vzájomné uznávanie a</w:t>
      </w:r>
      <w:r w:rsidR="00766BD9">
        <w:rPr>
          <w:rFonts w:ascii="Times New Roman" w:hAnsi="Times New Roman"/>
          <w:kern w:val="32"/>
          <w:sz w:val="22"/>
        </w:rPr>
        <w:t xml:space="preserve"> </w:t>
      </w:r>
      <w:r w:rsidRPr="009A780F" w:rsidR="00766BD9">
        <w:rPr>
          <w:rFonts w:ascii="Times New Roman" w:hAnsi="Times New Roman"/>
          <w:kern w:val="32"/>
          <w:sz w:val="22"/>
        </w:rPr>
        <w:t>decentralizované postupy</w:t>
      </w:r>
      <w:r w:rsidRPr="00F817CB">
        <w:rPr>
          <w:rFonts w:ascii="Times New Roman" w:hAnsi="Times New Roman"/>
          <w:sz w:val="22"/>
        </w:rPr>
        <w:t xml:space="preserve"> (CMDh) preskúmala odporúčanie PRAC a súhlasí s jeho celkovými závermi a s odôvodnením odporúčania.</w:t>
      </w:r>
    </w:p>
    <w:p w:rsidR="00EB1210" w:rsidRPr="00F817CB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F817CB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F817CB">
        <w:rPr>
          <w:rFonts w:ascii="Times New Roman" w:hAnsi="Times New Roman"/>
          <w:b/>
          <w:sz w:val="22"/>
        </w:rPr>
        <w:t>Dôvody zmeny podmienok rozhodnutia (rozhodnutí) o registrácii</w:t>
      </w:r>
    </w:p>
    <w:p w:rsidR="00EB1210" w:rsidRPr="00F817CB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17CB" w:rsidP="00EB1210" w14:paraId="44E75321" w14:textId="7EA8845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Na základe vedeckých záverov pre {liečivo (liečivá) uvedené v zozname EURD} je CMDh toho názoru, že pomer prínosu a rizika lieku (liekov) obsahujúceho (obsahujúcich) {liečivo (liečivá) uvedené v EURD zozname} je nezmenený za predpokladu, že budú prijaté navrhované zmeny v informáciách o lieku.</w:t>
      </w:r>
    </w:p>
    <w:p w:rsidR="0048373D" w:rsidRPr="00F817CB" w:rsidP="00EB1210" w14:paraId="796CFDC3" w14:textId="21EB2E8B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CMDh odporúča zmenu podmienok rozhodnutia (rozhodnutí) o registrácii.</w:t>
      </w:r>
    </w:p>
    <w:p w:rsidR="0048373D" w:rsidRPr="00F817CB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17CB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F817CB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F817CB" w:rsidP="00EB1210" w14:paraId="49455758" w14:textId="56655D71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 xml:space="preserve">Koordinačná skupina </w:t>
      </w:r>
      <w:r w:rsidRPr="009A780F" w:rsidR="00890000">
        <w:rPr>
          <w:rFonts w:ascii="Times New Roman" w:hAnsi="Times New Roman"/>
          <w:kern w:val="32"/>
          <w:sz w:val="22"/>
        </w:rPr>
        <w:t>pre vzájomné uznávanie a</w:t>
      </w:r>
      <w:r w:rsidR="00890000">
        <w:rPr>
          <w:rFonts w:ascii="Times New Roman" w:hAnsi="Times New Roman"/>
          <w:kern w:val="32"/>
          <w:sz w:val="22"/>
        </w:rPr>
        <w:t xml:space="preserve"> </w:t>
      </w:r>
      <w:r w:rsidRPr="009A780F" w:rsidR="00890000">
        <w:rPr>
          <w:rFonts w:ascii="Times New Roman" w:hAnsi="Times New Roman"/>
          <w:kern w:val="32"/>
          <w:sz w:val="22"/>
        </w:rPr>
        <w:t>decentralizované postupy</w:t>
      </w:r>
      <w:r w:rsidR="00890000">
        <w:rPr>
          <w:rFonts w:ascii="Times New Roman" w:hAnsi="Times New Roman"/>
          <w:sz w:val="22"/>
        </w:rPr>
        <w:t xml:space="preserve"> (</w:t>
      </w:r>
      <w:r w:rsidRPr="00F817CB">
        <w:rPr>
          <w:rFonts w:ascii="Times New Roman" w:hAnsi="Times New Roman"/>
          <w:sz w:val="22"/>
        </w:rPr>
        <w:t>CMDh</w:t>
      </w:r>
      <w:r w:rsidR="00890000">
        <w:rPr>
          <w:rFonts w:ascii="Times New Roman" w:hAnsi="Times New Roman"/>
          <w:sz w:val="22"/>
        </w:rPr>
        <w:t>)</w:t>
      </w:r>
      <w:r w:rsidRPr="00F817CB">
        <w:rPr>
          <w:rFonts w:ascii="Times New Roman" w:hAnsi="Times New Roman"/>
          <w:sz w:val="22"/>
        </w:rPr>
        <w:t xml:space="preserve"> preskúmala odporúčanie PRAC a nesúhlasí s jeho celkovými závermi a s odôvodnením odporúčania.</w:t>
      </w:r>
    </w:p>
    <w:p w:rsidR="0048373D" w:rsidRPr="00F817CB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F817CB" w:rsidP="00EB1210" w14:paraId="73F69B9C" w14:textId="09BE94D1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F817CB">
        <w:rPr>
          <w:rFonts w:ascii="Times New Roman" w:hAnsi="Times New Roman"/>
          <w:sz w:val="22"/>
          <w:u w:val="single"/>
        </w:rPr>
        <w:t>Podrobné vysvetlenie vedeckého odôvodnenia rozdielov oproti odporúčaniu PRAC</w:t>
      </w:r>
    </w:p>
    <w:p w:rsidR="00362122" w:rsidRPr="00F817CB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F817CB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{text}</w:t>
      </w:r>
    </w:p>
    <w:p w:rsidR="00362122" w:rsidRPr="00F817CB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17CB" w:rsidP="00EB1210" w14:paraId="4C3BCD7E" w14:textId="48008EA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Po zohľadnení odporúčania PRAC &lt;a diskusie v rámci CMDh&gt;, CMDh zastáva názor,</w:t>
      </w:r>
    </w:p>
    <w:p w:rsidR="0048373D" w:rsidRPr="00F817CB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17CB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F817CB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F817CB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F817CB">
        <w:rPr>
          <w:rFonts w:ascii="Times New Roman" w:hAnsi="Times New Roman"/>
          <w:snapToGrid w:val="0"/>
          <w:sz w:val="22"/>
        </w:rPr>
        <w:t>&lt;že pomer prínosu a rizika liekov obsahujúcich {liečivo (liečivá) uvedené v EURD zozname} je nezmenený a odporúča na základe &lt;konsenzu&gt;&lt;rozhodnutia väčšiny členov&gt; zachovanie rozhodnutia (rozhodnutí) o registrácii.&gt;</w:t>
      </w:r>
    </w:p>
    <w:p w:rsidR="00F735C1" w:rsidRPr="00F817CB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F817CB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F817CB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F817CB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F817CB">
        <w:rPr>
          <w:rFonts w:ascii="Times New Roman" w:hAnsi="Times New Roman"/>
          <w:snapToGrid w:val="0"/>
          <w:sz w:val="22"/>
        </w:rPr>
        <w:t>&lt;že pomer prínosu a rizika liekov obsahujúcich {liečivo (liečivá) uvedené v EURD zozname} je nezmenený, ale odporúča na základe &lt;konsenzu&gt;&lt;rozhodnutia väčšiny členov&gt; zmenu podmienok rozhodnutia (rozhodnutí) o registrácii takto:&gt;</w:t>
      </w:r>
    </w:p>
    <w:p w:rsidR="00362122" w:rsidRPr="00F817CB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F817CB" w:rsidP="00752D41" w14:paraId="61B58B66" w14:textId="529CF53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&lt;Aktualizuje sa časť {n} &lt;a {n}&gt; súhrnu charakteristických vlastností lieku s cieľom pridať &lt;</w:t>
      </w:r>
      <w:r w:rsidRPr="00F817CB" w:rsidR="00D50CF8">
        <w:rPr>
          <w:rFonts w:ascii="Times New Roman" w:hAnsi="Times New Roman"/>
          <w:sz w:val="22"/>
        </w:rPr>
        <w:t>nežiaduc</w:t>
      </w:r>
      <w:r w:rsidR="00D50CF8">
        <w:rPr>
          <w:rFonts w:ascii="Times New Roman" w:hAnsi="Times New Roman"/>
          <w:sz w:val="22"/>
        </w:rPr>
        <w:t>i</w:t>
      </w:r>
      <w:r w:rsidRPr="00F817CB" w:rsidR="00D50CF8">
        <w:rPr>
          <w:rFonts w:ascii="Times New Roman" w:hAnsi="Times New Roman"/>
          <w:sz w:val="22"/>
        </w:rPr>
        <w:t xml:space="preserve"> </w:t>
      </w:r>
      <w:r w:rsidR="00D50CF8">
        <w:rPr>
          <w:rFonts w:ascii="Times New Roman" w:hAnsi="Times New Roman"/>
          <w:sz w:val="22"/>
        </w:rPr>
        <w:t>účinok</w:t>
      </w:r>
      <w:r w:rsidRPr="00F817CB" w:rsidR="00D50CF8">
        <w:rPr>
          <w:rFonts w:ascii="Times New Roman" w:hAnsi="Times New Roman"/>
          <w:sz w:val="22"/>
        </w:rPr>
        <w:t xml:space="preserve"> </w:t>
      </w:r>
      <w:r w:rsidRPr="00F817CB">
        <w:rPr>
          <w:rFonts w:ascii="Times New Roman" w:hAnsi="Times New Roman"/>
          <w:sz w:val="22"/>
        </w:rPr>
        <w:t>{x} s frekvenciou {y}&gt; &lt;upozornenie na {z}&gt;&lt;...&gt;. &lt;Písomná informácia pre používateľa sa aktualizuje zodpovedajúcim spôsobom.&gt;&gt;</w:t>
      </w:r>
    </w:p>
    <w:p w:rsidR="00362122" w:rsidRPr="00F817CB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17CB" w:rsidP="00EB1210" w14:paraId="1973ADD1" w14:textId="3195CD8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&lt;Podmienky registráci</w:t>
      </w:r>
      <w:r w:rsidR="00AD7723">
        <w:rPr>
          <w:rFonts w:ascii="Times New Roman" w:hAnsi="Times New Roman"/>
          <w:sz w:val="22"/>
        </w:rPr>
        <w:t>e</w:t>
      </w:r>
      <w:r w:rsidRPr="00F817CB">
        <w:rPr>
          <w:rFonts w:ascii="Times New Roman" w:hAnsi="Times New Roman"/>
          <w:sz w:val="22"/>
        </w:rPr>
        <w:t xml:space="preserve"> sú tieto:&gt;</w:t>
      </w:r>
    </w:p>
    <w:p w:rsidR="0048373D" w:rsidRPr="00F817CB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F817CB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F817CB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F817CB" w:rsidP="00EB1210" w14:paraId="2BA536BF" w14:textId="0113178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 xml:space="preserve">&lt;Okrem toho </w:t>
      </w:r>
      <w:r w:rsidR="00766BD9">
        <w:rPr>
          <w:rFonts w:ascii="Times New Roman" w:hAnsi="Times New Roman"/>
          <w:sz w:val="22"/>
        </w:rPr>
        <w:t xml:space="preserve">má (majú) </w:t>
      </w:r>
      <w:r w:rsidRPr="00F817CB">
        <w:rPr>
          <w:rFonts w:ascii="Times New Roman" w:hAnsi="Times New Roman"/>
          <w:sz w:val="22"/>
        </w:rPr>
        <w:t>držiteľ (držitelia) rozhodnutia o registrácii v</w:t>
      </w:r>
      <w:r w:rsidR="00766BD9">
        <w:rPr>
          <w:rFonts w:ascii="Times New Roman" w:hAnsi="Times New Roman"/>
          <w:sz w:val="22"/>
        </w:rPr>
        <w:t> </w:t>
      </w:r>
      <w:r w:rsidRPr="00F817CB" w:rsidR="00766BD9">
        <w:rPr>
          <w:rFonts w:ascii="Times New Roman" w:hAnsi="Times New Roman"/>
          <w:sz w:val="22"/>
        </w:rPr>
        <w:t>nasledujúc</w:t>
      </w:r>
      <w:r w:rsidR="00766BD9">
        <w:rPr>
          <w:rFonts w:ascii="Times New Roman" w:hAnsi="Times New Roman"/>
          <w:sz w:val="22"/>
        </w:rPr>
        <w:t>ej správe</w:t>
      </w:r>
      <w:r w:rsidRPr="00F817CB" w:rsidR="00766BD9">
        <w:rPr>
          <w:rFonts w:ascii="Times New Roman" w:hAnsi="Times New Roman"/>
          <w:sz w:val="22"/>
        </w:rPr>
        <w:t xml:space="preserve"> </w:t>
      </w:r>
      <w:r w:rsidRPr="00F817CB">
        <w:rPr>
          <w:rFonts w:ascii="Times New Roman" w:hAnsi="Times New Roman"/>
          <w:sz w:val="22"/>
        </w:rPr>
        <w:t>PSUR riešiť tieto otázky:</w:t>
      </w:r>
    </w:p>
    <w:p w:rsidR="0048373D" w:rsidRPr="00F817CB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color w:val="339966"/>
          <w:sz w:val="22"/>
        </w:rPr>
        <w:t>[list]</w:t>
      </w:r>
      <w:r w:rsidRPr="00F817CB">
        <w:rPr>
          <w:rFonts w:ascii="Times New Roman" w:hAnsi="Times New Roman"/>
          <w:sz w:val="22"/>
        </w:rPr>
        <w:t>&gt;</w:t>
      </w:r>
    </w:p>
    <w:p w:rsidR="003021A0" w:rsidRPr="00F817CB" w:rsidP="003021A0" w14:paraId="54B3FB1E" w14:textId="2654302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 xml:space="preserve">&lt;Okrem toho </w:t>
      </w:r>
      <w:r w:rsidRPr="00F817CB" w:rsidR="00766BD9">
        <w:rPr>
          <w:rFonts w:ascii="Times New Roman" w:hAnsi="Times New Roman"/>
          <w:sz w:val="22"/>
        </w:rPr>
        <w:t xml:space="preserve">má (majú) </w:t>
      </w:r>
      <w:r w:rsidRPr="00F817CB">
        <w:rPr>
          <w:rFonts w:ascii="Times New Roman" w:hAnsi="Times New Roman"/>
          <w:sz w:val="22"/>
        </w:rPr>
        <w:t>držiteľ (držitelia) rozhodnutia o registrácii do </w:t>
      </w:r>
      <w:r w:rsidRPr="00F817CB" w:rsidR="00D12670">
        <w:rPr>
          <w:rFonts w:ascii="Times New Roman" w:hAnsi="Times New Roman"/>
          <w:sz w:val="22"/>
        </w:rPr>
        <w:t>{x}</w:t>
      </w:r>
      <w:r w:rsidRPr="00F817CB">
        <w:rPr>
          <w:rFonts w:ascii="Times New Roman" w:hAnsi="Times New Roman"/>
          <w:sz w:val="22"/>
        </w:rPr>
        <w:t> mesiacov predložiť aktualizovaný plán riadenia rizík (RMP) s cieľom riešiť tieto otázky:</w:t>
      </w:r>
    </w:p>
    <w:p w:rsidR="003021A0" w:rsidRPr="00F817CB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color w:val="339966"/>
          <w:sz w:val="22"/>
        </w:rPr>
        <w:t>[list]</w:t>
      </w:r>
      <w:r w:rsidRPr="00F817CB">
        <w:rPr>
          <w:rFonts w:ascii="Times New Roman" w:hAnsi="Times New Roman"/>
          <w:sz w:val="22"/>
        </w:rPr>
        <w:t>&gt;</w:t>
      </w:r>
    </w:p>
    <w:p w:rsidR="00965742" w:rsidRPr="00F817CB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F817CB">
        <w:br w:type="page"/>
      </w:r>
    </w:p>
    <w:p w:rsidR="00965742" w:rsidRPr="00F817CB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17CB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17CB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17CB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F817CB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Príloha II</w:t>
      </w:r>
    </w:p>
    <w:p w:rsidR="000D12C1" w:rsidRPr="00F817CB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F817CB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817CB">
        <w:rPr>
          <w:rFonts w:ascii="Times New Roman" w:hAnsi="Times New Roman"/>
          <w:b/>
          <w:sz w:val="22"/>
        </w:rPr>
        <w:t>Zmeny v informáciách o lieku pre národne registrovaný (registrované) liek (lieky)</w:t>
      </w:r>
    </w:p>
    <w:p w:rsidR="00C15B44" w:rsidRPr="00F817CB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1D041B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F817CB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F817CB">
        <w:br w:type="page"/>
      </w:r>
    </w:p>
    <w:p w:rsidR="004B1FB9" w:rsidRPr="00F817CB" w:rsidP="00B86D3D" w14:paraId="0B294764" w14:textId="77777777">
      <w:pPr>
        <w:pStyle w:val="Style1"/>
      </w:pPr>
      <w:r w:rsidRPr="00F817CB">
        <w:t>&lt;</w:t>
      </w:r>
      <w:r w:rsidRPr="00F817CB">
        <w:rPr>
          <w:b/>
        </w:rPr>
        <w:t>Do príslušných častí informácií o lieku majú byť zahrnuté uvedené zmeny</w:t>
      </w:r>
      <w:r w:rsidRPr="00F817CB">
        <w:t xml:space="preserve"> (nový text </w:t>
      </w:r>
      <w:r w:rsidRPr="00F817CB">
        <w:rPr>
          <w:b/>
          <w:u w:val="single"/>
        </w:rPr>
        <w:t>podčiarknutý a zvýraznený</w:t>
      </w:r>
      <w:r w:rsidRPr="00F817CB">
        <w:t xml:space="preserve">, odstránený text </w:t>
      </w:r>
      <w:r w:rsidRPr="00F817CB">
        <w:rPr>
          <w:strike/>
        </w:rPr>
        <w:t>prečiarknutý</w:t>
      </w:r>
      <w:r w:rsidRPr="00F817CB">
        <w:t>)&gt;</w:t>
      </w:r>
    </w:p>
    <w:p w:rsidR="004B1FB9" w:rsidRPr="00F817CB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F817CB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F817CB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b/>
          <w:sz w:val="22"/>
        </w:rPr>
        <w:t>&lt;Súhrn charakteristických vlastností lieku&gt;</w:t>
      </w:r>
    </w:p>
    <w:p w:rsidR="004B1FB9" w:rsidRPr="00F817CB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F817CB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F817CB">
        <w:rPr>
          <w:rFonts w:ascii="Times New Roman" w:hAnsi="Times New Roman"/>
          <w:b/>
          <w:sz w:val="22"/>
        </w:rPr>
        <w:t>&lt;Písomná informácia pre používateľa&gt;</w:t>
      </w:r>
    </w:p>
    <w:p w:rsidR="004B1FB9" w:rsidRPr="00F817CB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1D041B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1D041B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F817CB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F817CB">
        <w:br w:type="page"/>
      </w:r>
    </w:p>
    <w:p w:rsidR="00965742" w:rsidRPr="00F817CB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17CB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17CB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F817CB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17CB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F817CB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F817CB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&lt;Príloha III&gt;</w:t>
      </w:r>
    </w:p>
    <w:p w:rsidR="0056494F" w:rsidRPr="00F817CB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F817CB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817CB">
        <w:rPr>
          <w:rFonts w:ascii="Times New Roman" w:hAnsi="Times New Roman"/>
          <w:b/>
          <w:sz w:val="22"/>
        </w:rPr>
        <w:t>&lt;Podmienky vydania rozhodnutí o registrácii lieku&gt;</w:t>
      </w:r>
    </w:p>
    <w:p w:rsidR="00965742" w:rsidRPr="00F817CB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17CB">
        <w:br w:type="page"/>
      </w:r>
    </w:p>
    <w:p w:rsidR="00965742" w:rsidRPr="00F817CB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F817CB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F817CB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17CB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17CB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F817CB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F817CB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F817CB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17CB">
        <w:rPr>
          <w:rFonts w:ascii="Times New Roman" w:hAnsi="Times New Roman"/>
          <w:sz w:val="22"/>
        </w:rPr>
        <w:t>Príloha &lt;III&gt; &lt;IV&gt;</w:t>
      </w:r>
    </w:p>
    <w:p w:rsidR="000D12C1" w:rsidRPr="00F817CB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F817CB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817CB">
        <w:rPr>
          <w:rFonts w:ascii="Times New Roman" w:hAnsi="Times New Roman"/>
          <w:b/>
          <w:sz w:val="22"/>
        </w:rPr>
        <w:t>Časový harmonogram na vykonanie tohto stanoviska</w:t>
      </w:r>
    </w:p>
    <w:p w:rsidR="00F62CF6" w:rsidRPr="00F817CB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F817CB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F817CB">
        <w:br w:type="page"/>
      </w:r>
      <w:r w:rsidRPr="00F817CB">
        <w:rPr>
          <w:rFonts w:ascii="Times New Roman" w:hAnsi="Times New Roman"/>
          <w:b/>
          <w:sz w:val="22"/>
        </w:rPr>
        <w:t>Časový harmonogram na vykonanie tohto stanoviska</w:t>
      </w:r>
    </w:p>
    <w:p w:rsidR="00CA32DE" w:rsidRPr="00F817CB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F817CB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1"/>
        <w:gridCol w:w="4542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F817CB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17CB">
              <w:rPr>
                <w:rFonts w:ascii="Times New Roman" w:hAnsi="Times New Roman"/>
                <w:sz w:val="22"/>
              </w:rPr>
              <w:t>Prijatie stanoviska CMDh:</w:t>
            </w:r>
          </w:p>
          <w:p w:rsidR="00CA32DE" w:rsidRPr="00F817CB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F817CB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F817CB">
              <w:rPr>
                <w:rFonts w:ascii="Times New Roman" w:hAnsi="Times New Roman"/>
                <w:sz w:val="22"/>
              </w:rPr>
              <w:t>Zasadnutie CMDh {mesiac/rok}</w:t>
            </w:r>
          </w:p>
          <w:p w:rsidR="00CA32DE" w:rsidRPr="00F817CB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F817CB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F817CB">
              <w:rPr>
                <w:rFonts w:ascii="Times New Roman" w:hAnsi="Times New Roman"/>
                <w:sz w:val="22"/>
              </w:rPr>
              <w:t>Zaslanie prekladov príloh k stanovisku príslušným vnútroštátnym orgánom:</w:t>
            </w:r>
          </w:p>
          <w:p w:rsidR="001254AC" w:rsidRPr="00F817CB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F817CB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F817CB">
              <w:rPr>
                <w:rFonts w:ascii="Times New Roman" w:hAnsi="Times New Roman"/>
                <w:sz w:val="22"/>
              </w:rPr>
              <w:t>{DD/MM/RRRR}</w:t>
            </w:r>
          </w:p>
          <w:p w:rsidR="00CA32DE" w:rsidRPr="00F817CB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F817CB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F817CB">
              <w:rPr>
                <w:rFonts w:ascii="Times New Roman" w:hAnsi="Times New Roman"/>
                <w:sz w:val="22"/>
              </w:rPr>
              <w:t>Vykonanie stanoviska členskými štátmi (predloženie žiadosti o zmenu držiteľom rozhodnutia o registrácii):</w:t>
            </w:r>
          </w:p>
          <w:p w:rsidR="001254AC" w:rsidRPr="00F817CB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F817CB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F817CB">
              <w:rPr>
                <w:rFonts w:ascii="Times New Roman" w:hAnsi="Times New Roman"/>
                <w:sz w:val="22"/>
              </w:rPr>
              <w:t>{DD/MM/RRRR}</w:t>
            </w:r>
          </w:p>
          <w:p w:rsidR="00CA32DE" w:rsidRPr="00F817CB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F817CB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F817CB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F817CB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F817CB" w:rsidP="00A91ECC" w14:paraId="03ECD86A" w14:textId="29826E9B">
    <w:pPr>
      <w:pStyle w:val="Footer"/>
      <w:jc w:val="center"/>
    </w:pPr>
    <w:r w:rsidRPr="00F817CB">
      <w:fldChar w:fldCharType="begin"/>
    </w:r>
    <w:r w:rsidRPr="00F817CB">
      <w:instrText xml:space="preserve"> PAGE   \* MERGEFORMAT </w:instrText>
    </w:r>
    <w:r w:rsidRPr="00F817CB">
      <w:fldChar w:fldCharType="separate"/>
    </w:r>
    <w:r w:rsidR="00150ED5">
      <w:rPr>
        <w:noProof/>
      </w:rPr>
      <w:t>7</w:t>
    </w:r>
    <w:r w:rsidRPr="00F817C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F817CB" w:rsidP="00C82F72" w14:paraId="0FC3989B" w14:textId="77777777">
    <w:pPr>
      <w:pStyle w:val="FooterAgency"/>
      <w:jc w:val="center"/>
    </w:pPr>
    <w:r w:rsidRPr="00F817CB">
      <w:fldChar w:fldCharType="begin"/>
    </w:r>
    <w:r w:rsidRPr="00F817CB">
      <w:instrText xml:space="preserve"> PAGE  \* Arabic  \* MERGEFORMAT </w:instrText>
    </w:r>
    <w:r w:rsidRPr="00F817CB">
      <w:fldChar w:fldCharType="separate"/>
    </w:r>
    <w:r w:rsidRPr="00F817CB" w:rsidR="00AF10F5">
      <w:t>3</w:t>
    </w:r>
    <w:r w:rsidRPr="00F817C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F817CB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F817CB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F817CB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F6"/>
    <w:rsid w:val="000317BA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0ED5"/>
    <w:rsid w:val="001526F7"/>
    <w:rsid w:val="00164398"/>
    <w:rsid w:val="001D041B"/>
    <w:rsid w:val="002025C8"/>
    <w:rsid w:val="002E245C"/>
    <w:rsid w:val="003021A0"/>
    <w:rsid w:val="00334EA3"/>
    <w:rsid w:val="00346263"/>
    <w:rsid w:val="00362122"/>
    <w:rsid w:val="00382CFF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B42D1"/>
    <w:rsid w:val="006B5DED"/>
    <w:rsid w:val="006C21CD"/>
    <w:rsid w:val="00751387"/>
    <w:rsid w:val="00752D41"/>
    <w:rsid w:val="00752E12"/>
    <w:rsid w:val="0075635E"/>
    <w:rsid w:val="007621CA"/>
    <w:rsid w:val="00766BD9"/>
    <w:rsid w:val="00767C46"/>
    <w:rsid w:val="00774777"/>
    <w:rsid w:val="00792532"/>
    <w:rsid w:val="007B29E2"/>
    <w:rsid w:val="007C0621"/>
    <w:rsid w:val="007C2E43"/>
    <w:rsid w:val="007E1786"/>
    <w:rsid w:val="008262DE"/>
    <w:rsid w:val="00860675"/>
    <w:rsid w:val="00882274"/>
    <w:rsid w:val="00890000"/>
    <w:rsid w:val="008F4258"/>
    <w:rsid w:val="009316E2"/>
    <w:rsid w:val="00965742"/>
    <w:rsid w:val="009806DF"/>
    <w:rsid w:val="009A0639"/>
    <w:rsid w:val="009A6CAD"/>
    <w:rsid w:val="009A780F"/>
    <w:rsid w:val="009E375D"/>
    <w:rsid w:val="00A46A98"/>
    <w:rsid w:val="00A91ECC"/>
    <w:rsid w:val="00AB1D85"/>
    <w:rsid w:val="00AD7723"/>
    <w:rsid w:val="00AF10F5"/>
    <w:rsid w:val="00B242A9"/>
    <w:rsid w:val="00B5561A"/>
    <w:rsid w:val="00B636AF"/>
    <w:rsid w:val="00B86D3D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A32DE"/>
    <w:rsid w:val="00D12670"/>
    <w:rsid w:val="00D50CF8"/>
    <w:rsid w:val="00D516BB"/>
    <w:rsid w:val="00DA484F"/>
    <w:rsid w:val="00DD3A2B"/>
    <w:rsid w:val="00E256EE"/>
    <w:rsid w:val="00E80957"/>
    <w:rsid w:val="00EA78B7"/>
    <w:rsid w:val="00EB1210"/>
    <w:rsid w:val="00EC143E"/>
    <w:rsid w:val="00ED1456"/>
    <w:rsid w:val="00F13072"/>
    <w:rsid w:val="00F304FB"/>
    <w:rsid w:val="00F34442"/>
    <w:rsid w:val="00F46CF7"/>
    <w:rsid w:val="00F62CF6"/>
    <w:rsid w:val="00F63F3F"/>
    <w:rsid w:val="00F735C1"/>
    <w:rsid w:val="00F817CB"/>
    <w:rsid w:val="00FB1C63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psusa-nationally-authorised-products-template_en</vt:lpstr>
      <vt:lpstr>psusa-nationally-authorised-products-template_en</vt:lpstr>
    </vt:vector>
  </TitlesOfParts>
  <Company>CDT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H_psusa_nap_SK</dc:title>
  <dc:creator>CDT</dc:creator>
  <dc:description>Template version: 8 August 2014</dc:description>
  <cp:lastModifiedBy>Akhtar Tia</cp:lastModifiedBy>
  <cp:revision>20</cp:revision>
  <cp:lastPrinted>2015-08-07T11:17:00Z</cp:lastPrinted>
  <dcterms:created xsi:type="dcterms:W3CDTF">2023-11-08T15:53:00Z</dcterms:created>
  <dcterms:modified xsi:type="dcterms:W3CDTF">2024-01-10T09:40:00Z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10:41:09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EMA/6555/2024</vt:lpwstr>
  </property>
  <property fmtid="{D5CDD505-2E9C-101B-9397-08002B2CF9AE}" pid="7" name="DM_emea_doc_ref_id">
    <vt:lpwstr>EMA/6555/2024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10:41:09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10:41:09</vt:lpwstr>
  </property>
  <property fmtid="{D5CDD505-2E9C-101B-9397-08002B2CF9AE}" pid="15" name="DM_Name">
    <vt:lpwstr>H_psusa_nap_SK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02cb5cd7-5482-4025-a5f7-d2a0208af258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2024-01-10T09:40:57Z</vt:lpwstr>
  </property>
  <property fmtid="{D5CDD505-2E9C-101B-9397-08002B2CF9AE}" pid="28" name="MSIP_Label_0eea11ca-d417-4147-80ed-01a58412c458_SiteId">
    <vt:lpwstr>bc9dc15c-61bc-4f03-b60b-e5b6d8922839</vt:lpwstr>
  </property>
</Properties>
</file>