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F18DA" w:rsidP="005F18DA" w14:paraId="091D26B7" w14:textId="77777777">
      <w:pPr>
        <w:jc w:val="center"/>
        <w:rPr>
          <w:i/>
          <w:lang w:val="fi-FI"/>
        </w:rPr>
      </w:pPr>
    </w:p>
    <w:p w:rsidR="005F18DA" w:rsidP="005F18DA" w14:paraId="0DF90697" w14:textId="77777777">
      <w:pPr>
        <w:rPr>
          <w:b/>
          <w:sz w:val="22"/>
          <w:szCs w:val="22"/>
          <w:u w:val="single"/>
          <w:lang w:val="fi-FI"/>
        </w:rPr>
      </w:pPr>
      <w:r>
        <w:rPr>
          <w:b/>
          <w:sz w:val="22"/>
          <w:szCs w:val="22"/>
          <w:u w:val="single"/>
          <w:lang w:val="fi-FI"/>
        </w:rPr>
        <w:t>A terhesség vonatkozásában</w:t>
      </w:r>
    </w:p>
    <w:p w:rsidR="005F18DA" w:rsidP="005F18DA" w14:paraId="257E96B7" w14:textId="77777777">
      <w:pPr>
        <w:rPr>
          <w:b/>
          <w:sz w:val="22"/>
          <w:szCs w:val="22"/>
          <w:u w:val="single"/>
          <w:lang w:val="fi-FI"/>
        </w:rPr>
      </w:pPr>
    </w:p>
    <w:p w:rsidR="005F18DA" w:rsidRPr="003D7F97" w:rsidP="005F18DA" w14:paraId="0468A561" w14:textId="77777777">
      <w:pPr>
        <w:pStyle w:val="Default"/>
        <w:rPr>
          <w:color w:val="auto"/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[1]</w:t>
      </w:r>
      <w:r>
        <w:rPr>
          <w:sz w:val="22"/>
          <w:szCs w:val="22"/>
          <w:lang w:val="fi-FI"/>
        </w:rPr>
        <w:t xml:space="preserve"> Humán tapasztalatok alapján </w:t>
      </w:r>
      <w:r w:rsidRPr="003D7F97">
        <w:rPr>
          <w:i/>
          <w:iCs/>
          <w:color w:val="008000"/>
          <w:sz w:val="22"/>
          <w:szCs w:val="22"/>
          <w:lang w:val="fi-FI"/>
        </w:rPr>
        <w:t>[pontosan meghatározandó]</w:t>
      </w:r>
      <w:r w:rsidRPr="003D7F97">
        <w:rPr>
          <w:i/>
          <w:iCs/>
          <w:sz w:val="22"/>
          <w:szCs w:val="22"/>
          <w:lang w:val="fi-FI"/>
        </w:rPr>
        <w:t xml:space="preserve"> </w:t>
      </w:r>
      <w:r w:rsidRPr="003D7F97">
        <w:rPr>
          <w:iCs/>
          <w:sz w:val="22"/>
          <w:szCs w:val="22"/>
          <w:lang w:val="fi-FI"/>
        </w:rPr>
        <w:t xml:space="preserve">a(z) </w:t>
      </w:r>
      <w:r w:rsidRPr="003D7F97">
        <w:rPr>
          <w:sz w:val="22"/>
          <w:szCs w:val="22"/>
          <w:lang w:val="fi-FI"/>
        </w:rPr>
        <w:t>{hatóanyag} &lt;terhesség alatt</w:t>
      </w:r>
      <w:r w:rsidR="00A4272C">
        <w:rPr>
          <w:sz w:val="22"/>
          <w:szCs w:val="22"/>
          <w:lang w:val="fi-FI"/>
        </w:rPr>
        <w:t>i</w:t>
      </w:r>
      <w:r w:rsidRPr="003D7F97">
        <w:rPr>
          <w:sz w:val="22"/>
          <w:szCs w:val="22"/>
          <w:lang w:val="fi-FI"/>
        </w:rPr>
        <w:t xml:space="preserve"> alkalmazása</w:t>
      </w:r>
      <w:r w:rsidR="00A4272C">
        <w:rPr>
          <w:sz w:val="22"/>
          <w:szCs w:val="22"/>
          <w:lang w:val="fi-FI"/>
        </w:rPr>
        <w:t xml:space="preserve"> veleszületett rendellenessége(ke)t</w:t>
      </w:r>
      <w:r w:rsidRPr="003D7F97">
        <w:rPr>
          <w:sz w:val="22"/>
          <w:szCs w:val="22"/>
          <w:lang w:val="fi-FI"/>
        </w:rPr>
        <w:t xml:space="preserve"> </w:t>
      </w:r>
      <w:r w:rsidRPr="003D7F97">
        <w:rPr>
          <w:i/>
          <w:iCs/>
          <w:color w:val="008000"/>
          <w:sz w:val="22"/>
          <w:szCs w:val="22"/>
          <w:lang w:val="fi-FI"/>
        </w:rPr>
        <w:t>[pontosan meghatározandó]</w:t>
      </w:r>
      <w:r w:rsidRPr="003D7F97">
        <w:rPr>
          <w:i/>
          <w:iCs/>
          <w:sz w:val="22"/>
          <w:szCs w:val="22"/>
          <w:lang w:val="fi-FI"/>
        </w:rPr>
        <w:t xml:space="preserve"> </w:t>
      </w:r>
      <w:r w:rsidRPr="003D7F97">
        <w:rPr>
          <w:iCs/>
          <w:sz w:val="22"/>
          <w:szCs w:val="22"/>
          <w:lang w:val="fi-FI"/>
        </w:rPr>
        <w:t>okoz</w:t>
      </w:r>
      <w:r w:rsidRPr="003D7F97">
        <w:rPr>
          <w:sz w:val="22"/>
          <w:szCs w:val="22"/>
          <w:lang w:val="fi-FI"/>
        </w:rPr>
        <w:t>&gt;</w:t>
      </w:r>
      <w:r w:rsidRPr="003D7F97">
        <w:rPr>
          <w:i/>
          <w:iCs/>
          <w:sz w:val="22"/>
          <w:szCs w:val="22"/>
          <w:lang w:val="fi-FI"/>
        </w:rPr>
        <w:t xml:space="preserve"> </w:t>
      </w:r>
      <w:r w:rsidRPr="003D7F97">
        <w:rPr>
          <w:i/>
          <w:iCs/>
          <w:color w:val="008000"/>
          <w:sz w:val="22"/>
          <w:szCs w:val="22"/>
          <w:lang w:val="fi-FI"/>
        </w:rPr>
        <w:t>[vagy]</w:t>
      </w:r>
      <w:r w:rsidRPr="003D7F97">
        <w:rPr>
          <w:i/>
          <w:iCs/>
          <w:color w:val="auto"/>
          <w:sz w:val="22"/>
          <w:szCs w:val="22"/>
          <w:lang w:val="fi-FI"/>
        </w:rPr>
        <w:t xml:space="preserve"> </w:t>
      </w:r>
      <w:r w:rsidRPr="003D7F97">
        <w:rPr>
          <w:sz w:val="22"/>
          <w:szCs w:val="22"/>
          <w:lang w:val="fi-FI"/>
        </w:rPr>
        <w:t>&lt;káros farmakológiai hatást fejt ki a terhesség alatt és /vagy káros farmakológiai hatásai vannak a magzatra/újszülött</w:t>
      </w:r>
      <w:r w:rsidR="00A4272C">
        <w:rPr>
          <w:sz w:val="22"/>
          <w:szCs w:val="22"/>
          <w:lang w:val="fi-FI"/>
        </w:rPr>
        <w:t>re</w:t>
      </w:r>
      <w:r w:rsidRPr="003D7F97">
        <w:rPr>
          <w:sz w:val="22"/>
          <w:szCs w:val="22"/>
          <w:lang w:val="fi-FI"/>
        </w:rPr>
        <w:t>.&gt;</w:t>
      </w:r>
    </w:p>
    <w:p w:rsidR="005F18DA" w:rsidP="005F18DA" w14:paraId="3D9D24DF" w14:textId="77777777">
      <w:pPr>
        <w:rPr>
          <w:sz w:val="22"/>
          <w:szCs w:val="22"/>
          <w:lang w:val="fi-FI"/>
        </w:rPr>
      </w:pPr>
    </w:p>
    <w:p w:rsidR="005F18DA" w:rsidP="005F18DA" w14:paraId="509C6669" w14:textId="77777777">
      <w:pPr>
        <w:pStyle w:val="Default"/>
        <w:rPr>
          <w:color w:val="auto"/>
          <w:sz w:val="22"/>
          <w:szCs w:val="22"/>
          <w:lang w:val="fi-FI"/>
        </w:rPr>
      </w:pPr>
      <w:r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>
        <w:rPr>
          <w:noProof/>
          <w:sz w:val="22"/>
          <w:szCs w:val="22"/>
          <w:lang w:val="fi-FI"/>
        </w:rPr>
        <w:t xml:space="preserve">} ellenjavallt </w:t>
      </w:r>
      <w:r>
        <w:rPr>
          <w:sz w:val="22"/>
          <w:szCs w:val="22"/>
          <w:lang w:val="fi-FI"/>
        </w:rPr>
        <w:t xml:space="preserve">&lt;terhesség alatt&gt; &lt;terhesség {trimesztere} alatt&gt; </w:t>
      </w:r>
      <w:r>
        <w:rPr>
          <w:i/>
          <w:iCs/>
          <w:color w:val="008000"/>
          <w:sz w:val="22"/>
          <w:szCs w:val="22"/>
          <w:lang w:val="fi-FI"/>
        </w:rPr>
        <w:t>[egyéb, szigorú ellenjavallatként feltüntetendő eset(ek)]</w:t>
      </w:r>
      <w:r>
        <w:rPr>
          <w:iCs/>
          <w:color w:val="auto"/>
          <w:sz w:val="22"/>
          <w:szCs w:val="22"/>
          <w:lang w:val="fi-FI"/>
        </w:rPr>
        <w:t xml:space="preserve"> (lásd 4.3 pont).</w:t>
      </w:r>
    </w:p>
    <w:p w:rsidR="005F18DA" w:rsidP="005F18DA" w14:paraId="1B11BD76" w14:textId="77777777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&lt;Fogamzóképes</w:t>
      </w:r>
      <w:r w:rsidR="004F4675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nőknek hatékony fogamzásgátlást kell alkalmazniuk </w:t>
      </w:r>
      <w:r w:rsidRPr="00AB2DFC" w:rsidR="007D2B8F">
        <w:rPr>
          <w:sz w:val="22"/>
          <w:szCs w:val="22"/>
          <w:lang w:val="fi-FI"/>
        </w:rPr>
        <w:t>&lt;</w:t>
      </w:r>
      <w:r>
        <w:rPr>
          <w:sz w:val="22"/>
          <w:szCs w:val="22"/>
          <w:lang w:val="fi-FI"/>
        </w:rPr>
        <w:t>a kezelés alatt</w:t>
      </w:r>
      <w:r w:rsidRPr="003D7F97">
        <w:rPr>
          <w:sz w:val="22"/>
          <w:szCs w:val="22"/>
          <w:lang w:val="fi-FI"/>
        </w:rPr>
        <w:t xml:space="preserve"> &lt;</w:t>
      </w:r>
      <w:r>
        <w:rPr>
          <w:sz w:val="22"/>
          <w:szCs w:val="22"/>
          <w:lang w:val="fi-FI"/>
        </w:rPr>
        <w:t xml:space="preserve">és </w:t>
      </w:r>
      <w:r w:rsidR="00A4272C">
        <w:rPr>
          <w:sz w:val="22"/>
          <w:szCs w:val="22"/>
          <w:lang w:val="fi-FI"/>
        </w:rPr>
        <w:t>a kezelést követően még</w:t>
      </w:r>
      <w:r>
        <w:rPr>
          <w:sz w:val="22"/>
          <w:szCs w:val="22"/>
          <w:lang w:val="fi-FI"/>
        </w:rPr>
        <w:t>{szám} hétig.&gt;&gt;</w:t>
      </w:r>
    </w:p>
    <w:p w:rsidR="005F18DA" w:rsidRPr="003D7F97" w:rsidP="005F18DA" w14:paraId="129E2040" w14:textId="77777777">
      <w:pPr>
        <w:pStyle w:val="Default"/>
        <w:rPr>
          <w:sz w:val="22"/>
          <w:szCs w:val="22"/>
          <w:lang w:val="fi-FI"/>
        </w:rPr>
      </w:pPr>
    </w:p>
    <w:p w:rsidR="005F18DA" w:rsidP="005F18DA" w14:paraId="5747FC8F" w14:textId="77777777">
      <w:pPr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[2]</w:t>
      </w:r>
      <w:r>
        <w:rPr>
          <w:sz w:val="22"/>
          <w:szCs w:val="22"/>
          <w:lang w:val="fi-FI"/>
        </w:rPr>
        <w:t xml:space="preserve"> Humán tapasztalatok alapján </w:t>
      </w:r>
      <w:r w:rsidRPr="003D7F97">
        <w:rPr>
          <w:i/>
          <w:iCs/>
          <w:color w:val="008000"/>
          <w:sz w:val="22"/>
          <w:szCs w:val="22"/>
          <w:lang w:val="fi-FI"/>
        </w:rPr>
        <w:t>[pontosan meghatározandó]</w:t>
      </w:r>
      <w:r w:rsidRPr="003D7F97">
        <w:rPr>
          <w:i/>
          <w:iCs/>
          <w:sz w:val="22"/>
          <w:szCs w:val="22"/>
          <w:lang w:val="fi-FI"/>
        </w:rPr>
        <w:t xml:space="preserve"> </w:t>
      </w:r>
      <w:r w:rsidRPr="003D7F97">
        <w:rPr>
          <w:iCs/>
          <w:sz w:val="22"/>
          <w:szCs w:val="22"/>
          <w:lang w:val="fi-FI"/>
        </w:rPr>
        <w:t xml:space="preserve">a(z) </w:t>
      </w:r>
      <w:r w:rsidRPr="003D7F97">
        <w:rPr>
          <w:sz w:val="22"/>
          <w:szCs w:val="22"/>
          <w:lang w:val="fi-FI"/>
        </w:rPr>
        <w:t>{hatóanyag}</w:t>
      </w:r>
      <w:r>
        <w:rPr>
          <w:sz w:val="22"/>
          <w:szCs w:val="22"/>
          <w:lang w:val="fi-FI"/>
        </w:rPr>
        <w:t xml:space="preserve"> terhesség alatt</w:t>
      </w:r>
      <w:r w:rsidR="00A4272C">
        <w:rPr>
          <w:sz w:val="22"/>
          <w:szCs w:val="22"/>
          <w:lang w:val="fi-FI"/>
        </w:rPr>
        <w:t>i</w:t>
      </w:r>
      <w:r>
        <w:rPr>
          <w:sz w:val="22"/>
          <w:szCs w:val="22"/>
          <w:lang w:val="fi-FI"/>
        </w:rPr>
        <w:t xml:space="preserve"> alkalmazása nagy valószínűséggel/feltehetően </w:t>
      </w:r>
      <w:r w:rsidR="00A4272C">
        <w:rPr>
          <w:sz w:val="22"/>
          <w:szCs w:val="22"/>
          <w:lang w:val="fi-FI"/>
        </w:rPr>
        <w:t>veleszületett rendellenessége(ke)t</w:t>
      </w:r>
      <w:r w:rsidRPr="00917695" w:rsidR="00A4272C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okoz </w:t>
      </w:r>
      <w:r w:rsidRPr="003D7F97">
        <w:rPr>
          <w:i/>
          <w:iCs/>
          <w:color w:val="008000"/>
          <w:sz w:val="22"/>
          <w:szCs w:val="22"/>
          <w:lang w:val="fi-FI"/>
        </w:rPr>
        <w:t>[pontosan meghatározandó].</w:t>
      </w:r>
      <w:r w:rsidRPr="003D7F97">
        <w:rPr>
          <w:iCs/>
          <w:sz w:val="22"/>
          <w:szCs w:val="22"/>
          <w:lang w:val="fi-FI"/>
        </w:rPr>
        <w:t xml:space="preserve"> </w:t>
      </w:r>
    </w:p>
    <w:p w:rsidR="005F18DA" w:rsidP="005F18DA" w14:paraId="7FB0D476" w14:textId="77777777">
      <w:pPr>
        <w:pStyle w:val="Default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A</w:t>
      </w:r>
      <w:r>
        <w:rPr>
          <w:sz w:val="22"/>
          <w:szCs w:val="22"/>
          <w:lang w:val="fi-FI"/>
        </w:rPr>
        <w:t xml:space="preserve"> &lt;</w:t>
      </w:r>
      <w:r w:rsidR="00B43612">
        <w:rPr>
          <w:sz w:val="22"/>
          <w:szCs w:val="22"/>
          <w:lang w:val="fi-FI"/>
        </w:rPr>
        <w:t xml:space="preserve">Az állatokkal végzett vizsgálatok </w:t>
      </w:r>
      <w:r>
        <w:rPr>
          <w:sz w:val="22"/>
          <w:szCs w:val="22"/>
          <w:lang w:val="fi-FI"/>
        </w:rPr>
        <w:t>reproduk</w:t>
      </w:r>
      <w:r w:rsidR="00A4272C">
        <w:rPr>
          <w:sz w:val="22"/>
          <w:szCs w:val="22"/>
          <w:lang w:val="fi-FI"/>
        </w:rPr>
        <w:t>ciós</w:t>
      </w:r>
      <w:r>
        <w:rPr>
          <w:sz w:val="22"/>
          <w:szCs w:val="22"/>
          <w:lang w:val="fi-FI"/>
        </w:rPr>
        <w:t xml:space="preserve"> toxicitást igazoltak (lásd 5.3 pont).&gt; </w:t>
      </w:r>
    </w:p>
    <w:p w:rsidR="005F18DA" w:rsidP="005F18DA" w14:paraId="3DD39CE4" w14:textId="77777777">
      <w:pPr>
        <w:pStyle w:val="Default"/>
        <w:rPr>
          <w:color w:val="auto"/>
          <w:sz w:val="22"/>
          <w:szCs w:val="22"/>
          <w:lang w:val="fi-FI"/>
        </w:rPr>
      </w:pPr>
      <w:r>
        <w:rPr>
          <w:i/>
          <w:iCs/>
          <w:color w:val="008000"/>
          <w:sz w:val="22"/>
          <w:szCs w:val="22"/>
          <w:lang w:val="fi-FI"/>
        </w:rPr>
        <w:t>[vagy]</w:t>
      </w:r>
      <w:r>
        <w:rPr>
          <w:iCs/>
          <w:color w:val="auto"/>
          <w:sz w:val="22"/>
          <w:szCs w:val="22"/>
          <w:lang w:val="fi-FI"/>
        </w:rPr>
        <w:t xml:space="preserve"> </w:t>
      </w:r>
    </w:p>
    <w:p w:rsidR="005F18DA" w:rsidP="005F18DA" w14:paraId="7A36B190" w14:textId="77777777">
      <w:pPr>
        <w:pStyle w:val="Default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B</w:t>
      </w:r>
      <w:r>
        <w:rPr>
          <w:sz w:val="22"/>
          <w:szCs w:val="22"/>
          <w:lang w:val="fi-FI"/>
        </w:rPr>
        <w:t xml:space="preserve"> &lt;</w:t>
      </w:r>
      <w:r w:rsidR="004E01C3">
        <w:rPr>
          <w:sz w:val="22"/>
          <w:szCs w:val="22"/>
          <w:lang w:val="fi-FI"/>
        </w:rPr>
        <w:t>Az állatokkal végzett vizsgálatokból nem áll rendelkezésre</w:t>
      </w:r>
      <w:r w:rsidRPr="007C6FC2" w:rsidR="004E01C3">
        <w:rPr>
          <w:sz w:val="22"/>
          <w:szCs w:val="22"/>
          <w:lang w:val="fi-FI"/>
        </w:rPr>
        <w:t xml:space="preserve"> elegendő </w:t>
      </w:r>
      <w:r w:rsidR="004E01C3">
        <w:rPr>
          <w:sz w:val="22"/>
          <w:szCs w:val="22"/>
          <w:lang w:val="fi-FI"/>
        </w:rPr>
        <w:t>adat</w:t>
      </w:r>
      <w:r w:rsidRPr="007C6FC2" w:rsidR="004E01C3">
        <w:rPr>
          <w:sz w:val="22"/>
          <w:szCs w:val="22"/>
          <w:lang w:val="fi-FI"/>
        </w:rPr>
        <w:t xml:space="preserve"> </w:t>
      </w:r>
      <w:r w:rsidRPr="003D7F97" w:rsidR="009C295B">
        <w:rPr>
          <w:sz w:val="22"/>
          <w:szCs w:val="22"/>
          <w:lang w:val="fi-FI"/>
        </w:rPr>
        <w:t>a reprodukciós toxicitás megítéléséhez</w:t>
      </w:r>
      <w:r w:rsidRPr="009C295B" w:rsidR="009C295B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(lásd 5.3 pont).&gt; </w:t>
      </w:r>
    </w:p>
    <w:p w:rsidR="005F18DA" w:rsidP="005F18DA" w14:paraId="1F46E03E" w14:textId="77777777">
      <w:pPr>
        <w:rPr>
          <w:rFonts w:eastAsia="SimSun"/>
          <w:color w:val="000000"/>
          <w:sz w:val="22"/>
          <w:szCs w:val="22"/>
          <w:lang w:val="fi-FI" w:eastAsia="zh-CN"/>
        </w:rPr>
      </w:pPr>
    </w:p>
    <w:p w:rsidR="005F18DA" w:rsidRPr="003D7F97" w:rsidP="005F18DA" w14:paraId="7D1578F8" w14:textId="77777777">
      <w:pPr>
        <w:pStyle w:val="Default"/>
        <w:rPr>
          <w:sz w:val="22"/>
          <w:szCs w:val="22"/>
          <w:lang w:val="fi-FI"/>
        </w:rPr>
      </w:pP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</w:t>
      </w:r>
      <w:r w:rsidR="00822550">
        <w:rPr>
          <w:noProof/>
          <w:sz w:val="22"/>
          <w:szCs w:val="22"/>
          <w:lang w:val="fi-FI"/>
        </w:rPr>
        <w:t xml:space="preserve">nem </w:t>
      </w:r>
      <w:r w:rsidRPr="003D7F97">
        <w:rPr>
          <w:noProof/>
          <w:sz w:val="22"/>
          <w:szCs w:val="22"/>
          <w:lang w:val="fi-FI"/>
        </w:rPr>
        <w:t>alkalmaz</w:t>
      </w:r>
      <w:r w:rsidR="00822550">
        <w:rPr>
          <w:noProof/>
          <w:sz w:val="22"/>
          <w:szCs w:val="22"/>
          <w:lang w:val="fi-FI"/>
        </w:rPr>
        <w:t xml:space="preserve">ható </w:t>
      </w:r>
      <w:r>
        <w:rPr>
          <w:sz w:val="22"/>
          <w:szCs w:val="22"/>
          <w:lang w:val="fi-FI"/>
        </w:rPr>
        <w:t>terhesség alatt</w:t>
      </w:r>
      <w:r w:rsidRPr="003D7F97">
        <w:rPr>
          <w:sz w:val="22"/>
          <w:szCs w:val="22"/>
          <w:lang w:val="fi-FI"/>
        </w:rPr>
        <w:t>&gt; &lt;</w:t>
      </w:r>
      <w:r w:rsidR="00CE4C44">
        <w:rPr>
          <w:sz w:val="22"/>
          <w:szCs w:val="22"/>
          <w:lang w:val="fi-FI"/>
        </w:rPr>
        <w:t xml:space="preserve">a </w:t>
      </w:r>
      <w:r w:rsidRPr="003D7F97">
        <w:rPr>
          <w:sz w:val="22"/>
          <w:szCs w:val="22"/>
          <w:lang w:val="fi-FI"/>
        </w:rPr>
        <w:t>terhesség {trimesztere} alatt&gt;</w:t>
      </w:r>
      <w:r w:rsidR="00976186">
        <w:rPr>
          <w:sz w:val="22"/>
          <w:szCs w:val="22"/>
          <w:lang w:val="fi-FI"/>
        </w:rPr>
        <w:t>,</w:t>
      </w:r>
      <w:r w:rsidRPr="003D7F97">
        <w:rPr>
          <w:sz w:val="22"/>
          <w:szCs w:val="22"/>
          <w:lang w:val="fi-FI"/>
        </w:rPr>
        <w:t xml:space="preserve"> kivéve, ha a </w:t>
      </w:r>
      <w:r w:rsidR="00822550">
        <w:rPr>
          <w:sz w:val="22"/>
          <w:szCs w:val="22"/>
          <w:lang w:val="fi-FI"/>
        </w:rPr>
        <w:t>terhes</w:t>
      </w:r>
      <w:r w:rsidR="00A4272C">
        <w:rPr>
          <w:sz w:val="22"/>
          <w:szCs w:val="22"/>
          <w:lang w:val="fi-FI"/>
        </w:rPr>
        <w:t xml:space="preserve"> </w:t>
      </w:r>
      <w:r w:rsidRPr="003D7F97">
        <w:rPr>
          <w:sz w:val="22"/>
          <w:szCs w:val="22"/>
          <w:lang w:val="fi-FI"/>
        </w:rPr>
        <w:t>nő klinikai állapota szükségessé teszi a(z) {hatóanyag}</w:t>
      </w:r>
      <w:r w:rsidR="00A4272C">
        <w:rPr>
          <w:sz w:val="22"/>
          <w:szCs w:val="22"/>
          <w:lang w:val="fi-FI"/>
        </w:rPr>
        <w:t xml:space="preserve"> alkalmazását</w:t>
      </w:r>
      <w:r w:rsidRPr="003D7F97">
        <w:rPr>
          <w:i/>
          <w:iCs/>
          <w:sz w:val="22"/>
          <w:szCs w:val="22"/>
          <w:lang w:val="fi-FI"/>
        </w:rPr>
        <w:t>.</w:t>
      </w:r>
    </w:p>
    <w:p w:rsidR="005F18DA" w:rsidRPr="003D7F97" w:rsidP="005F18DA" w14:paraId="3BCEC91D" w14:textId="77777777">
      <w:pPr>
        <w:pStyle w:val="Default"/>
        <w:rPr>
          <w:color w:val="auto"/>
          <w:sz w:val="22"/>
          <w:szCs w:val="22"/>
          <w:lang w:val="fi-FI"/>
        </w:rPr>
      </w:pPr>
    </w:p>
    <w:p w:rsidR="005F18DA" w:rsidP="005F18DA" w14:paraId="070643AB" w14:textId="77777777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&lt;Fogamzóképes nőknek hatékony fogamzásgátlást kell alkalmazniuk </w:t>
      </w:r>
      <w:r w:rsidRPr="00FB4F37" w:rsidR="007D2B8F">
        <w:rPr>
          <w:sz w:val="22"/>
          <w:szCs w:val="22"/>
          <w:lang w:val="fi-FI"/>
        </w:rPr>
        <w:t>&lt;</w:t>
      </w:r>
      <w:r>
        <w:rPr>
          <w:sz w:val="22"/>
          <w:szCs w:val="22"/>
          <w:lang w:val="fi-FI"/>
        </w:rPr>
        <w:t>a kezelés alatt</w:t>
      </w:r>
      <w:r w:rsidRPr="003D7F97">
        <w:rPr>
          <w:sz w:val="22"/>
          <w:szCs w:val="22"/>
          <w:lang w:val="fi-FI"/>
        </w:rPr>
        <w:t xml:space="preserve"> &lt;</w:t>
      </w:r>
      <w:r>
        <w:rPr>
          <w:sz w:val="22"/>
          <w:szCs w:val="22"/>
          <w:lang w:val="fi-FI"/>
        </w:rPr>
        <w:t xml:space="preserve">és </w:t>
      </w:r>
      <w:r w:rsidR="00A4272C">
        <w:rPr>
          <w:sz w:val="22"/>
          <w:szCs w:val="22"/>
          <w:lang w:val="fi-FI"/>
        </w:rPr>
        <w:t xml:space="preserve">a kezelést követően még </w:t>
      </w:r>
      <w:r>
        <w:rPr>
          <w:sz w:val="22"/>
          <w:szCs w:val="22"/>
          <w:lang w:val="fi-FI"/>
        </w:rPr>
        <w:t>{szám} hétig.&gt;&gt;</w:t>
      </w:r>
    </w:p>
    <w:p w:rsidR="005F18DA" w:rsidRPr="003D7F97" w:rsidP="005F18DA" w14:paraId="165E9A57" w14:textId="77777777">
      <w:pPr>
        <w:pStyle w:val="Default"/>
        <w:rPr>
          <w:color w:val="auto"/>
          <w:sz w:val="22"/>
          <w:szCs w:val="22"/>
          <w:lang w:val="fi-FI"/>
        </w:rPr>
      </w:pPr>
    </w:p>
    <w:p w:rsidR="005F18DA" w:rsidP="005F18DA" w14:paraId="4653BD51" w14:textId="77777777">
      <w:pPr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[3]</w:t>
      </w:r>
      <w:r>
        <w:rPr>
          <w:sz w:val="22"/>
          <w:szCs w:val="22"/>
          <w:lang w:val="fi-FI"/>
        </w:rPr>
        <w:t xml:space="preserve"> Humán tapasztalatok alapján </w:t>
      </w:r>
      <w:r w:rsidRPr="003D7F97">
        <w:rPr>
          <w:i/>
          <w:iCs/>
          <w:color w:val="008000"/>
          <w:sz w:val="22"/>
          <w:szCs w:val="22"/>
          <w:lang w:val="fi-FI"/>
        </w:rPr>
        <w:t>[pontosan meghatározandó]</w:t>
      </w:r>
      <w:r w:rsidRPr="003D7F97">
        <w:rPr>
          <w:i/>
          <w:iCs/>
          <w:sz w:val="22"/>
          <w:szCs w:val="22"/>
          <w:lang w:val="fi-FI"/>
        </w:rPr>
        <w:t xml:space="preserve"> </w:t>
      </w:r>
      <w:r w:rsidRPr="003D7F97">
        <w:rPr>
          <w:iCs/>
          <w:sz w:val="22"/>
          <w:szCs w:val="22"/>
          <w:lang w:val="fi-FI"/>
        </w:rPr>
        <w:t xml:space="preserve">a(z) </w:t>
      </w:r>
      <w:r w:rsidRPr="003D7F97">
        <w:rPr>
          <w:sz w:val="22"/>
          <w:szCs w:val="22"/>
          <w:lang w:val="fi-FI"/>
        </w:rPr>
        <w:t>{hatóanyag}</w:t>
      </w:r>
      <w:r>
        <w:rPr>
          <w:sz w:val="22"/>
          <w:szCs w:val="22"/>
          <w:lang w:val="fi-FI"/>
        </w:rPr>
        <w:t xml:space="preserve"> terhesség alatt</w:t>
      </w:r>
      <w:r w:rsidR="00A4272C">
        <w:rPr>
          <w:sz w:val="22"/>
          <w:szCs w:val="22"/>
          <w:lang w:val="fi-FI"/>
        </w:rPr>
        <w:t>i</w:t>
      </w:r>
      <w:r>
        <w:rPr>
          <w:sz w:val="22"/>
          <w:szCs w:val="22"/>
          <w:lang w:val="fi-FI"/>
        </w:rPr>
        <w:t xml:space="preserve"> alkalmazása nagy valószínűséggel/feltehetően </w:t>
      </w:r>
      <w:r w:rsidR="00A4272C">
        <w:rPr>
          <w:sz w:val="22"/>
          <w:szCs w:val="22"/>
          <w:lang w:val="fi-FI"/>
        </w:rPr>
        <w:t>veleszületett rendellenessége(ke)t</w:t>
      </w:r>
      <w:r w:rsidRPr="00917695" w:rsidR="00A4272C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okoz </w:t>
      </w:r>
      <w:r w:rsidRPr="003D7F97">
        <w:rPr>
          <w:i/>
          <w:iCs/>
          <w:color w:val="008000"/>
          <w:sz w:val="22"/>
          <w:szCs w:val="22"/>
          <w:lang w:val="fi-FI"/>
        </w:rPr>
        <w:t>[pontosan meghatározandó].</w:t>
      </w:r>
      <w:r w:rsidRPr="003D7F97">
        <w:rPr>
          <w:iCs/>
          <w:sz w:val="22"/>
          <w:szCs w:val="22"/>
          <w:lang w:val="fi-FI"/>
        </w:rPr>
        <w:t xml:space="preserve"> </w:t>
      </w:r>
    </w:p>
    <w:p w:rsidR="005F18DA" w:rsidP="005F18DA" w14:paraId="1592B1BB" w14:textId="77777777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Állatokkal végzett vizsgálatok </w:t>
      </w:r>
      <w:r>
        <w:rPr>
          <w:sz w:val="22"/>
          <w:szCs w:val="22"/>
          <w:lang w:val="fi-FI"/>
        </w:rPr>
        <w:t xml:space="preserve">nem igazoltak </w:t>
      </w:r>
      <w:r w:rsidR="00A20184">
        <w:rPr>
          <w:sz w:val="22"/>
          <w:szCs w:val="22"/>
          <w:lang w:val="fi-FI"/>
        </w:rPr>
        <w:t xml:space="preserve">közvetlen vagy közvetett </w:t>
      </w:r>
      <w:r>
        <w:rPr>
          <w:sz w:val="22"/>
          <w:szCs w:val="22"/>
          <w:lang w:val="fi-FI"/>
        </w:rPr>
        <w:t>káros hatásokat reproduk</w:t>
      </w:r>
      <w:r w:rsidR="0094201D">
        <w:rPr>
          <w:sz w:val="22"/>
          <w:szCs w:val="22"/>
          <w:lang w:val="fi-FI"/>
        </w:rPr>
        <w:t>ciós</w:t>
      </w:r>
      <w:r>
        <w:rPr>
          <w:sz w:val="22"/>
          <w:szCs w:val="22"/>
          <w:lang w:val="fi-FI"/>
        </w:rPr>
        <w:t xml:space="preserve"> toxicitás tekintetében (lásd 5.3 pont). </w:t>
      </w:r>
    </w:p>
    <w:p w:rsidR="005F18DA" w:rsidRPr="003D7F97" w:rsidP="005F18DA" w14:paraId="37B91C97" w14:textId="77777777">
      <w:pPr>
        <w:pStyle w:val="Default"/>
        <w:rPr>
          <w:sz w:val="22"/>
          <w:szCs w:val="22"/>
          <w:lang w:val="fi-FI"/>
        </w:rPr>
      </w:pP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</w:t>
      </w:r>
      <w:r w:rsidR="00B63D67">
        <w:rPr>
          <w:noProof/>
          <w:sz w:val="22"/>
          <w:szCs w:val="22"/>
          <w:lang w:val="fi-FI"/>
        </w:rPr>
        <w:t xml:space="preserve">nem </w:t>
      </w:r>
      <w:r w:rsidRPr="006E19B0" w:rsidR="00B63D67">
        <w:rPr>
          <w:noProof/>
          <w:sz w:val="22"/>
          <w:szCs w:val="22"/>
          <w:lang w:val="fi-FI"/>
        </w:rPr>
        <w:t>alkalmaz</w:t>
      </w:r>
      <w:r w:rsidR="00B63D67">
        <w:rPr>
          <w:noProof/>
          <w:sz w:val="22"/>
          <w:szCs w:val="22"/>
          <w:lang w:val="fi-FI"/>
        </w:rPr>
        <w:t xml:space="preserve">ható </w:t>
      </w:r>
      <w:r>
        <w:rPr>
          <w:sz w:val="22"/>
          <w:szCs w:val="22"/>
          <w:lang w:val="fi-FI"/>
        </w:rPr>
        <w:t>terhesség alatt</w:t>
      </w:r>
      <w:r w:rsidRPr="003D7F97">
        <w:rPr>
          <w:sz w:val="22"/>
          <w:szCs w:val="22"/>
          <w:lang w:val="fi-FI"/>
        </w:rPr>
        <w:t>&gt; &lt;</w:t>
      </w:r>
      <w:r w:rsidR="00CE4C44">
        <w:rPr>
          <w:sz w:val="22"/>
          <w:szCs w:val="22"/>
          <w:lang w:val="fi-FI"/>
        </w:rPr>
        <w:t xml:space="preserve">a </w:t>
      </w:r>
      <w:r w:rsidRPr="003D7F97">
        <w:rPr>
          <w:sz w:val="22"/>
          <w:szCs w:val="22"/>
          <w:lang w:val="fi-FI"/>
        </w:rPr>
        <w:t>terhesség {trimesztere} alatt&gt;</w:t>
      </w:r>
      <w:r w:rsidR="007D2B8F">
        <w:rPr>
          <w:sz w:val="22"/>
          <w:szCs w:val="22"/>
          <w:lang w:val="fi-FI"/>
        </w:rPr>
        <w:t>,</w:t>
      </w:r>
      <w:r w:rsidRPr="003D7F97">
        <w:rPr>
          <w:sz w:val="22"/>
          <w:szCs w:val="22"/>
          <w:lang w:val="fi-FI"/>
        </w:rPr>
        <w:t xml:space="preserve"> kivéve, ha a </w:t>
      </w:r>
      <w:r w:rsidR="009C295B">
        <w:rPr>
          <w:sz w:val="22"/>
          <w:szCs w:val="22"/>
          <w:lang w:val="fi-FI"/>
        </w:rPr>
        <w:t>terhes</w:t>
      </w:r>
      <w:r w:rsidR="0094201D">
        <w:rPr>
          <w:sz w:val="22"/>
          <w:szCs w:val="22"/>
          <w:lang w:val="fi-FI"/>
        </w:rPr>
        <w:t xml:space="preserve"> </w:t>
      </w:r>
      <w:r w:rsidRPr="003D7F97">
        <w:rPr>
          <w:sz w:val="22"/>
          <w:szCs w:val="22"/>
          <w:lang w:val="fi-FI"/>
        </w:rPr>
        <w:t>nő klinikai állapota szükségessé teszi a(z) {hatóanyag}</w:t>
      </w:r>
      <w:r w:rsidR="00A20184">
        <w:rPr>
          <w:sz w:val="22"/>
          <w:szCs w:val="22"/>
          <w:lang w:val="fi-FI"/>
        </w:rPr>
        <w:t xml:space="preserve"> </w:t>
      </w:r>
      <w:r w:rsidR="0094201D">
        <w:rPr>
          <w:sz w:val="22"/>
          <w:szCs w:val="22"/>
          <w:lang w:val="fi-FI"/>
        </w:rPr>
        <w:t>alkalmazását</w:t>
      </w:r>
      <w:r w:rsidRPr="003D7F97">
        <w:rPr>
          <w:i/>
          <w:iCs/>
          <w:sz w:val="22"/>
          <w:szCs w:val="22"/>
          <w:lang w:val="fi-FI"/>
        </w:rPr>
        <w:t>.</w:t>
      </w:r>
    </w:p>
    <w:p w:rsidR="005F18DA" w:rsidP="005F18DA" w14:paraId="538A9589" w14:textId="77777777">
      <w:pPr>
        <w:rPr>
          <w:sz w:val="22"/>
          <w:szCs w:val="22"/>
          <w:lang w:val="fi-FI"/>
        </w:rPr>
      </w:pPr>
    </w:p>
    <w:p w:rsidR="005F18DA" w:rsidP="005F18DA" w14:paraId="069789F5" w14:textId="77777777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&lt;Fogamzóképes nőknek hatékony fogamzásgátlást kell alkalmazniuk </w:t>
      </w:r>
      <w:r w:rsidRPr="008A7AB3" w:rsidR="007D2B8F">
        <w:rPr>
          <w:sz w:val="22"/>
          <w:szCs w:val="22"/>
          <w:lang w:val="fi-FI"/>
        </w:rPr>
        <w:t>&lt;</w:t>
      </w:r>
      <w:r>
        <w:rPr>
          <w:sz w:val="22"/>
          <w:szCs w:val="22"/>
          <w:lang w:val="fi-FI"/>
        </w:rPr>
        <w:t>a kezelés alatt</w:t>
      </w:r>
      <w:r w:rsidRPr="003D7F97">
        <w:rPr>
          <w:sz w:val="22"/>
          <w:szCs w:val="22"/>
          <w:lang w:val="fi-FI"/>
        </w:rPr>
        <w:t xml:space="preserve"> &lt;</w:t>
      </w:r>
      <w:r>
        <w:rPr>
          <w:sz w:val="22"/>
          <w:szCs w:val="22"/>
          <w:lang w:val="fi-FI"/>
        </w:rPr>
        <w:t xml:space="preserve">és </w:t>
      </w:r>
      <w:r w:rsidR="0094201D">
        <w:rPr>
          <w:sz w:val="22"/>
          <w:szCs w:val="22"/>
          <w:lang w:val="fi-FI"/>
        </w:rPr>
        <w:t xml:space="preserve">a kezelést követően még </w:t>
      </w:r>
      <w:r>
        <w:rPr>
          <w:sz w:val="22"/>
          <w:szCs w:val="22"/>
          <w:lang w:val="fi-FI"/>
        </w:rPr>
        <w:t>{szám} hétig.&gt;&gt;</w:t>
      </w:r>
    </w:p>
    <w:p w:rsidR="005F18DA" w:rsidP="005F18DA" w14:paraId="7E941FAB" w14:textId="77777777">
      <w:pPr>
        <w:rPr>
          <w:sz w:val="22"/>
          <w:szCs w:val="22"/>
          <w:lang w:val="fi-FI"/>
        </w:rPr>
      </w:pPr>
    </w:p>
    <w:p w:rsidR="005F18DA" w:rsidP="005F18DA" w14:paraId="138FCEA5" w14:textId="77777777">
      <w:pPr>
        <w:rPr>
          <w:sz w:val="22"/>
          <w:szCs w:val="22"/>
          <w:lang w:val="fi-FI"/>
        </w:rPr>
      </w:pPr>
      <w:r>
        <w:rPr>
          <w:b/>
          <w:sz w:val="22"/>
          <w:szCs w:val="22"/>
          <w:lang w:val="pt-PT"/>
        </w:rPr>
        <w:t xml:space="preserve">[4] </w:t>
      </w:r>
      <w:r w:rsidRPr="00CF47B3" w:rsidR="003415DB">
        <w:rPr>
          <w:sz w:val="22"/>
          <w:szCs w:val="22"/>
          <w:lang w:val="fi-FI"/>
        </w:rPr>
        <w:t>&lt;</w:t>
      </w:r>
      <w:r>
        <w:rPr>
          <w:sz w:val="22"/>
          <w:szCs w:val="22"/>
          <w:lang w:val="pt-PT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terhes</w:t>
      </w:r>
      <w:r w:rsidR="009C295B">
        <w:rPr>
          <w:sz w:val="22"/>
          <w:szCs w:val="22"/>
          <w:lang w:val="fi-FI"/>
        </w:rPr>
        <w:t xml:space="preserve"> nő</w:t>
      </w:r>
      <w:r w:rsidR="00AD78BD">
        <w:rPr>
          <w:sz w:val="22"/>
          <w:szCs w:val="22"/>
          <w:lang w:val="fi-FI"/>
        </w:rPr>
        <w:t>knél</w:t>
      </w:r>
      <w:r w:rsidRPr="003D7F97">
        <w:rPr>
          <w:sz w:val="22"/>
          <w:szCs w:val="22"/>
          <w:lang w:val="fi-FI"/>
        </w:rPr>
        <w:t xml:space="preserve"> történő alkalmazás</w:t>
      </w:r>
      <w:r w:rsidR="00EF3930">
        <w:rPr>
          <w:sz w:val="22"/>
          <w:szCs w:val="22"/>
          <w:lang w:val="fi-FI"/>
        </w:rPr>
        <w:t>áról</w:t>
      </w:r>
      <w:r w:rsidRPr="003D7F97">
        <w:rPr>
          <w:sz w:val="22"/>
          <w:szCs w:val="22"/>
          <w:lang w:val="fi-FI"/>
        </w:rPr>
        <w:t xml:space="preserve"> </w:t>
      </w:r>
      <w:r w:rsidR="003415DB">
        <w:rPr>
          <w:sz w:val="22"/>
          <w:szCs w:val="22"/>
          <w:lang w:val="fi-FI"/>
        </w:rPr>
        <w:t xml:space="preserve">nincsenek adatok, vagy </w:t>
      </w:r>
      <w:r w:rsidRPr="003D7F97">
        <w:rPr>
          <w:sz w:val="22"/>
          <w:szCs w:val="22"/>
          <w:lang w:val="fi-FI"/>
        </w:rPr>
        <w:t>korlátozott mennyiség</w:t>
      </w:r>
      <w:r w:rsidR="00FE5C6B">
        <w:rPr>
          <w:sz w:val="22"/>
          <w:szCs w:val="22"/>
          <w:lang w:val="fi-FI"/>
        </w:rPr>
        <w:t xml:space="preserve">ű adat </w:t>
      </w:r>
      <w:r w:rsidRPr="003D7F97">
        <w:rPr>
          <w:sz w:val="22"/>
          <w:szCs w:val="22"/>
          <w:lang w:val="fi-FI"/>
        </w:rPr>
        <w:t>áll rendelkezésre.&gt;</w:t>
      </w:r>
    </w:p>
    <w:p w:rsidR="005F18DA" w:rsidP="005F18DA" w14:paraId="0EF75C99" w14:textId="77777777">
      <w:pPr>
        <w:pStyle w:val="Default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A</w:t>
      </w:r>
      <w:r>
        <w:rPr>
          <w:sz w:val="22"/>
          <w:szCs w:val="22"/>
          <w:lang w:val="fi-FI"/>
        </w:rPr>
        <w:t xml:space="preserve"> &lt;</w:t>
      </w:r>
      <w:r w:rsidR="00B43612">
        <w:rPr>
          <w:sz w:val="22"/>
          <w:szCs w:val="22"/>
          <w:lang w:val="fi-FI"/>
        </w:rPr>
        <w:t xml:space="preserve">Az állatokkal végzett vizsgálatok </w:t>
      </w:r>
      <w:r>
        <w:rPr>
          <w:sz w:val="22"/>
          <w:szCs w:val="22"/>
          <w:lang w:val="fi-FI"/>
        </w:rPr>
        <w:t>reproduk</w:t>
      </w:r>
      <w:r w:rsidR="00AD78BD">
        <w:rPr>
          <w:sz w:val="22"/>
          <w:szCs w:val="22"/>
          <w:lang w:val="fi-FI"/>
        </w:rPr>
        <w:t>ciós</w:t>
      </w:r>
      <w:r>
        <w:rPr>
          <w:sz w:val="22"/>
          <w:szCs w:val="22"/>
          <w:lang w:val="fi-FI"/>
        </w:rPr>
        <w:t xml:space="preserve"> toxicitást igazoltak (lásd 5.3 pont).&gt; </w:t>
      </w:r>
    </w:p>
    <w:p w:rsidR="005F18DA" w:rsidP="005F18DA" w14:paraId="42A80617" w14:textId="77777777">
      <w:pPr>
        <w:pStyle w:val="Default"/>
        <w:rPr>
          <w:color w:val="auto"/>
          <w:sz w:val="22"/>
          <w:szCs w:val="22"/>
          <w:lang w:val="fi-FI"/>
        </w:rPr>
      </w:pPr>
      <w:r>
        <w:rPr>
          <w:i/>
          <w:iCs/>
          <w:color w:val="008000"/>
          <w:sz w:val="22"/>
          <w:szCs w:val="22"/>
          <w:lang w:val="fi-FI"/>
        </w:rPr>
        <w:t>[vagy]</w:t>
      </w:r>
      <w:r>
        <w:rPr>
          <w:iCs/>
          <w:color w:val="auto"/>
          <w:sz w:val="22"/>
          <w:szCs w:val="22"/>
          <w:lang w:val="fi-FI"/>
        </w:rPr>
        <w:t xml:space="preserve"> </w:t>
      </w:r>
    </w:p>
    <w:p w:rsidR="005F18DA" w:rsidP="005F18DA" w14:paraId="42FE7626" w14:textId="77777777">
      <w:pPr>
        <w:pStyle w:val="Default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B</w:t>
      </w:r>
      <w:r>
        <w:rPr>
          <w:sz w:val="22"/>
          <w:szCs w:val="22"/>
          <w:lang w:val="fi-FI"/>
        </w:rPr>
        <w:t xml:space="preserve"> &lt;</w:t>
      </w:r>
      <w:r w:rsidR="004E01C3">
        <w:rPr>
          <w:sz w:val="22"/>
          <w:szCs w:val="22"/>
          <w:lang w:val="fi-FI"/>
        </w:rPr>
        <w:t>Az állatokkal végzett vizsgálatokból nem áll rendelkezésre</w:t>
      </w:r>
      <w:r w:rsidRPr="007C6FC2" w:rsidR="004E01C3">
        <w:rPr>
          <w:sz w:val="22"/>
          <w:szCs w:val="22"/>
          <w:lang w:val="fi-FI"/>
        </w:rPr>
        <w:t xml:space="preserve"> elegendő </w:t>
      </w:r>
      <w:r w:rsidR="004E01C3">
        <w:rPr>
          <w:sz w:val="22"/>
          <w:szCs w:val="22"/>
          <w:lang w:val="fi-FI"/>
        </w:rPr>
        <w:t>adat</w:t>
      </w:r>
      <w:r w:rsidRPr="007C6FC2" w:rsidR="004E01C3">
        <w:rPr>
          <w:sz w:val="22"/>
          <w:szCs w:val="22"/>
          <w:lang w:val="fi-FI"/>
        </w:rPr>
        <w:t xml:space="preserve"> </w:t>
      </w:r>
      <w:r w:rsidRPr="003D7F97" w:rsidR="009C295B">
        <w:rPr>
          <w:sz w:val="22"/>
          <w:szCs w:val="22"/>
          <w:lang w:val="fi-FI"/>
        </w:rPr>
        <w:t>a reprodukciós toxicitás megítéléséhez</w:t>
      </w:r>
      <w:r w:rsidRPr="009C295B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(lásd 5.3 pont).&gt; </w:t>
      </w:r>
    </w:p>
    <w:p w:rsidR="005F18DA" w:rsidP="005F18DA" w14:paraId="370768D2" w14:textId="77777777">
      <w:pPr>
        <w:rPr>
          <w:sz w:val="22"/>
          <w:szCs w:val="22"/>
          <w:lang w:val="fi-FI"/>
        </w:rPr>
      </w:pPr>
    </w:p>
    <w:p w:rsidR="005F18DA" w:rsidRPr="003D7F97" w:rsidP="005F18DA" w14:paraId="324D1209" w14:textId="77777777">
      <w:pPr>
        <w:pStyle w:val="Default"/>
        <w:rPr>
          <w:sz w:val="22"/>
          <w:szCs w:val="22"/>
          <w:lang w:val="fi-FI"/>
        </w:rPr>
      </w:pP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alkalmazása nem </w:t>
      </w:r>
      <w:r w:rsidR="007D2B8F">
        <w:rPr>
          <w:noProof/>
          <w:sz w:val="22"/>
          <w:szCs w:val="22"/>
          <w:lang w:val="fi-FI"/>
        </w:rPr>
        <w:t>javasolt</w:t>
      </w:r>
      <w:r w:rsidRPr="003D7F97" w:rsidR="007D2B8F">
        <w:rPr>
          <w:noProof/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&lt;terhesség alatt</w:t>
      </w:r>
      <w:r w:rsidRPr="003D7F97">
        <w:rPr>
          <w:sz w:val="22"/>
          <w:szCs w:val="22"/>
          <w:lang w:val="fi-FI"/>
        </w:rPr>
        <w:t>&gt; &lt;</w:t>
      </w:r>
      <w:r w:rsidR="00CE4C44">
        <w:rPr>
          <w:sz w:val="22"/>
          <w:szCs w:val="22"/>
          <w:lang w:val="fi-FI"/>
        </w:rPr>
        <w:t xml:space="preserve">a </w:t>
      </w:r>
      <w:r w:rsidRPr="003D7F97">
        <w:rPr>
          <w:sz w:val="22"/>
          <w:szCs w:val="22"/>
          <w:lang w:val="fi-FI"/>
        </w:rPr>
        <w:t xml:space="preserve">terhesség {trimesztere} alatt&gt; </w:t>
      </w:r>
      <w:r w:rsidR="007D2B8F">
        <w:rPr>
          <w:sz w:val="22"/>
          <w:szCs w:val="22"/>
          <w:lang w:val="fi-FI"/>
        </w:rPr>
        <w:t>&lt;</w:t>
      </w:r>
      <w:r w:rsidRPr="003D7F97">
        <w:rPr>
          <w:sz w:val="22"/>
          <w:szCs w:val="22"/>
          <w:lang w:val="fi-FI"/>
        </w:rPr>
        <w:t>és olyan fogamzóképes</w:t>
      </w:r>
      <w:r w:rsidR="00A20184">
        <w:rPr>
          <w:sz w:val="22"/>
          <w:szCs w:val="22"/>
          <w:lang w:val="fi-FI"/>
        </w:rPr>
        <w:t xml:space="preserve"> </w:t>
      </w:r>
      <w:r w:rsidRPr="003D7F97">
        <w:rPr>
          <w:sz w:val="22"/>
          <w:szCs w:val="22"/>
          <w:lang w:val="fi-FI"/>
        </w:rPr>
        <w:t>nők esetében, akik nem alkalmaznak fogamzásgátlást.</w:t>
      </w:r>
      <w:r w:rsidR="007D2B8F">
        <w:rPr>
          <w:sz w:val="22"/>
          <w:szCs w:val="22"/>
          <w:lang w:val="fi-FI"/>
        </w:rPr>
        <w:t>&gt;</w:t>
      </w:r>
    </w:p>
    <w:p w:rsidR="005F18DA" w:rsidP="005F18DA" w14:paraId="51B9C3A0" w14:textId="77777777">
      <w:pPr>
        <w:rPr>
          <w:sz w:val="22"/>
          <w:szCs w:val="22"/>
          <w:lang w:val="fi-FI"/>
        </w:rPr>
      </w:pPr>
    </w:p>
    <w:p w:rsidR="005F18DA" w:rsidP="005F18DA" w14:paraId="5E92C197" w14:textId="77777777">
      <w:pPr>
        <w:rPr>
          <w:sz w:val="22"/>
          <w:szCs w:val="22"/>
          <w:lang w:val="fi-FI"/>
        </w:rPr>
      </w:pPr>
      <w:r>
        <w:rPr>
          <w:b/>
          <w:sz w:val="22"/>
          <w:szCs w:val="22"/>
          <w:lang w:val="pt-PT"/>
        </w:rPr>
        <w:t xml:space="preserve">[5] </w:t>
      </w:r>
      <w:r w:rsidRPr="00CF47B3" w:rsidR="00FE5C6B">
        <w:rPr>
          <w:sz w:val="22"/>
          <w:szCs w:val="22"/>
          <w:lang w:val="fi-FI"/>
        </w:rPr>
        <w:t>&lt;</w:t>
      </w:r>
      <w:r>
        <w:rPr>
          <w:sz w:val="22"/>
          <w:szCs w:val="22"/>
          <w:lang w:val="pt-PT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terhes nőknél történő alkalmazás</w:t>
      </w:r>
      <w:r w:rsidR="00FE5C6B">
        <w:rPr>
          <w:sz w:val="22"/>
          <w:szCs w:val="22"/>
          <w:lang w:val="fi-FI"/>
        </w:rPr>
        <w:t xml:space="preserve">áról nincsenek adatok, vagy </w:t>
      </w:r>
      <w:r w:rsidRPr="003D7F97">
        <w:rPr>
          <w:sz w:val="22"/>
          <w:szCs w:val="22"/>
          <w:lang w:val="fi-FI"/>
        </w:rPr>
        <w:t xml:space="preserve">korlátozott mennyiségű </w:t>
      </w:r>
      <w:r w:rsidR="00FE5C6B">
        <w:rPr>
          <w:sz w:val="22"/>
          <w:szCs w:val="22"/>
          <w:lang w:val="fi-FI"/>
        </w:rPr>
        <w:t>adat</w:t>
      </w:r>
      <w:r w:rsidRPr="003D7F97" w:rsidR="00FE5C6B">
        <w:rPr>
          <w:sz w:val="22"/>
          <w:szCs w:val="22"/>
          <w:lang w:val="fi-FI"/>
        </w:rPr>
        <w:t xml:space="preserve"> </w:t>
      </w:r>
      <w:r w:rsidRPr="003D7F97">
        <w:rPr>
          <w:sz w:val="22"/>
          <w:szCs w:val="22"/>
          <w:lang w:val="fi-FI"/>
        </w:rPr>
        <w:t>(300</w:t>
      </w:r>
      <w:r w:rsidR="002D029B">
        <w:rPr>
          <w:sz w:val="22"/>
          <w:szCs w:val="22"/>
          <w:lang w:val="fi-FI"/>
        </w:rPr>
        <w:t xml:space="preserve">-nál kevesebb </w:t>
      </w:r>
      <w:r w:rsidRPr="003D7F97">
        <w:rPr>
          <w:sz w:val="22"/>
          <w:szCs w:val="22"/>
          <w:lang w:val="fi-FI"/>
        </w:rPr>
        <w:t xml:space="preserve">terhesség </w:t>
      </w:r>
      <w:r w:rsidR="00FE5C6B">
        <w:rPr>
          <w:sz w:val="22"/>
          <w:szCs w:val="22"/>
          <w:lang w:val="fi-FI"/>
        </w:rPr>
        <w:t xml:space="preserve">kimenetelének </w:t>
      </w:r>
      <w:r w:rsidRPr="003D7F97">
        <w:rPr>
          <w:sz w:val="22"/>
          <w:szCs w:val="22"/>
          <w:lang w:val="fi-FI"/>
        </w:rPr>
        <w:t>eredmény</w:t>
      </w:r>
      <w:r w:rsidR="00A20184">
        <w:rPr>
          <w:sz w:val="22"/>
          <w:szCs w:val="22"/>
          <w:lang w:val="fi-FI"/>
        </w:rPr>
        <w:t>e</w:t>
      </w:r>
      <w:r w:rsidRPr="003D7F97">
        <w:rPr>
          <w:sz w:val="22"/>
          <w:szCs w:val="22"/>
          <w:lang w:val="fi-FI"/>
        </w:rPr>
        <w:t>) áll rendelkezésre.&gt;</w:t>
      </w:r>
    </w:p>
    <w:p w:rsidR="005F18DA" w:rsidP="005F18DA" w14:paraId="3F19B059" w14:textId="77777777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Állatokkal végzett vizsgálatok </w:t>
      </w:r>
      <w:r>
        <w:rPr>
          <w:sz w:val="22"/>
          <w:szCs w:val="22"/>
          <w:lang w:val="fi-FI"/>
        </w:rPr>
        <w:t xml:space="preserve">nem igazoltak </w:t>
      </w:r>
      <w:r w:rsidR="00A20184">
        <w:rPr>
          <w:sz w:val="22"/>
          <w:szCs w:val="22"/>
          <w:lang w:val="fi-FI"/>
        </w:rPr>
        <w:t xml:space="preserve">közvetlen vagy közvetett </w:t>
      </w:r>
      <w:r>
        <w:rPr>
          <w:sz w:val="22"/>
          <w:szCs w:val="22"/>
          <w:lang w:val="fi-FI"/>
        </w:rPr>
        <w:t xml:space="preserve">káros hatásokat </w:t>
      </w:r>
      <w:r w:rsidR="00A20184">
        <w:rPr>
          <w:sz w:val="22"/>
          <w:szCs w:val="22"/>
          <w:lang w:val="fi-FI"/>
        </w:rPr>
        <w:t xml:space="preserve">a </w:t>
      </w:r>
      <w:r>
        <w:rPr>
          <w:sz w:val="22"/>
          <w:szCs w:val="22"/>
          <w:lang w:val="fi-FI"/>
        </w:rPr>
        <w:t>reproduk</w:t>
      </w:r>
      <w:r w:rsidR="00A20184">
        <w:rPr>
          <w:sz w:val="22"/>
          <w:szCs w:val="22"/>
          <w:lang w:val="fi-FI"/>
        </w:rPr>
        <w:t>ciós</w:t>
      </w:r>
      <w:r>
        <w:rPr>
          <w:sz w:val="22"/>
          <w:szCs w:val="22"/>
          <w:lang w:val="fi-FI"/>
        </w:rPr>
        <w:t xml:space="preserve"> toxicitás tekintetében (lásd 5.3 pont). </w:t>
      </w:r>
    </w:p>
    <w:p w:rsidR="005F18DA" w:rsidP="005F18DA" w14:paraId="578F0EC9" w14:textId="77777777">
      <w:pPr>
        <w:rPr>
          <w:sz w:val="22"/>
          <w:szCs w:val="22"/>
          <w:lang w:val="fi-FI"/>
        </w:rPr>
      </w:pPr>
      <w:r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>
        <w:rPr>
          <w:noProof/>
          <w:sz w:val="22"/>
          <w:szCs w:val="22"/>
          <w:lang w:val="fi-FI"/>
        </w:rPr>
        <w:t xml:space="preserve">} alkalmazása elővigyázatosságból kerülendő </w:t>
      </w:r>
      <w:r>
        <w:rPr>
          <w:sz w:val="22"/>
          <w:szCs w:val="22"/>
          <w:lang w:val="fi-FI"/>
        </w:rPr>
        <w:t>&lt;terhesség alatt&gt; &lt;</w:t>
      </w:r>
      <w:r w:rsidR="00240DAA">
        <w:rPr>
          <w:sz w:val="22"/>
          <w:szCs w:val="22"/>
          <w:lang w:val="fi-FI"/>
        </w:rPr>
        <w:t xml:space="preserve">a </w:t>
      </w:r>
      <w:r>
        <w:rPr>
          <w:sz w:val="22"/>
          <w:szCs w:val="22"/>
          <w:lang w:val="fi-FI"/>
        </w:rPr>
        <w:t>terhesség {trimesztere} alatt&gt;.</w:t>
      </w:r>
    </w:p>
    <w:p w:rsidR="005F18DA" w:rsidP="005F18DA" w14:paraId="263727A9" w14:textId="77777777">
      <w:pPr>
        <w:rPr>
          <w:sz w:val="22"/>
          <w:szCs w:val="22"/>
          <w:lang w:val="fi-FI"/>
        </w:rPr>
      </w:pPr>
    </w:p>
    <w:p w:rsidR="005F18DA" w:rsidP="005F18DA" w14:paraId="2CF954CA" w14:textId="77777777">
      <w:pPr>
        <w:rPr>
          <w:b/>
          <w:bCs/>
          <w:iCs/>
          <w:sz w:val="22"/>
          <w:szCs w:val="22"/>
          <w:lang w:val="fi-FI"/>
        </w:rPr>
      </w:pPr>
      <w:r>
        <w:rPr>
          <w:b/>
          <w:bCs/>
          <w:iCs/>
          <w:sz w:val="22"/>
          <w:szCs w:val="22"/>
          <w:lang w:val="fi-FI"/>
        </w:rPr>
        <w:t>[6]</w:t>
      </w:r>
      <w:r>
        <w:rPr>
          <w:bCs/>
          <w:iCs/>
          <w:sz w:val="22"/>
          <w:szCs w:val="22"/>
          <w:lang w:val="fi-FI"/>
        </w:rPr>
        <w:t xml:space="preserve"> </w:t>
      </w:r>
      <w:r w:rsidR="009E48F0">
        <w:rPr>
          <w:bCs/>
          <w:iCs/>
          <w:sz w:val="22"/>
          <w:szCs w:val="22"/>
          <w:lang w:val="fi-FI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terhes nőknél történő alkalmazás</w:t>
      </w:r>
      <w:r w:rsidR="00566247">
        <w:rPr>
          <w:sz w:val="22"/>
          <w:szCs w:val="22"/>
          <w:lang w:val="fi-FI"/>
        </w:rPr>
        <w:t>áról</w:t>
      </w:r>
      <w:r>
        <w:rPr>
          <w:sz w:val="22"/>
          <w:szCs w:val="22"/>
          <w:lang w:val="fi-FI"/>
        </w:rPr>
        <w:t xml:space="preserve"> rendelkezésre álló k</w:t>
      </w:r>
      <w:r>
        <w:rPr>
          <w:bCs/>
          <w:iCs/>
          <w:sz w:val="22"/>
          <w:szCs w:val="22"/>
          <w:lang w:val="fi-FI"/>
        </w:rPr>
        <w:t>özepes mennyiségű adat (300</w:t>
      </w:r>
      <w:r w:rsidR="00240DAA">
        <w:rPr>
          <w:bCs/>
          <w:iCs/>
          <w:sz w:val="22"/>
          <w:szCs w:val="22"/>
          <w:lang w:val="fi-FI"/>
        </w:rPr>
        <w:t>–</w:t>
      </w:r>
      <w:r>
        <w:rPr>
          <w:bCs/>
          <w:iCs/>
          <w:sz w:val="22"/>
          <w:szCs w:val="22"/>
          <w:lang w:val="fi-FI"/>
        </w:rPr>
        <w:t>1000</w:t>
      </w:r>
      <w:r w:rsidR="00240DAA">
        <w:rPr>
          <w:bCs/>
          <w:iCs/>
          <w:sz w:val="22"/>
          <w:szCs w:val="22"/>
          <w:lang w:val="fi-FI"/>
        </w:rPr>
        <w:t> </w:t>
      </w:r>
      <w:r>
        <w:rPr>
          <w:bCs/>
          <w:iCs/>
          <w:sz w:val="22"/>
          <w:szCs w:val="22"/>
          <w:lang w:val="fi-FI"/>
        </w:rPr>
        <w:t xml:space="preserve">terhesség </w:t>
      </w:r>
      <w:r w:rsidR="00566247">
        <w:rPr>
          <w:bCs/>
          <w:iCs/>
          <w:sz w:val="22"/>
          <w:szCs w:val="22"/>
          <w:lang w:val="fi-FI"/>
        </w:rPr>
        <w:t xml:space="preserve">kimenetelének </w:t>
      </w:r>
      <w:r>
        <w:rPr>
          <w:bCs/>
          <w:iCs/>
          <w:sz w:val="22"/>
          <w:szCs w:val="22"/>
          <w:lang w:val="fi-FI"/>
        </w:rPr>
        <w:t>eredmény</w:t>
      </w:r>
      <w:r w:rsidR="00240DAA">
        <w:rPr>
          <w:bCs/>
          <w:iCs/>
          <w:sz w:val="22"/>
          <w:szCs w:val="22"/>
          <w:lang w:val="fi-FI"/>
        </w:rPr>
        <w:t>e</w:t>
      </w:r>
      <w:r>
        <w:rPr>
          <w:bCs/>
          <w:iCs/>
          <w:sz w:val="22"/>
          <w:szCs w:val="22"/>
          <w:lang w:val="fi-FI"/>
        </w:rPr>
        <w:t>) azt igazolja, hogy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{hatóanyag}-nak</w:t>
      </w:r>
      <w:r w:rsidR="009E48F0">
        <w:rPr>
          <w:sz w:val="22"/>
          <w:szCs w:val="22"/>
          <w:lang w:val="fi-FI"/>
        </w:rPr>
        <w:t>(nek)</w:t>
      </w:r>
      <w:r>
        <w:rPr>
          <w:sz w:val="22"/>
          <w:szCs w:val="22"/>
          <w:lang w:val="fi-FI"/>
        </w:rPr>
        <w:t xml:space="preserve"> nincs malformatív vagy föto/neonat</w:t>
      </w:r>
      <w:r w:rsidR="00240DAA">
        <w:rPr>
          <w:sz w:val="22"/>
          <w:szCs w:val="22"/>
          <w:lang w:val="fi-FI"/>
        </w:rPr>
        <w:t>al</w:t>
      </w:r>
      <w:r>
        <w:rPr>
          <w:sz w:val="22"/>
          <w:szCs w:val="22"/>
          <w:lang w:val="fi-FI"/>
        </w:rPr>
        <w:t>is toxikus hatása.</w:t>
      </w:r>
    </w:p>
    <w:p w:rsidR="005F18DA" w:rsidP="005F18DA" w14:paraId="74368D6A" w14:textId="77777777">
      <w:pPr>
        <w:pStyle w:val="Default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A</w:t>
      </w:r>
      <w:r>
        <w:rPr>
          <w:sz w:val="22"/>
          <w:szCs w:val="22"/>
          <w:lang w:val="fi-FI"/>
        </w:rPr>
        <w:t xml:space="preserve"> &lt;</w:t>
      </w:r>
      <w:r w:rsidR="00B43612">
        <w:rPr>
          <w:sz w:val="22"/>
          <w:szCs w:val="22"/>
          <w:lang w:val="fi-FI"/>
        </w:rPr>
        <w:t xml:space="preserve">Az állatokkal végzett vizsgálatok </w:t>
      </w:r>
      <w:r>
        <w:rPr>
          <w:sz w:val="22"/>
          <w:szCs w:val="22"/>
          <w:lang w:val="fi-FI"/>
        </w:rPr>
        <w:t>reproduk</w:t>
      </w:r>
      <w:r w:rsidR="00240DAA">
        <w:rPr>
          <w:sz w:val="22"/>
          <w:szCs w:val="22"/>
          <w:lang w:val="fi-FI"/>
        </w:rPr>
        <w:t>ciós</w:t>
      </w:r>
      <w:r>
        <w:rPr>
          <w:sz w:val="22"/>
          <w:szCs w:val="22"/>
          <w:lang w:val="fi-FI"/>
        </w:rPr>
        <w:t xml:space="preserve"> toxicitást igazoltak (lásd 5.3 pont).&gt; </w:t>
      </w:r>
    </w:p>
    <w:p w:rsidR="005F18DA" w:rsidP="005F18DA" w14:paraId="6BDC1903" w14:textId="77777777">
      <w:pPr>
        <w:pStyle w:val="Default"/>
        <w:rPr>
          <w:color w:val="auto"/>
          <w:sz w:val="22"/>
          <w:szCs w:val="22"/>
          <w:lang w:val="fi-FI"/>
        </w:rPr>
      </w:pPr>
      <w:r>
        <w:rPr>
          <w:i/>
          <w:iCs/>
          <w:color w:val="008000"/>
          <w:sz w:val="22"/>
          <w:szCs w:val="22"/>
          <w:lang w:val="fi-FI"/>
        </w:rPr>
        <w:t>[vagy]</w:t>
      </w:r>
      <w:r>
        <w:rPr>
          <w:iCs/>
          <w:color w:val="auto"/>
          <w:sz w:val="22"/>
          <w:szCs w:val="22"/>
          <w:lang w:val="fi-FI"/>
        </w:rPr>
        <w:t xml:space="preserve"> </w:t>
      </w:r>
    </w:p>
    <w:p w:rsidR="005F18DA" w:rsidP="005F18DA" w14:paraId="75B86B84" w14:textId="77777777">
      <w:pPr>
        <w:pStyle w:val="Default"/>
        <w:rPr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B</w:t>
      </w:r>
      <w:r>
        <w:rPr>
          <w:sz w:val="22"/>
          <w:szCs w:val="22"/>
          <w:lang w:val="fi-FI"/>
        </w:rPr>
        <w:t xml:space="preserve"> &lt;</w:t>
      </w:r>
      <w:r w:rsidR="00566247">
        <w:rPr>
          <w:sz w:val="22"/>
          <w:szCs w:val="22"/>
          <w:lang w:val="fi-FI"/>
        </w:rPr>
        <w:t xml:space="preserve">Az állatokkal végzett vizsgálatokból </w:t>
      </w:r>
      <w:r w:rsidR="004E01C3">
        <w:rPr>
          <w:sz w:val="22"/>
          <w:szCs w:val="22"/>
          <w:lang w:val="fi-FI"/>
        </w:rPr>
        <w:t>nem áll rendelkezésre</w:t>
      </w:r>
      <w:r w:rsidRPr="007C6FC2" w:rsidR="007C6FC2">
        <w:rPr>
          <w:sz w:val="22"/>
          <w:szCs w:val="22"/>
          <w:lang w:val="fi-FI"/>
        </w:rPr>
        <w:t xml:space="preserve"> elegendő </w:t>
      </w:r>
      <w:r w:rsidR="00566247">
        <w:rPr>
          <w:sz w:val="22"/>
          <w:szCs w:val="22"/>
          <w:lang w:val="fi-FI"/>
        </w:rPr>
        <w:t>adat</w:t>
      </w:r>
      <w:r w:rsidRPr="007C6FC2" w:rsidR="007C6FC2">
        <w:rPr>
          <w:sz w:val="22"/>
          <w:szCs w:val="22"/>
          <w:lang w:val="fi-FI"/>
        </w:rPr>
        <w:t xml:space="preserve"> a reprodukciós toxicitás megítéléséhez</w:t>
      </w:r>
      <w:r w:rsidRPr="007C6FC2" w:rsidR="007C6FC2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(lásd 5.3 pont).&gt; </w:t>
      </w:r>
    </w:p>
    <w:p w:rsidR="005F18DA" w:rsidP="005F18DA" w14:paraId="3F01A8A8" w14:textId="77777777">
      <w:pPr>
        <w:rPr>
          <w:bCs/>
          <w:iCs/>
          <w:sz w:val="22"/>
          <w:szCs w:val="22"/>
          <w:lang w:val="fi-FI"/>
        </w:rPr>
      </w:pPr>
    </w:p>
    <w:p w:rsidR="005F18DA" w:rsidP="005F18DA" w14:paraId="3DAFF8B1" w14:textId="77777777">
      <w:pPr>
        <w:rPr>
          <w:sz w:val="22"/>
          <w:szCs w:val="22"/>
          <w:lang w:val="fi-FI"/>
        </w:rPr>
      </w:pPr>
      <w:r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>
        <w:rPr>
          <w:noProof/>
          <w:sz w:val="22"/>
          <w:szCs w:val="22"/>
          <w:lang w:val="fi-FI"/>
        </w:rPr>
        <w:t xml:space="preserve">} alkalmazása elővigyázatosságból kerülendő </w:t>
      </w:r>
      <w:r>
        <w:rPr>
          <w:sz w:val="22"/>
          <w:szCs w:val="22"/>
          <w:lang w:val="fi-FI"/>
        </w:rPr>
        <w:t>&lt;terhesség alatt&gt; &lt;</w:t>
      </w:r>
      <w:r w:rsidR="00240DAA">
        <w:rPr>
          <w:sz w:val="22"/>
          <w:szCs w:val="22"/>
          <w:lang w:val="fi-FI"/>
        </w:rPr>
        <w:t xml:space="preserve">a </w:t>
      </w:r>
      <w:r>
        <w:rPr>
          <w:sz w:val="22"/>
          <w:szCs w:val="22"/>
          <w:lang w:val="fi-FI"/>
        </w:rPr>
        <w:t>terhesség {trimesztere} alatt&gt;.</w:t>
      </w:r>
    </w:p>
    <w:p w:rsidR="005F18DA" w:rsidP="005F18DA" w14:paraId="22E478F7" w14:textId="77777777">
      <w:pPr>
        <w:rPr>
          <w:bCs/>
          <w:iCs/>
          <w:sz w:val="22"/>
          <w:szCs w:val="22"/>
          <w:lang w:val="fi-FI"/>
        </w:rPr>
      </w:pPr>
    </w:p>
    <w:p w:rsidR="005F18DA" w:rsidRPr="003D7F97" w:rsidP="005F18DA" w14:paraId="32016D54" w14:textId="77777777">
      <w:pPr>
        <w:rPr>
          <w:bCs/>
          <w:iCs/>
          <w:sz w:val="22"/>
          <w:szCs w:val="22"/>
          <w:lang w:val="fi-FI"/>
        </w:rPr>
      </w:pPr>
      <w:r w:rsidRPr="003D7F97">
        <w:rPr>
          <w:b/>
          <w:bCs/>
          <w:iCs/>
          <w:sz w:val="22"/>
          <w:szCs w:val="22"/>
          <w:lang w:val="fi-FI"/>
        </w:rPr>
        <w:t>[7]</w:t>
      </w:r>
      <w:r w:rsidRPr="003D7F97">
        <w:rPr>
          <w:bCs/>
          <w:iCs/>
          <w:sz w:val="22"/>
          <w:szCs w:val="22"/>
          <w:lang w:val="fi-FI"/>
        </w:rPr>
        <w:t xml:space="preserve"> </w:t>
      </w:r>
      <w:r w:rsidR="00227828">
        <w:rPr>
          <w:bCs/>
          <w:iCs/>
          <w:sz w:val="22"/>
          <w:szCs w:val="22"/>
          <w:lang w:val="fi-FI"/>
        </w:rPr>
        <w:t>&lt;</w:t>
      </w:r>
      <w:r w:rsidR="009E48F0">
        <w:rPr>
          <w:sz w:val="22"/>
          <w:szCs w:val="22"/>
          <w:lang w:val="pt-PT"/>
        </w:rPr>
        <w:t>A</w:t>
      </w:r>
      <w:r w:rsidR="009E48F0">
        <w:rPr>
          <w:iCs/>
          <w:sz w:val="22"/>
          <w:szCs w:val="22"/>
          <w:lang w:val="fi-FI"/>
        </w:rPr>
        <w:t xml:space="preserve">(z) </w:t>
      </w:r>
      <w:r w:rsidR="009E48F0">
        <w:rPr>
          <w:sz w:val="22"/>
          <w:szCs w:val="22"/>
          <w:lang w:val="fi-FI"/>
        </w:rPr>
        <w:t xml:space="preserve">{hatóanyag} terhes nőknél történő alkalmazásáról </w:t>
      </w:r>
      <w:r w:rsidRPr="003D7F97">
        <w:rPr>
          <w:bCs/>
          <w:iCs/>
          <w:sz w:val="22"/>
          <w:szCs w:val="22"/>
          <w:lang w:val="fi-FI"/>
        </w:rPr>
        <w:t>rendelkezésre álló közepes mennyiségű adat</w:t>
      </w:r>
      <w:r w:rsidR="009912EE">
        <w:rPr>
          <w:bCs/>
          <w:iCs/>
          <w:sz w:val="22"/>
          <w:szCs w:val="22"/>
          <w:lang w:val="fi-FI"/>
        </w:rPr>
        <w:t xml:space="preserve"> </w:t>
      </w:r>
      <w:r w:rsidRPr="003D7F97">
        <w:rPr>
          <w:bCs/>
          <w:iCs/>
          <w:sz w:val="22"/>
          <w:szCs w:val="22"/>
          <w:lang w:val="fi-FI"/>
        </w:rPr>
        <w:t>(300</w:t>
      </w:r>
      <w:r w:rsidR="009912EE">
        <w:rPr>
          <w:bCs/>
          <w:iCs/>
          <w:sz w:val="22"/>
          <w:szCs w:val="22"/>
          <w:lang w:val="fi-FI"/>
        </w:rPr>
        <w:t>–</w:t>
      </w:r>
      <w:r w:rsidRPr="003D7F97">
        <w:rPr>
          <w:bCs/>
          <w:iCs/>
          <w:sz w:val="22"/>
          <w:szCs w:val="22"/>
          <w:lang w:val="fi-FI"/>
        </w:rPr>
        <w:t>1000</w:t>
      </w:r>
      <w:r w:rsidR="00A24334">
        <w:rPr>
          <w:bCs/>
          <w:iCs/>
          <w:sz w:val="22"/>
          <w:szCs w:val="22"/>
          <w:lang w:val="fi-FI"/>
        </w:rPr>
        <w:t> </w:t>
      </w:r>
      <w:r w:rsidRPr="003D7F97">
        <w:rPr>
          <w:bCs/>
          <w:iCs/>
          <w:sz w:val="22"/>
          <w:szCs w:val="22"/>
          <w:lang w:val="fi-FI"/>
        </w:rPr>
        <w:t xml:space="preserve">terhesség </w:t>
      </w:r>
      <w:r w:rsidR="00577AF7">
        <w:rPr>
          <w:bCs/>
          <w:iCs/>
          <w:sz w:val="22"/>
          <w:szCs w:val="22"/>
          <w:lang w:val="fi-FI"/>
        </w:rPr>
        <w:t xml:space="preserve">kimenetelének </w:t>
      </w:r>
      <w:r w:rsidRPr="003D7F97">
        <w:rPr>
          <w:bCs/>
          <w:iCs/>
          <w:sz w:val="22"/>
          <w:szCs w:val="22"/>
          <w:lang w:val="fi-FI"/>
        </w:rPr>
        <w:t>eredmény</w:t>
      </w:r>
      <w:r w:rsidR="009912EE">
        <w:rPr>
          <w:bCs/>
          <w:iCs/>
          <w:sz w:val="22"/>
          <w:szCs w:val="22"/>
          <w:lang w:val="fi-FI"/>
        </w:rPr>
        <w:t>e</w:t>
      </w:r>
      <w:r w:rsidRPr="003D7F97">
        <w:rPr>
          <w:bCs/>
          <w:iCs/>
          <w:sz w:val="22"/>
          <w:szCs w:val="22"/>
          <w:lang w:val="fi-FI"/>
        </w:rPr>
        <w:t xml:space="preserve">) nem igazolt </w:t>
      </w:r>
      <w:r w:rsidRPr="003D7F97">
        <w:rPr>
          <w:sz w:val="22"/>
          <w:szCs w:val="22"/>
          <w:lang w:val="fi-FI"/>
        </w:rPr>
        <w:t>malformatív vagy föto/neonat</w:t>
      </w:r>
      <w:r w:rsidR="009912EE">
        <w:rPr>
          <w:sz w:val="22"/>
          <w:szCs w:val="22"/>
          <w:lang w:val="fi-FI"/>
        </w:rPr>
        <w:t>a</w:t>
      </w:r>
      <w:r w:rsidRPr="003D7F97">
        <w:rPr>
          <w:sz w:val="22"/>
          <w:szCs w:val="22"/>
          <w:lang w:val="fi-FI"/>
        </w:rPr>
        <w:t>lis toxicitást.</w:t>
      </w:r>
      <w:r w:rsidR="00227828">
        <w:rPr>
          <w:sz w:val="22"/>
          <w:szCs w:val="22"/>
          <w:lang w:val="fi-FI"/>
        </w:rPr>
        <w:t>&gt;</w:t>
      </w:r>
    </w:p>
    <w:p w:rsidR="005F18DA" w:rsidRPr="003D7F97" w:rsidP="005F18DA" w14:paraId="7BCC01EF" w14:textId="77777777">
      <w:pPr>
        <w:rPr>
          <w:bCs/>
          <w:iCs/>
          <w:sz w:val="22"/>
          <w:szCs w:val="22"/>
          <w:lang w:val="fi-FI"/>
        </w:rPr>
      </w:pPr>
    </w:p>
    <w:p w:rsidR="005F18DA" w:rsidRPr="003D7F97" w:rsidP="005F18DA" w14:paraId="5C732688" w14:textId="77777777">
      <w:pPr>
        <w:rPr>
          <w:bCs/>
          <w:iCs/>
          <w:sz w:val="22"/>
          <w:szCs w:val="22"/>
          <w:lang w:val="fi-FI"/>
        </w:rPr>
      </w:pPr>
      <w:r>
        <w:rPr>
          <w:bCs/>
          <w:iCs/>
          <w:sz w:val="22"/>
          <w:szCs w:val="22"/>
          <w:lang w:val="fi-FI"/>
        </w:rPr>
        <w:t xml:space="preserve">Az </w:t>
      </w:r>
      <w:r w:rsidR="00B43612">
        <w:rPr>
          <w:sz w:val="22"/>
          <w:szCs w:val="22"/>
          <w:lang w:val="fi-FI"/>
        </w:rPr>
        <w:t xml:space="preserve">állatokkal végzett vizsgálatok </w:t>
      </w:r>
      <w:r w:rsidRPr="003D7F97">
        <w:rPr>
          <w:bCs/>
          <w:iCs/>
          <w:sz w:val="22"/>
          <w:szCs w:val="22"/>
          <w:lang w:val="fi-FI"/>
        </w:rPr>
        <w:t xml:space="preserve">nem </w:t>
      </w:r>
      <w:r>
        <w:rPr>
          <w:bCs/>
          <w:iCs/>
          <w:sz w:val="22"/>
          <w:szCs w:val="22"/>
          <w:lang w:val="fi-FI"/>
        </w:rPr>
        <w:t>jeleztek</w:t>
      </w:r>
      <w:r w:rsidRPr="003D7F97">
        <w:rPr>
          <w:bCs/>
          <w:iCs/>
          <w:sz w:val="22"/>
          <w:szCs w:val="22"/>
          <w:lang w:val="fi-FI"/>
        </w:rPr>
        <w:t xml:space="preserve"> </w:t>
      </w:r>
      <w:r w:rsidRPr="003D7F97">
        <w:rPr>
          <w:bCs/>
          <w:iCs/>
          <w:sz w:val="22"/>
          <w:szCs w:val="22"/>
          <w:lang w:val="fi-FI"/>
        </w:rPr>
        <w:t>reproduktív toxicitást (lásd 5.3 pont).</w:t>
      </w:r>
    </w:p>
    <w:p w:rsidR="005F18DA" w:rsidRPr="003D7F97" w:rsidP="005F18DA" w14:paraId="489A2139" w14:textId="77777777">
      <w:pPr>
        <w:rPr>
          <w:bCs/>
          <w:iCs/>
          <w:sz w:val="22"/>
          <w:szCs w:val="22"/>
          <w:lang w:val="fi-FI"/>
        </w:rPr>
      </w:pPr>
    </w:p>
    <w:p w:rsidR="005F18DA" w:rsidP="005F18DA" w14:paraId="5BF95E2C" w14:textId="77777777">
      <w:pPr>
        <w:rPr>
          <w:sz w:val="22"/>
          <w:szCs w:val="22"/>
          <w:lang w:val="fi-FI"/>
        </w:rPr>
      </w:pP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alkalmazása szükség esetén megfontolható </w:t>
      </w:r>
      <w:r>
        <w:rPr>
          <w:sz w:val="22"/>
          <w:szCs w:val="22"/>
          <w:lang w:val="fi-FI"/>
        </w:rPr>
        <w:t>&lt;terhesség alatt</w:t>
      </w:r>
      <w:r w:rsidRPr="003D7F97">
        <w:rPr>
          <w:sz w:val="22"/>
          <w:szCs w:val="22"/>
          <w:lang w:val="fi-FI"/>
        </w:rPr>
        <w:t>&gt; &lt;</w:t>
      </w:r>
      <w:r w:rsidR="006E0F1F">
        <w:rPr>
          <w:sz w:val="22"/>
          <w:szCs w:val="22"/>
          <w:lang w:val="fi-FI"/>
        </w:rPr>
        <w:t xml:space="preserve">a </w:t>
      </w:r>
      <w:r w:rsidRPr="003D7F97">
        <w:rPr>
          <w:sz w:val="22"/>
          <w:szCs w:val="22"/>
          <w:lang w:val="fi-FI"/>
        </w:rPr>
        <w:t>terhesség {trimesztere} alatt.&gt;</w:t>
      </w:r>
    </w:p>
    <w:p w:rsidR="005F18DA" w:rsidRPr="003D7F97" w:rsidP="005F18DA" w14:paraId="089EAF5B" w14:textId="77777777">
      <w:pPr>
        <w:rPr>
          <w:bCs/>
          <w:iCs/>
          <w:sz w:val="22"/>
          <w:szCs w:val="22"/>
          <w:lang w:val="fi-FI"/>
        </w:rPr>
      </w:pPr>
    </w:p>
    <w:p w:rsidR="005F18DA" w:rsidRPr="003D7F97" w:rsidP="005F18DA" w14:paraId="4AB9E2B7" w14:textId="77777777">
      <w:pPr>
        <w:rPr>
          <w:bCs/>
          <w:iCs/>
          <w:sz w:val="22"/>
          <w:szCs w:val="22"/>
          <w:lang w:val="fi-FI"/>
        </w:rPr>
      </w:pPr>
      <w:r w:rsidRPr="003D7F97">
        <w:rPr>
          <w:b/>
          <w:bCs/>
          <w:iCs/>
          <w:sz w:val="22"/>
          <w:szCs w:val="22"/>
          <w:lang w:val="fi-FI"/>
        </w:rPr>
        <w:t>[8]</w:t>
      </w:r>
      <w:r w:rsidRPr="003D7F97">
        <w:rPr>
          <w:bCs/>
          <w:iCs/>
          <w:sz w:val="22"/>
          <w:szCs w:val="22"/>
          <w:lang w:val="fi-FI"/>
        </w:rPr>
        <w:t xml:space="preserve"> </w:t>
      </w:r>
      <w:r w:rsidR="00227828">
        <w:rPr>
          <w:bCs/>
          <w:iCs/>
          <w:sz w:val="22"/>
          <w:szCs w:val="22"/>
          <w:lang w:val="fi-FI"/>
        </w:rPr>
        <w:t>&lt;</w:t>
      </w:r>
      <w:r w:rsidR="009E48F0">
        <w:rPr>
          <w:sz w:val="22"/>
          <w:szCs w:val="22"/>
          <w:lang w:val="pt-PT"/>
        </w:rPr>
        <w:t>A</w:t>
      </w:r>
      <w:r w:rsidR="009E48F0">
        <w:rPr>
          <w:iCs/>
          <w:sz w:val="22"/>
          <w:szCs w:val="22"/>
          <w:lang w:val="fi-FI"/>
        </w:rPr>
        <w:t xml:space="preserve">(z) </w:t>
      </w:r>
      <w:r w:rsidR="009E48F0">
        <w:rPr>
          <w:sz w:val="22"/>
          <w:szCs w:val="22"/>
          <w:lang w:val="fi-FI"/>
        </w:rPr>
        <w:t>{hatóanyag} terhes nőknél történő alkalmazásáról</w:t>
      </w:r>
      <w:r w:rsidRPr="003D7F97">
        <w:rPr>
          <w:bCs/>
          <w:iCs/>
          <w:sz w:val="22"/>
          <w:szCs w:val="22"/>
          <w:lang w:val="fi-FI"/>
        </w:rPr>
        <w:t xml:space="preserve"> rendelkezésre álló nagy mennyiségű adat (több mint 1000</w:t>
      </w:r>
      <w:r w:rsidR="00A24334">
        <w:rPr>
          <w:bCs/>
          <w:iCs/>
          <w:sz w:val="22"/>
          <w:szCs w:val="22"/>
          <w:lang w:val="fi-FI"/>
        </w:rPr>
        <w:t> </w:t>
      </w:r>
      <w:r w:rsidRPr="003D7F97">
        <w:rPr>
          <w:bCs/>
          <w:iCs/>
          <w:sz w:val="22"/>
          <w:szCs w:val="22"/>
          <w:lang w:val="fi-FI"/>
        </w:rPr>
        <w:t xml:space="preserve">terhesség </w:t>
      </w:r>
      <w:r w:rsidR="00577AF7">
        <w:rPr>
          <w:bCs/>
          <w:iCs/>
          <w:sz w:val="22"/>
          <w:szCs w:val="22"/>
          <w:lang w:val="fi-FI"/>
        </w:rPr>
        <w:t xml:space="preserve">kimenetelének </w:t>
      </w:r>
      <w:r w:rsidRPr="003D7F97">
        <w:rPr>
          <w:bCs/>
          <w:iCs/>
          <w:sz w:val="22"/>
          <w:szCs w:val="22"/>
          <w:lang w:val="fi-FI"/>
        </w:rPr>
        <w:t>eredmény</w:t>
      </w:r>
      <w:r w:rsidR="009912EE">
        <w:rPr>
          <w:bCs/>
          <w:iCs/>
          <w:sz w:val="22"/>
          <w:szCs w:val="22"/>
          <w:lang w:val="fi-FI"/>
        </w:rPr>
        <w:t>e</w:t>
      </w:r>
      <w:r w:rsidRPr="003D7F97">
        <w:rPr>
          <w:bCs/>
          <w:iCs/>
          <w:sz w:val="22"/>
          <w:szCs w:val="22"/>
          <w:lang w:val="fi-FI"/>
        </w:rPr>
        <w:t xml:space="preserve">) nem igazolt sem </w:t>
      </w:r>
      <w:r w:rsidRPr="003D7F97">
        <w:rPr>
          <w:sz w:val="22"/>
          <w:szCs w:val="22"/>
          <w:lang w:val="fi-FI"/>
        </w:rPr>
        <w:t>malformatív, sem föto/neonat</w:t>
      </w:r>
      <w:r w:rsidR="009912EE">
        <w:rPr>
          <w:sz w:val="22"/>
          <w:szCs w:val="22"/>
          <w:lang w:val="fi-FI"/>
        </w:rPr>
        <w:t>a</w:t>
      </w:r>
      <w:r w:rsidRPr="003D7F97">
        <w:rPr>
          <w:sz w:val="22"/>
          <w:szCs w:val="22"/>
          <w:lang w:val="fi-FI"/>
        </w:rPr>
        <w:t>lis toxicitást.</w:t>
      </w:r>
      <w:r w:rsidR="00227828">
        <w:rPr>
          <w:sz w:val="22"/>
          <w:szCs w:val="22"/>
          <w:lang w:val="fi-FI"/>
        </w:rPr>
        <w:t>&gt;</w:t>
      </w:r>
    </w:p>
    <w:p w:rsidR="005F18DA" w:rsidRPr="003D7F97" w:rsidP="005F18DA" w14:paraId="583B6A35" w14:textId="77777777">
      <w:pPr>
        <w:rPr>
          <w:bCs/>
          <w:iCs/>
          <w:sz w:val="22"/>
          <w:szCs w:val="22"/>
          <w:lang w:val="fi-FI"/>
        </w:rPr>
      </w:pPr>
    </w:p>
    <w:p w:rsidR="005F18DA" w:rsidP="005F18DA" w14:paraId="7A666A63" w14:textId="77777777">
      <w:pPr>
        <w:rPr>
          <w:sz w:val="22"/>
          <w:szCs w:val="22"/>
          <w:lang w:val="fi-FI"/>
        </w:rPr>
      </w:pP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klinikailag indokolt esetben alkalmazható </w:t>
      </w:r>
      <w:r>
        <w:rPr>
          <w:sz w:val="22"/>
          <w:szCs w:val="22"/>
          <w:lang w:val="fi-FI"/>
        </w:rPr>
        <w:t>&lt;terhesség alatt</w:t>
      </w:r>
      <w:r w:rsidRPr="003D7F97">
        <w:rPr>
          <w:sz w:val="22"/>
          <w:szCs w:val="22"/>
          <w:lang w:val="fi-FI"/>
        </w:rPr>
        <w:t>&gt; &lt;</w:t>
      </w:r>
      <w:r w:rsidR="006E0F1F">
        <w:rPr>
          <w:sz w:val="22"/>
          <w:szCs w:val="22"/>
          <w:lang w:val="fi-FI"/>
        </w:rPr>
        <w:t xml:space="preserve">a </w:t>
      </w:r>
      <w:r w:rsidRPr="003D7F97">
        <w:rPr>
          <w:sz w:val="22"/>
          <w:szCs w:val="22"/>
          <w:lang w:val="fi-FI"/>
        </w:rPr>
        <w:t xml:space="preserve">terhesség {trimesztere} alatt.&gt; </w:t>
      </w:r>
    </w:p>
    <w:p w:rsidR="005F18DA" w:rsidRPr="003D7F97" w:rsidP="005F18DA" w14:paraId="460C50D3" w14:textId="77777777">
      <w:pPr>
        <w:rPr>
          <w:bCs/>
          <w:iCs/>
          <w:sz w:val="22"/>
          <w:szCs w:val="22"/>
          <w:lang w:val="fi-FI"/>
        </w:rPr>
      </w:pPr>
    </w:p>
    <w:p w:rsidR="005F18DA" w:rsidRPr="003D7F97" w:rsidP="005F18DA" w14:paraId="6185880A" w14:textId="77777777">
      <w:pPr>
        <w:rPr>
          <w:bCs/>
          <w:iCs/>
          <w:sz w:val="22"/>
          <w:szCs w:val="22"/>
          <w:lang w:val="fi-FI"/>
        </w:rPr>
      </w:pPr>
      <w:r w:rsidRPr="003D7F97">
        <w:rPr>
          <w:b/>
          <w:bCs/>
          <w:iCs/>
          <w:sz w:val="22"/>
          <w:szCs w:val="22"/>
          <w:lang w:val="fi-FI"/>
        </w:rPr>
        <w:t>[9]</w:t>
      </w:r>
      <w:r w:rsidRPr="003D7F97">
        <w:rPr>
          <w:bCs/>
          <w:iCs/>
          <w:sz w:val="22"/>
          <w:szCs w:val="22"/>
          <w:lang w:val="fi-FI"/>
        </w:rPr>
        <w:t xml:space="preserve"> </w:t>
      </w:r>
      <w:r w:rsidR="00227828">
        <w:rPr>
          <w:bCs/>
          <w:iCs/>
          <w:sz w:val="22"/>
          <w:szCs w:val="22"/>
          <w:lang w:val="fi-FI"/>
        </w:rPr>
        <w:t>&lt;</w:t>
      </w:r>
      <w:r w:rsidRPr="003D7F97">
        <w:rPr>
          <w:bCs/>
          <w:iCs/>
          <w:sz w:val="22"/>
          <w:szCs w:val="22"/>
          <w:lang w:val="fi-FI"/>
        </w:rPr>
        <w:t>Mivel</w:t>
      </w:r>
      <w:r w:rsidR="00577AF7">
        <w:rPr>
          <w:bCs/>
          <w:iCs/>
          <w:sz w:val="22"/>
          <w:szCs w:val="22"/>
          <w:lang w:val="fi-FI"/>
        </w:rPr>
        <w:t xml:space="preserve"> a</w:t>
      </w:r>
      <w:r w:rsidRPr="003D7F97">
        <w:rPr>
          <w:bCs/>
          <w:iCs/>
          <w:sz w:val="22"/>
          <w:szCs w:val="22"/>
          <w:lang w:val="fi-FI"/>
        </w:rPr>
        <w:t xml:space="preserve"> </w:t>
      </w:r>
      <w:r w:rsidRPr="003D7F97" w:rsidR="00577AF7">
        <w:rPr>
          <w:sz w:val="22"/>
          <w:szCs w:val="22"/>
          <w:lang w:val="fi-FI"/>
        </w:rPr>
        <w:t xml:space="preserve">szisztémás </w:t>
      </w:r>
      <w:r w:rsidRPr="003D7F97">
        <w:rPr>
          <w:sz w:val="22"/>
          <w:szCs w:val="22"/>
          <w:lang w:val="fi-FI"/>
        </w:rPr>
        <w:t>{hatóanyag}</w:t>
      </w:r>
      <w:r w:rsidR="00577AF7">
        <w:rPr>
          <w:sz w:val="22"/>
          <w:szCs w:val="22"/>
          <w:lang w:val="fi-FI"/>
        </w:rPr>
        <w:t>-</w:t>
      </w:r>
      <w:r w:rsidRPr="003D7F97">
        <w:rPr>
          <w:sz w:val="22"/>
          <w:szCs w:val="22"/>
          <w:lang w:val="fi-FI"/>
        </w:rPr>
        <w:t xml:space="preserve">expozíció elhanyagolható mértékű, </w:t>
      </w:r>
      <w:r w:rsidR="00C3725D">
        <w:rPr>
          <w:sz w:val="22"/>
          <w:szCs w:val="22"/>
          <w:lang w:val="fi-FI"/>
        </w:rPr>
        <w:t xml:space="preserve">nem </w:t>
      </w:r>
      <w:r w:rsidR="001069BB">
        <w:rPr>
          <w:sz w:val="22"/>
          <w:szCs w:val="22"/>
          <w:lang w:val="fi-FI"/>
        </w:rPr>
        <w:t>várható</w:t>
      </w:r>
      <w:r w:rsidRPr="003D7F97">
        <w:rPr>
          <w:sz w:val="22"/>
          <w:szCs w:val="22"/>
          <w:lang w:val="fi-FI"/>
        </w:rPr>
        <w:t xml:space="preserve"> terhességre</w:t>
      </w:r>
      <w:r w:rsidR="00C3725D">
        <w:rPr>
          <w:sz w:val="22"/>
          <w:szCs w:val="22"/>
          <w:lang w:val="fi-FI"/>
        </w:rPr>
        <w:t xml:space="preserve"> gyakorolt hatás</w:t>
      </w:r>
      <w:r w:rsidRPr="003D7F97">
        <w:rPr>
          <w:sz w:val="22"/>
          <w:szCs w:val="22"/>
          <w:lang w:val="fi-FI"/>
        </w:rPr>
        <w:t>.</w:t>
      </w:r>
      <w:r w:rsidR="00227828">
        <w:rPr>
          <w:sz w:val="22"/>
          <w:szCs w:val="22"/>
          <w:lang w:val="fi-FI"/>
        </w:rPr>
        <w:t>&gt;</w:t>
      </w:r>
    </w:p>
    <w:p w:rsidR="005F18DA" w:rsidRPr="003D7F97" w:rsidP="005F18DA" w14:paraId="5AC0DC38" w14:textId="77777777">
      <w:pPr>
        <w:rPr>
          <w:bCs/>
          <w:iCs/>
          <w:sz w:val="22"/>
          <w:szCs w:val="22"/>
          <w:lang w:val="fi-FI"/>
        </w:rPr>
      </w:pPr>
    </w:p>
    <w:p w:rsidR="005F18DA" w:rsidP="005F18DA" w14:paraId="33CD4276" w14:textId="77777777">
      <w:pPr>
        <w:rPr>
          <w:sz w:val="22"/>
          <w:szCs w:val="22"/>
          <w:lang w:val="fi-FI"/>
        </w:rPr>
      </w:pP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terhesség alatt alkalmazható. </w:t>
      </w:r>
      <w:r w:rsidRPr="003D7F97">
        <w:rPr>
          <w:i/>
          <w:iCs/>
          <w:color w:val="008000"/>
          <w:sz w:val="22"/>
          <w:szCs w:val="22"/>
          <w:lang w:val="fi-FI"/>
        </w:rPr>
        <w:t xml:space="preserve">[Például azon gyógyszerek esetében, </w:t>
      </w:r>
      <w:r w:rsidR="00B07CE1">
        <w:rPr>
          <w:i/>
          <w:iCs/>
          <w:color w:val="008000"/>
          <w:sz w:val="22"/>
          <w:szCs w:val="22"/>
          <w:lang w:val="fi-FI"/>
        </w:rPr>
        <w:t>a</w:t>
      </w:r>
      <w:r w:rsidRPr="003D7F97">
        <w:rPr>
          <w:i/>
          <w:iCs/>
          <w:color w:val="008000"/>
          <w:sz w:val="22"/>
          <w:szCs w:val="22"/>
          <w:lang w:val="fi-FI"/>
        </w:rPr>
        <w:t>melyek</w:t>
      </w:r>
      <w:r w:rsidR="00B07CE1">
        <w:rPr>
          <w:i/>
          <w:iCs/>
          <w:color w:val="008000"/>
          <w:sz w:val="22"/>
          <w:szCs w:val="22"/>
          <w:lang w:val="fi-FI"/>
        </w:rPr>
        <w:t>nél</w:t>
      </w:r>
      <w:r w:rsidRPr="003D7F97">
        <w:rPr>
          <w:i/>
          <w:iCs/>
          <w:color w:val="008000"/>
          <w:sz w:val="22"/>
          <w:szCs w:val="22"/>
          <w:lang w:val="fi-FI"/>
        </w:rPr>
        <w:t xml:space="preserve"> </w:t>
      </w:r>
      <w:r w:rsidR="00B07CE1">
        <w:rPr>
          <w:i/>
          <w:iCs/>
          <w:color w:val="008000"/>
          <w:sz w:val="22"/>
          <w:szCs w:val="22"/>
          <w:lang w:val="fi-FI"/>
        </w:rPr>
        <w:t xml:space="preserve">a </w:t>
      </w:r>
      <w:r w:rsidRPr="003D7F97">
        <w:rPr>
          <w:i/>
          <w:iCs/>
          <w:color w:val="008000"/>
          <w:sz w:val="22"/>
          <w:szCs w:val="22"/>
          <w:lang w:val="fi-FI"/>
        </w:rPr>
        <w:t xml:space="preserve">szisztémás expozíció elhanyagolható mértékű / </w:t>
      </w:r>
      <w:r w:rsidR="00B07CE1">
        <w:rPr>
          <w:i/>
          <w:iCs/>
          <w:color w:val="008000"/>
          <w:sz w:val="22"/>
          <w:szCs w:val="22"/>
          <w:lang w:val="fi-FI"/>
        </w:rPr>
        <w:t xml:space="preserve">amelyeknél </w:t>
      </w:r>
      <w:r w:rsidRPr="003D7F97">
        <w:rPr>
          <w:i/>
          <w:iCs/>
          <w:color w:val="008000"/>
          <w:sz w:val="22"/>
          <w:szCs w:val="22"/>
          <w:lang w:val="fi-FI"/>
        </w:rPr>
        <w:t>elhanyagolható mértékű farmakodinámiás szisztémás hatást igazoltak klinikai körülmények között]</w:t>
      </w:r>
    </w:p>
    <w:p w:rsidR="005F18DA" w:rsidP="005F18DA" w14:paraId="647B74D8" w14:textId="77777777">
      <w:pPr>
        <w:rPr>
          <w:sz w:val="22"/>
          <w:szCs w:val="22"/>
          <w:lang w:val="fi-FI"/>
        </w:rPr>
      </w:pPr>
    </w:p>
    <w:p w:rsidR="005F18DA" w:rsidP="005F18DA" w14:paraId="6F3E6359" w14:textId="77777777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br w:type="page"/>
      </w:r>
      <w:r>
        <w:rPr>
          <w:b/>
          <w:sz w:val="22"/>
          <w:szCs w:val="22"/>
          <w:u w:val="single"/>
          <w:lang w:val="fi-FI"/>
        </w:rPr>
        <w:t>A szoptatás vonatkozásában</w:t>
      </w:r>
    </w:p>
    <w:p w:rsidR="005F18DA" w:rsidP="005F18DA" w14:paraId="47764837" w14:textId="77777777">
      <w:pPr>
        <w:rPr>
          <w:sz w:val="22"/>
          <w:szCs w:val="22"/>
          <w:lang w:val="fi-FI"/>
        </w:rPr>
      </w:pPr>
    </w:p>
    <w:p w:rsidR="005F18DA" w:rsidP="005F18DA" w14:paraId="1FBD3BA0" w14:textId="77777777">
      <w:pPr>
        <w:rPr>
          <w:sz w:val="22"/>
          <w:szCs w:val="22"/>
          <w:lang w:val="fi-FI"/>
        </w:rPr>
      </w:pPr>
      <w:r>
        <w:rPr>
          <w:b/>
          <w:bCs/>
          <w:iCs/>
          <w:sz w:val="22"/>
          <w:szCs w:val="22"/>
          <w:lang w:val="fi-FI"/>
        </w:rPr>
        <w:t>[1]</w:t>
      </w:r>
      <w:r>
        <w:rPr>
          <w:bCs/>
          <w:iCs/>
          <w:sz w:val="22"/>
          <w:szCs w:val="22"/>
          <w:lang w:val="fi-FI"/>
        </w:rPr>
        <w:t xml:space="preserve"> </w:t>
      </w: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metabolitjai kiválasztódik</w:t>
      </w:r>
      <w:r w:rsidR="00E633AD">
        <w:rPr>
          <w:sz w:val="22"/>
          <w:szCs w:val="22"/>
          <w:lang w:val="fi-FI"/>
        </w:rPr>
        <w:t>(nak)</w:t>
      </w:r>
      <w:r>
        <w:rPr>
          <w:sz w:val="22"/>
          <w:szCs w:val="22"/>
          <w:lang w:val="fi-FI"/>
        </w:rPr>
        <w:t xml:space="preserve"> a</w:t>
      </w:r>
      <w:r w:rsidR="005752C9">
        <w:rPr>
          <w:sz w:val="22"/>
          <w:szCs w:val="22"/>
          <w:lang w:val="fi-FI"/>
        </w:rPr>
        <w:t>(z</w:t>
      </w:r>
      <w:r w:rsidR="009058A3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</w:t>
      </w:r>
      <w:r w:rsidR="009058A3">
        <w:rPr>
          <w:sz w:val="22"/>
          <w:szCs w:val="22"/>
          <w:lang w:val="fi-FI"/>
        </w:rPr>
        <w:t>(</w:t>
      </w:r>
      <w:r>
        <w:rPr>
          <w:sz w:val="22"/>
          <w:szCs w:val="22"/>
          <w:lang w:val="fi-FI"/>
        </w:rPr>
        <w:t>humán</w:t>
      </w:r>
      <w:r w:rsidR="005752C9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anyatejbe, és hatását / hatásait kimutatták a</w:t>
      </w:r>
      <w:r w:rsidR="00DA41B3">
        <w:rPr>
          <w:sz w:val="22"/>
          <w:szCs w:val="22"/>
          <w:lang w:val="fi-FI"/>
        </w:rPr>
        <w:t xml:space="preserve"> kezelt anya </w:t>
      </w:r>
      <w:r>
        <w:rPr>
          <w:sz w:val="22"/>
          <w:szCs w:val="22"/>
          <w:lang w:val="fi-FI"/>
        </w:rPr>
        <w:t>anyatejjel táplált újszülött</w:t>
      </w:r>
      <w:r w:rsidR="00DA41B3">
        <w:rPr>
          <w:sz w:val="22"/>
          <w:szCs w:val="22"/>
          <w:lang w:val="fi-FI"/>
        </w:rPr>
        <w:t>jénél</w:t>
      </w:r>
      <w:r>
        <w:rPr>
          <w:sz w:val="22"/>
          <w:szCs w:val="22"/>
          <w:lang w:val="fi-FI"/>
        </w:rPr>
        <w:t xml:space="preserve"> / csecsemőjén</w:t>
      </w:r>
      <w:r w:rsidR="00DA41B3">
        <w:rPr>
          <w:sz w:val="22"/>
          <w:szCs w:val="22"/>
          <w:lang w:val="fi-FI"/>
        </w:rPr>
        <w:t>él</w:t>
      </w:r>
      <w:r>
        <w:rPr>
          <w:sz w:val="22"/>
          <w:szCs w:val="22"/>
          <w:lang w:val="fi-FI"/>
        </w:rPr>
        <w:t>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39A5343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</w:p>
    <w:p w:rsidR="005F18DA" w:rsidP="005F18DA" w14:paraId="11D088E2" w14:textId="77777777">
      <w:pPr>
        <w:rPr>
          <w:sz w:val="22"/>
          <w:szCs w:val="22"/>
          <w:lang w:val="fi-FI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{hatóanyag}-ot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 xml:space="preserve">{hatóanyag} metabolitjait </w:t>
      </w:r>
      <w:r w:rsidR="00DA41B3">
        <w:rPr>
          <w:sz w:val="22"/>
          <w:szCs w:val="22"/>
          <w:lang w:val="fi-FI"/>
        </w:rPr>
        <w:t xml:space="preserve">kimutatták </w:t>
      </w:r>
      <w:r>
        <w:rPr>
          <w:sz w:val="22"/>
          <w:szCs w:val="22"/>
          <w:lang w:val="fi-FI"/>
        </w:rPr>
        <w:t>a</w:t>
      </w:r>
      <w:r w:rsidR="00DA41B3">
        <w:rPr>
          <w:sz w:val="22"/>
          <w:szCs w:val="22"/>
          <w:lang w:val="fi-FI"/>
        </w:rPr>
        <w:t xml:space="preserve"> kezelt anya</w:t>
      </w:r>
      <w:r>
        <w:rPr>
          <w:sz w:val="22"/>
          <w:szCs w:val="22"/>
          <w:lang w:val="fi-FI"/>
        </w:rPr>
        <w:t xml:space="preserve"> anyatejjel táplált újszülött</w:t>
      </w:r>
      <w:r w:rsidR="00DA41B3">
        <w:rPr>
          <w:sz w:val="22"/>
          <w:szCs w:val="22"/>
          <w:lang w:val="fi-FI"/>
        </w:rPr>
        <w:t>jének</w:t>
      </w:r>
      <w:r>
        <w:rPr>
          <w:sz w:val="22"/>
          <w:szCs w:val="22"/>
          <w:lang w:val="fi-FI"/>
        </w:rPr>
        <w:t>/csecsemőjé</w:t>
      </w:r>
      <w:r w:rsidR="00DA41B3">
        <w:rPr>
          <w:sz w:val="22"/>
          <w:szCs w:val="22"/>
          <w:lang w:val="fi-FI"/>
        </w:rPr>
        <w:t>nek szervezetében</w:t>
      </w:r>
      <w:r>
        <w:rPr>
          <w:sz w:val="22"/>
          <w:szCs w:val="22"/>
          <w:lang w:val="fi-FI"/>
        </w:rPr>
        <w:t>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&gt; </w:t>
      </w:r>
    </w:p>
    <w:p w:rsidR="005F18DA" w:rsidRPr="003D7F97" w:rsidP="005F18DA" w14:paraId="081FFF5A" w14:textId="77777777">
      <w:pPr>
        <w:autoSpaceDE w:val="0"/>
        <w:autoSpaceDN w:val="0"/>
        <w:adjustRightInd w:val="0"/>
        <w:rPr>
          <w:sz w:val="22"/>
          <w:szCs w:val="22"/>
          <w:lang w:val="fi-FI"/>
        </w:rPr>
      </w:pPr>
      <w:r>
        <w:rPr>
          <w:sz w:val="22"/>
          <w:szCs w:val="22"/>
          <w:lang w:val="pt-PT"/>
        </w:rPr>
        <w:t>&lt;</w:t>
      </w:r>
      <w:r>
        <w:rPr>
          <w:sz w:val="22"/>
          <w:szCs w:val="22"/>
          <w:lang w:val="pt-PT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újszülött</w:t>
      </w:r>
      <w:r w:rsidR="005752C9">
        <w:rPr>
          <w:sz w:val="22"/>
          <w:szCs w:val="22"/>
          <w:lang w:val="fi-FI"/>
        </w:rPr>
        <w:t>re</w:t>
      </w:r>
      <w:r w:rsidRPr="003D7F97">
        <w:rPr>
          <w:sz w:val="22"/>
          <w:szCs w:val="22"/>
          <w:lang w:val="fi-FI"/>
        </w:rPr>
        <w:t xml:space="preserve">/csecsemőre </w:t>
      </w:r>
      <w:r w:rsidR="005752C9">
        <w:rPr>
          <w:sz w:val="22"/>
          <w:szCs w:val="22"/>
          <w:lang w:val="fi-FI"/>
        </w:rPr>
        <w:t xml:space="preserve">gyakorolt </w:t>
      </w:r>
      <w:r w:rsidRPr="00817571" w:rsidR="005752C9">
        <w:rPr>
          <w:sz w:val="22"/>
          <w:szCs w:val="22"/>
          <w:lang w:val="fi-FI"/>
        </w:rPr>
        <w:t xml:space="preserve">hatása(i) </w:t>
      </w:r>
      <w:r w:rsidRPr="003D7F97">
        <w:rPr>
          <w:sz w:val="22"/>
          <w:szCs w:val="22"/>
          <w:lang w:val="fi-FI"/>
        </w:rPr>
        <w:t>nem ismert</w:t>
      </w:r>
      <w:r w:rsidR="00F24E91">
        <w:rPr>
          <w:sz w:val="22"/>
          <w:szCs w:val="22"/>
          <w:lang w:val="fi-FI"/>
        </w:rPr>
        <w:t>(</w:t>
      </w:r>
      <w:r w:rsidRPr="003D7F97">
        <w:rPr>
          <w:sz w:val="22"/>
          <w:szCs w:val="22"/>
          <w:lang w:val="fi-FI"/>
        </w:rPr>
        <w:t>ek</w:t>
      </w:r>
      <w:r w:rsidR="00F24E91">
        <w:rPr>
          <w:sz w:val="22"/>
          <w:szCs w:val="22"/>
          <w:lang w:val="fi-FI"/>
        </w:rPr>
        <w:t>)</w:t>
      </w:r>
      <w:r w:rsidRPr="003D7F97">
        <w:rPr>
          <w:sz w:val="22"/>
          <w:szCs w:val="22"/>
          <w:lang w:val="fi-FI"/>
        </w:rPr>
        <w:t>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  <w:r w:rsidRPr="003D7F97">
        <w:rPr>
          <w:sz w:val="22"/>
          <w:szCs w:val="22"/>
          <w:lang w:val="fi-FI"/>
        </w:rPr>
        <w:t xml:space="preserve"> </w:t>
      </w:r>
    </w:p>
    <w:p w:rsidR="005F18DA" w:rsidRPr="003D7F97" w:rsidP="005F18DA" w14:paraId="4E93CA7B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P="005F18DA" w14:paraId="16CB9FA9" w14:textId="77777777">
      <w:pPr>
        <w:rPr>
          <w:sz w:val="22"/>
          <w:szCs w:val="22"/>
          <w:lang w:val="fi-FI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="0099128F">
        <w:rPr>
          <w:rFonts w:eastAsia="SimSun"/>
          <w:color w:val="000000"/>
          <w:sz w:val="22"/>
          <w:szCs w:val="22"/>
          <w:lang w:val="fi-FI" w:eastAsia="zh-CN"/>
        </w:rPr>
        <w:t>Nin</w:t>
      </w:r>
      <w:r w:rsidR="007C6FC2">
        <w:rPr>
          <w:rFonts w:eastAsia="SimSun"/>
          <w:color w:val="000000"/>
          <w:sz w:val="22"/>
          <w:szCs w:val="22"/>
          <w:lang w:val="fi-FI" w:eastAsia="zh-CN"/>
        </w:rPr>
        <w:t>c</w:t>
      </w:r>
      <w:r w:rsidR="0099128F">
        <w:rPr>
          <w:rFonts w:eastAsia="SimSun"/>
          <w:color w:val="000000"/>
          <w:sz w:val="22"/>
          <w:szCs w:val="22"/>
          <w:lang w:val="fi-FI" w:eastAsia="zh-CN"/>
        </w:rPr>
        <w:t xml:space="preserve">s elegendő </w:t>
      </w:r>
      <w:r w:rsidR="00992AE6">
        <w:rPr>
          <w:rFonts w:eastAsia="SimSun"/>
          <w:color w:val="000000"/>
          <w:sz w:val="22"/>
          <w:szCs w:val="22"/>
          <w:lang w:val="fi-FI" w:eastAsia="zh-CN"/>
        </w:rPr>
        <w:t xml:space="preserve">információ </w:t>
      </w:r>
      <w:r w:rsidR="0099128F">
        <w:rPr>
          <w:rFonts w:eastAsia="SimSun"/>
          <w:color w:val="000000"/>
          <w:sz w:val="22"/>
          <w:szCs w:val="22"/>
          <w:lang w:val="fi-FI" w:eastAsia="zh-CN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újszülött</w:t>
      </w:r>
      <w:r w:rsidR="005752C9">
        <w:rPr>
          <w:sz w:val="22"/>
          <w:szCs w:val="22"/>
          <w:lang w:val="fi-FI"/>
        </w:rPr>
        <w:t>re</w:t>
      </w:r>
      <w:r w:rsidRPr="003D7F97">
        <w:rPr>
          <w:sz w:val="22"/>
          <w:szCs w:val="22"/>
          <w:lang w:val="fi-FI"/>
        </w:rPr>
        <w:t>/csecsemőre gyakorolt hatásának megítéléséhez</w:t>
      </w:r>
      <w:r w:rsidR="0099128F">
        <w:rPr>
          <w:rFonts w:eastAsia="SimSun"/>
          <w:color w:val="000000"/>
          <w:sz w:val="22"/>
          <w:szCs w:val="22"/>
          <w:lang w:val="fi-FI" w:eastAsia="zh-CN"/>
        </w:rPr>
        <w:t>.</w:t>
      </w:r>
    </w:p>
    <w:p w:rsidR="005F18DA" w:rsidP="005F18DA" w14:paraId="1CB8DB1B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RPr="003D7F97" w:rsidP="005F18DA" w14:paraId="7ABA63EF" w14:textId="77777777">
      <w:pPr>
        <w:rPr>
          <w:rFonts w:eastAsia="SimSun"/>
          <w:color w:val="000000"/>
          <w:sz w:val="22"/>
          <w:szCs w:val="22"/>
          <w:lang w:val="fi-FI" w:eastAsia="zh-CN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metabolitjai oly mértékben választódik</w:t>
      </w:r>
      <w:r w:rsidR="005752C9">
        <w:rPr>
          <w:sz w:val="22"/>
          <w:szCs w:val="22"/>
          <w:lang w:val="fi-FI"/>
        </w:rPr>
        <w:t>(nak)</w:t>
      </w:r>
      <w:r>
        <w:rPr>
          <w:sz w:val="22"/>
          <w:szCs w:val="22"/>
          <w:lang w:val="fi-FI"/>
        </w:rPr>
        <w:t xml:space="preserve"> ki a</w:t>
      </w:r>
      <w:r w:rsidR="005752C9">
        <w:rPr>
          <w:sz w:val="22"/>
          <w:szCs w:val="22"/>
          <w:lang w:val="fi-FI"/>
        </w:rPr>
        <w:t>(z</w:t>
      </w:r>
      <w:r w:rsidR="009058A3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</w:t>
      </w:r>
      <w:r w:rsidR="009058A3">
        <w:rPr>
          <w:sz w:val="22"/>
          <w:szCs w:val="22"/>
          <w:lang w:val="fi-FI"/>
        </w:rPr>
        <w:t>(</w:t>
      </w:r>
      <w:r>
        <w:rPr>
          <w:sz w:val="22"/>
          <w:szCs w:val="22"/>
          <w:lang w:val="fi-FI"/>
        </w:rPr>
        <w:t>humán</w:t>
      </w:r>
      <w:r w:rsidR="005752C9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anyatejbe, hogy valószínűleg </w:t>
      </w:r>
      <w:r w:rsidR="005752C9">
        <w:rPr>
          <w:sz w:val="22"/>
          <w:szCs w:val="22"/>
          <w:lang w:val="fi-FI"/>
        </w:rPr>
        <w:t xml:space="preserve">van </w:t>
      </w:r>
      <w:r>
        <w:rPr>
          <w:sz w:val="22"/>
          <w:szCs w:val="22"/>
          <w:lang w:val="fi-FI"/>
        </w:rPr>
        <w:t>hatás</w:t>
      </w:r>
      <w:r w:rsidR="005752C9">
        <w:rPr>
          <w:sz w:val="22"/>
          <w:szCs w:val="22"/>
          <w:lang w:val="fi-FI"/>
        </w:rPr>
        <w:t xml:space="preserve">a(uk) </w:t>
      </w:r>
      <w:r>
        <w:rPr>
          <w:sz w:val="22"/>
          <w:szCs w:val="22"/>
          <w:lang w:val="fi-FI"/>
        </w:rPr>
        <w:t>az újszülött</w:t>
      </w:r>
      <w:r w:rsidR="005752C9">
        <w:rPr>
          <w:sz w:val="22"/>
          <w:szCs w:val="22"/>
          <w:lang w:val="fi-FI"/>
        </w:rPr>
        <w:t>re</w:t>
      </w:r>
      <w:r>
        <w:rPr>
          <w:sz w:val="22"/>
          <w:szCs w:val="22"/>
          <w:lang w:val="fi-FI"/>
        </w:rPr>
        <w:t>/csecsemőre.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RPr="003D7F97" w:rsidP="005F18DA" w14:paraId="5B98D2D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</w:p>
    <w:p w:rsidR="005F18DA" w:rsidRPr="003D7F97" w:rsidP="005F18DA" w14:paraId="10DC73AC" w14:textId="77777777">
      <w:pPr>
        <w:autoSpaceDE w:val="0"/>
        <w:autoSpaceDN w:val="0"/>
        <w:adjustRightInd w:val="0"/>
        <w:rPr>
          <w:sz w:val="22"/>
          <w:szCs w:val="22"/>
          <w:lang w:val="fi-FI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&lt;alkalmazása ellenjavallt </w:t>
      </w:r>
      <w:r w:rsidR="007C6FC2">
        <w:rPr>
          <w:rFonts w:eastAsia="SimSun"/>
          <w:color w:val="000000"/>
          <w:sz w:val="22"/>
          <w:szCs w:val="22"/>
          <w:lang w:val="fi-FI" w:eastAsia="zh-CN"/>
        </w:rPr>
        <w:t xml:space="preserve">a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szoptatás </w:t>
      </w:r>
      <w:r w:rsidR="003673C1">
        <w:rPr>
          <w:rFonts w:eastAsia="SimSun"/>
          <w:color w:val="000000"/>
          <w:sz w:val="22"/>
          <w:szCs w:val="22"/>
          <w:lang w:val="fi-FI" w:eastAsia="zh-CN"/>
        </w:rPr>
        <w:t>időszakában</w:t>
      </w:r>
      <w:r w:rsidRPr="003673C1" w:rsidR="003673C1">
        <w:rPr>
          <w:rFonts w:eastAsia="SimSun"/>
          <w:color w:val="000000"/>
          <w:sz w:val="22"/>
          <w:szCs w:val="22"/>
          <w:lang w:val="fi-FI" w:eastAsia="zh-CN"/>
        </w:rPr>
        <w:t xml:space="preserve">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(lásd 4.3 pont).&gt; </w:t>
      </w: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="00B63D67">
        <w:rPr>
          <w:noProof/>
          <w:sz w:val="22"/>
          <w:szCs w:val="22"/>
          <w:lang w:val="fi-FI"/>
        </w:rPr>
        <w:t xml:space="preserve">nem </w:t>
      </w:r>
      <w:r w:rsidRPr="006E19B0" w:rsidR="00B63D67">
        <w:rPr>
          <w:noProof/>
          <w:sz w:val="22"/>
          <w:szCs w:val="22"/>
          <w:lang w:val="fi-FI"/>
        </w:rPr>
        <w:t>alkalmaz</w:t>
      </w:r>
      <w:r w:rsidR="00B63D67">
        <w:rPr>
          <w:noProof/>
          <w:sz w:val="22"/>
          <w:szCs w:val="22"/>
          <w:lang w:val="fi-FI"/>
        </w:rPr>
        <w:t xml:space="preserve">ható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a szoptatás </w:t>
      </w:r>
      <w:r w:rsidR="003673C1">
        <w:rPr>
          <w:rFonts w:eastAsia="SimSun"/>
          <w:color w:val="000000"/>
          <w:sz w:val="22"/>
          <w:szCs w:val="22"/>
          <w:lang w:val="fi-FI" w:eastAsia="zh-CN"/>
        </w:rPr>
        <w:t>időszakában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.&gt;&gt;</w:t>
      </w:r>
    </w:p>
    <w:p w:rsidR="005F18DA" w:rsidRPr="003D7F97" w:rsidP="005F18DA" w14:paraId="744E357E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RPr="003D7F97" w:rsidP="005F18DA" w14:paraId="776722D3" w14:textId="77777777">
      <w:pPr>
        <w:autoSpaceDE w:val="0"/>
        <w:autoSpaceDN w:val="0"/>
        <w:adjustRightInd w:val="0"/>
        <w:rPr>
          <w:sz w:val="22"/>
          <w:szCs w:val="22"/>
          <w:lang w:val="fi-FI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>} alkalmazásának ideje alatt a szoptatást fel kell függeszteni.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RPr="003D7F97" w:rsidP="005F18DA" w14:paraId="4AAFE2D3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RPr="003D7F97" w:rsidP="005F18DA" w14:paraId="589DA15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alkalmazása előtt el kell dönteni, hogy a szoptatást függesztik fel, vagy </w:t>
      </w:r>
      <w:r w:rsidRPr="00917695" w:rsidR="009058A3">
        <w:rPr>
          <w:rFonts w:eastAsia="SimSun"/>
          <w:color w:val="000000"/>
          <w:sz w:val="22"/>
          <w:szCs w:val="22"/>
          <w:lang w:val="fi-FI" w:eastAsia="zh-CN"/>
        </w:rPr>
        <w:t>a kezelést</w:t>
      </w:r>
      <w:r w:rsidR="009058A3">
        <w:rPr>
          <w:rFonts w:eastAsia="SimSun"/>
          <w:color w:val="000000"/>
          <w:sz w:val="22"/>
          <w:szCs w:val="22"/>
          <w:lang w:val="fi-FI" w:eastAsia="zh-CN"/>
        </w:rPr>
        <w:t xml:space="preserve"> s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zakítják </w:t>
      </w:r>
      <w:r w:rsidR="009058A3">
        <w:rPr>
          <w:rFonts w:eastAsia="SimSun"/>
          <w:color w:val="000000"/>
          <w:sz w:val="22"/>
          <w:szCs w:val="22"/>
          <w:lang w:val="fi-FI" w:eastAsia="zh-CN"/>
        </w:rPr>
        <w:t>meg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 xml:space="preserve"> /</w:t>
      </w:r>
      <w:r w:rsidR="009058A3">
        <w:rPr>
          <w:rFonts w:eastAsia="SimSun"/>
          <w:color w:val="000000"/>
          <w:sz w:val="22"/>
          <w:szCs w:val="22"/>
          <w:lang w:val="fi-FI" w:eastAsia="zh-CN"/>
        </w:rPr>
        <w:t xml:space="preserve">halasztják el – </w:t>
      </w:r>
      <w:r w:rsidRPr="003D7F97">
        <w:rPr>
          <w:noProof/>
          <w:sz w:val="22"/>
          <w:szCs w:val="22"/>
          <w:lang w:val="fi-FI"/>
        </w:rPr>
        <w:t xml:space="preserve">figyelembe véve a szoptatás előnyét a gyermek, </w:t>
      </w:r>
      <w:r w:rsidR="009058A3">
        <w:rPr>
          <w:noProof/>
          <w:sz w:val="22"/>
          <w:szCs w:val="22"/>
          <w:lang w:val="fi-FI"/>
        </w:rPr>
        <w:t>illetve</w:t>
      </w:r>
      <w:r w:rsidRPr="003D7F97" w:rsidR="009058A3">
        <w:rPr>
          <w:noProof/>
          <w:sz w:val="22"/>
          <w:szCs w:val="22"/>
          <w:lang w:val="fi-FI"/>
        </w:rPr>
        <w:t xml:space="preserve"> </w:t>
      </w:r>
      <w:r w:rsidRPr="003D7F97">
        <w:rPr>
          <w:noProof/>
          <w:sz w:val="22"/>
          <w:szCs w:val="22"/>
          <w:lang w:val="fi-FI"/>
        </w:rPr>
        <w:t>a</w:t>
      </w:r>
      <w:r w:rsidR="0099128F">
        <w:rPr>
          <w:noProof/>
          <w:sz w:val="22"/>
          <w:szCs w:val="22"/>
          <w:lang w:val="fi-FI"/>
        </w:rPr>
        <w:t xml:space="preserve"> </w:t>
      </w:r>
      <w:r w:rsidR="009058A3">
        <w:rPr>
          <w:noProof/>
          <w:sz w:val="22"/>
          <w:szCs w:val="22"/>
          <w:lang w:val="fi-FI"/>
        </w:rPr>
        <w:t>kezelés</w:t>
      </w:r>
      <w:r w:rsidRPr="003D7F97">
        <w:rPr>
          <w:noProof/>
          <w:sz w:val="22"/>
          <w:szCs w:val="22"/>
          <w:lang w:val="fi-FI"/>
        </w:rPr>
        <w:t xml:space="preserve"> előnyét </w:t>
      </w:r>
      <w:r w:rsidR="009058A3">
        <w:rPr>
          <w:noProof/>
          <w:sz w:val="22"/>
          <w:szCs w:val="22"/>
          <w:lang w:val="fi-FI"/>
        </w:rPr>
        <w:t>az anya szempontjából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.&gt;</w:t>
      </w:r>
    </w:p>
    <w:p w:rsidR="005F18DA" w:rsidRPr="003D7F97" w:rsidP="005F18DA" w14:paraId="3242E3D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</w:p>
    <w:p w:rsidR="005F18DA" w:rsidRPr="003D7F97" w:rsidP="005F18DA" w14:paraId="4B2B7E2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 w:rsidRPr="003D7F97">
        <w:rPr>
          <w:rFonts w:eastAsia="SimSun"/>
          <w:b/>
          <w:color w:val="000000"/>
          <w:sz w:val="22"/>
          <w:szCs w:val="22"/>
          <w:lang w:val="fi-FI" w:eastAsia="zh-CN"/>
        </w:rPr>
        <w:t xml:space="preserve">[2]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&lt;Nem ismert, hogy 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/ 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metabolitjai kiválasztódik / kiválasztódnak-e a</w:t>
      </w:r>
      <w:r w:rsidR="009058A3">
        <w:rPr>
          <w:sz w:val="22"/>
          <w:szCs w:val="22"/>
          <w:lang w:val="fi-FI"/>
        </w:rPr>
        <w:t>(z)</w:t>
      </w:r>
      <w:r w:rsidRPr="003D7F97">
        <w:rPr>
          <w:sz w:val="22"/>
          <w:szCs w:val="22"/>
          <w:lang w:val="fi-FI"/>
        </w:rPr>
        <w:t xml:space="preserve"> </w:t>
      </w:r>
      <w:r w:rsidR="009058A3">
        <w:rPr>
          <w:sz w:val="22"/>
          <w:szCs w:val="22"/>
          <w:lang w:val="fi-FI"/>
        </w:rPr>
        <w:t>(</w:t>
      </w:r>
      <w:r w:rsidRPr="003D7F97">
        <w:rPr>
          <w:sz w:val="22"/>
          <w:szCs w:val="22"/>
          <w:lang w:val="fi-FI"/>
        </w:rPr>
        <w:t>humán</w:t>
      </w:r>
      <w:r w:rsidR="009058A3">
        <w:rPr>
          <w:sz w:val="22"/>
          <w:szCs w:val="22"/>
          <w:lang w:val="fi-FI"/>
        </w:rPr>
        <w:t>)</w:t>
      </w:r>
      <w:r w:rsidRPr="003D7F97">
        <w:rPr>
          <w:sz w:val="22"/>
          <w:szCs w:val="22"/>
          <w:lang w:val="fi-FI"/>
        </w:rPr>
        <w:t xml:space="preserve"> anyatejbe.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RPr="003D7F97" w:rsidP="005F18DA" w14:paraId="5E939035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P="005F18DA" w14:paraId="5E102CA0" w14:textId="77777777">
      <w:pPr>
        <w:rPr>
          <w:sz w:val="22"/>
          <w:szCs w:val="22"/>
          <w:lang w:val="fi-FI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/ 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 xml:space="preserve">{hatóanyag} metabolitjainak </w:t>
      </w:r>
      <w:r w:rsidR="009058A3">
        <w:rPr>
          <w:sz w:val="22"/>
          <w:szCs w:val="22"/>
          <w:lang w:val="fi-FI"/>
        </w:rPr>
        <w:t>(</w:t>
      </w:r>
      <w:r w:rsidRPr="003D7F97">
        <w:rPr>
          <w:sz w:val="22"/>
          <w:szCs w:val="22"/>
          <w:lang w:val="fi-FI"/>
        </w:rPr>
        <w:t>humán</w:t>
      </w:r>
      <w:r w:rsidR="009058A3">
        <w:rPr>
          <w:sz w:val="22"/>
          <w:szCs w:val="22"/>
          <w:lang w:val="fi-FI"/>
        </w:rPr>
        <w:t>)</w:t>
      </w:r>
      <w:r w:rsidRPr="003D7F97">
        <w:rPr>
          <w:sz w:val="22"/>
          <w:szCs w:val="22"/>
          <w:lang w:val="fi-FI"/>
        </w:rPr>
        <w:t xml:space="preserve"> anyatejbe történő kiválasztódásával kapcsolatban nem áll rendelkezésre elegendő mennyiségű információ.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2D8CDB21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P="005F18DA" w14:paraId="0FBF5523" w14:textId="77777777">
      <w:pPr>
        <w:rPr>
          <w:sz w:val="22"/>
          <w:szCs w:val="22"/>
          <w:lang w:val="fi-FI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 xml:space="preserve">{hatóanyag} metabolitjainak </w:t>
      </w:r>
      <w:r w:rsidR="009058A3">
        <w:rPr>
          <w:sz w:val="22"/>
          <w:szCs w:val="22"/>
          <w:lang w:val="fi-FI"/>
        </w:rPr>
        <w:t>állatok tejébe</w:t>
      </w:r>
      <w:r>
        <w:rPr>
          <w:sz w:val="22"/>
          <w:szCs w:val="22"/>
          <w:lang w:val="fi-FI"/>
        </w:rPr>
        <w:t xml:space="preserve"> történő kiválasztódásával kapcsolatban nem áll rendelkezésre elegendő mennyiségű információ.</w:t>
      </w:r>
      <w:r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3A31D284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P="005F18DA" w14:paraId="2465F1A3" w14:textId="77777777">
      <w:pPr>
        <w:rPr>
          <w:sz w:val="22"/>
          <w:szCs w:val="22"/>
          <w:lang w:val="fi-FI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 xml:space="preserve">&lt;A rendelkezésre álló, </w:t>
      </w:r>
      <w:r w:rsidR="00B43612">
        <w:rPr>
          <w:rFonts w:eastAsia="SimSun"/>
          <w:color w:val="000000"/>
          <w:sz w:val="22"/>
          <w:szCs w:val="22"/>
          <w:lang w:val="fi-FI" w:eastAsia="zh-CN"/>
        </w:rPr>
        <w:t xml:space="preserve">állatokkal végzett vizsgálatok során </w:t>
      </w:r>
      <w:r>
        <w:rPr>
          <w:rFonts w:eastAsia="SimSun"/>
          <w:color w:val="000000"/>
          <w:sz w:val="22"/>
          <w:szCs w:val="22"/>
          <w:lang w:val="fi-FI" w:eastAsia="zh-CN"/>
        </w:rPr>
        <w:t>nyert farmakodinámiás / toxikológiai adatok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 xml:space="preserve">{hatóanyag} metabolitjainak kiválasztódását igazolták </w:t>
      </w:r>
      <w:r w:rsidR="009058A3">
        <w:rPr>
          <w:sz w:val="22"/>
          <w:szCs w:val="22"/>
          <w:lang w:val="fi-FI"/>
        </w:rPr>
        <w:t xml:space="preserve">a laktáló állatok tejébe </w:t>
      </w:r>
      <w:r>
        <w:rPr>
          <w:sz w:val="22"/>
          <w:szCs w:val="22"/>
          <w:lang w:val="fi-FI"/>
        </w:rPr>
        <w:t>(részletesen lásd 5.3 pont).</w:t>
      </w:r>
      <w:r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75F3D254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P="005F18DA" w14:paraId="25D8D1BC" w14:textId="77777777">
      <w:pPr>
        <w:rPr>
          <w:sz w:val="22"/>
          <w:szCs w:val="22"/>
          <w:lang w:val="fi-FI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&lt;Fiziko-kémiai adatok alapján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metabolitjai nagy valószínűséggel kiválasztódik / kiválasztódnak a</w:t>
      </w:r>
      <w:r w:rsidR="00E918EE">
        <w:rPr>
          <w:sz w:val="22"/>
          <w:szCs w:val="22"/>
          <w:lang w:val="fi-FI"/>
        </w:rPr>
        <w:t>(</w:t>
      </w:r>
      <w:r>
        <w:rPr>
          <w:sz w:val="22"/>
          <w:szCs w:val="22"/>
          <w:lang w:val="fi-FI"/>
        </w:rPr>
        <w:t>z</w:t>
      </w:r>
      <w:r w:rsidR="00E918EE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</w:t>
      </w:r>
      <w:r w:rsidR="00E918EE">
        <w:rPr>
          <w:sz w:val="22"/>
          <w:szCs w:val="22"/>
          <w:lang w:val="fi-FI"/>
        </w:rPr>
        <w:t xml:space="preserve">(humán) </w:t>
      </w:r>
      <w:r>
        <w:rPr>
          <w:sz w:val="22"/>
          <w:szCs w:val="22"/>
          <w:lang w:val="fi-FI"/>
        </w:rPr>
        <w:t>anyatejbe.</w:t>
      </w:r>
      <w:r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09F2DE76" w14:textId="77777777">
      <w:pPr>
        <w:rPr>
          <w:sz w:val="22"/>
          <w:szCs w:val="22"/>
          <w:lang w:val="fi-FI"/>
        </w:rPr>
      </w:pPr>
    </w:p>
    <w:p w:rsidR="005F18DA" w:rsidP="005F18DA" w14:paraId="454CFB1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 xml:space="preserve">Az </w:t>
      </w:r>
      <w:r w:rsidR="00992AE6">
        <w:rPr>
          <w:rFonts w:eastAsia="SimSun"/>
          <w:color w:val="000000"/>
          <w:sz w:val="22"/>
          <w:szCs w:val="22"/>
          <w:lang w:val="fi-FI" w:eastAsia="zh-CN"/>
        </w:rPr>
        <w:t>újszülött/</w:t>
      </w:r>
      <w:r>
        <w:rPr>
          <w:rFonts w:eastAsia="SimSun"/>
          <w:color w:val="000000"/>
          <w:sz w:val="22"/>
          <w:szCs w:val="22"/>
          <w:lang w:val="fi-FI" w:eastAsia="zh-CN"/>
        </w:rPr>
        <w:t>csecsemő</w:t>
      </w:r>
      <w:r w:rsidR="00992AE6">
        <w:rPr>
          <w:rFonts w:eastAsia="SimSun"/>
          <w:color w:val="000000"/>
          <w:sz w:val="22"/>
          <w:szCs w:val="22"/>
          <w:lang w:val="fi-FI" w:eastAsia="zh-CN"/>
        </w:rPr>
        <w:t xml:space="preserve"> vonatkozásában</w:t>
      </w:r>
      <w:r>
        <w:rPr>
          <w:rFonts w:eastAsia="SimSun"/>
          <w:color w:val="000000"/>
          <w:sz w:val="22"/>
          <w:szCs w:val="22"/>
          <w:lang w:val="fi-FI" w:eastAsia="zh-CN"/>
        </w:rPr>
        <w:t xml:space="preserve"> a kockázatot nem lehet kizárni.</w:t>
      </w:r>
    </w:p>
    <w:p w:rsidR="005F18DA" w:rsidP="005F18DA" w14:paraId="3549208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</w:p>
    <w:p w:rsidR="005F18DA" w:rsidRPr="003D7F97" w:rsidP="005F18DA" w14:paraId="5171DB5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>
        <w:rPr>
          <w:noProof/>
          <w:sz w:val="22"/>
          <w:szCs w:val="22"/>
          <w:lang w:val="fi-FI"/>
        </w:rPr>
        <w:t xml:space="preserve">} </w:t>
      </w:r>
      <w:r>
        <w:rPr>
          <w:rFonts w:eastAsia="SimSun"/>
          <w:color w:val="000000"/>
          <w:sz w:val="22"/>
          <w:szCs w:val="22"/>
          <w:lang w:val="fi-FI" w:eastAsia="zh-CN"/>
        </w:rPr>
        <w:t xml:space="preserve">&lt;alkalmazása ellenjavallt </w:t>
      </w:r>
      <w:r w:rsidR="007C6FC2">
        <w:rPr>
          <w:rFonts w:eastAsia="SimSun"/>
          <w:color w:val="000000"/>
          <w:sz w:val="22"/>
          <w:szCs w:val="22"/>
          <w:lang w:val="fi-FI" w:eastAsia="zh-CN"/>
        </w:rPr>
        <w:t xml:space="preserve">a </w:t>
      </w:r>
      <w:r>
        <w:rPr>
          <w:rFonts w:eastAsia="SimSun"/>
          <w:color w:val="000000"/>
          <w:sz w:val="22"/>
          <w:szCs w:val="22"/>
          <w:lang w:val="fi-FI" w:eastAsia="zh-CN"/>
        </w:rPr>
        <w:t xml:space="preserve">szoptatás </w:t>
      </w:r>
      <w:r w:rsidR="00797004">
        <w:rPr>
          <w:rFonts w:eastAsia="SimSun"/>
          <w:color w:val="000000"/>
          <w:sz w:val="22"/>
          <w:szCs w:val="22"/>
          <w:lang w:val="fi-FI" w:eastAsia="zh-CN"/>
        </w:rPr>
        <w:t xml:space="preserve">időszakában </w:t>
      </w:r>
      <w:r>
        <w:rPr>
          <w:rFonts w:eastAsia="SimSun"/>
          <w:color w:val="000000"/>
          <w:sz w:val="22"/>
          <w:szCs w:val="22"/>
          <w:lang w:val="fi-FI" w:eastAsia="zh-CN"/>
        </w:rPr>
        <w:t xml:space="preserve">(lásd 4.3 pont).&gt; </w:t>
      </w: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756742" w:rsidR="001449E5">
        <w:rPr>
          <w:rFonts w:eastAsia="SimSun"/>
          <w:color w:val="000000"/>
          <w:sz w:val="22"/>
          <w:szCs w:val="22"/>
          <w:lang w:val="fi-FI" w:eastAsia="zh-CN"/>
        </w:rPr>
        <w:t xml:space="preserve">nem </w:t>
      </w:r>
      <w:r w:rsidRPr="00756742">
        <w:rPr>
          <w:rFonts w:eastAsia="SimSun"/>
          <w:color w:val="000000"/>
          <w:sz w:val="22"/>
          <w:szCs w:val="22"/>
          <w:lang w:val="fi-FI" w:eastAsia="zh-CN"/>
        </w:rPr>
        <w:t>alkalmaz</w:t>
      </w:r>
      <w:r w:rsidRPr="00756742" w:rsidR="001449E5">
        <w:rPr>
          <w:rFonts w:eastAsia="SimSun"/>
          <w:color w:val="000000"/>
          <w:sz w:val="22"/>
          <w:szCs w:val="22"/>
          <w:lang w:val="fi-FI" w:eastAsia="zh-CN"/>
        </w:rPr>
        <w:t>ható</w:t>
      </w:r>
      <w:r w:rsidRPr="00756742" w:rsidR="00797004">
        <w:rPr>
          <w:rFonts w:eastAsia="SimSun"/>
          <w:color w:val="000000"/>
          <w:sz w:val="22"/>
          <w:szCs w:val="22"/>
          <w:lang w:val="fi-FI" w:eastAsia="zh-CN"/>
        </w:rPr>
        <w:t xml:space="preserve"> </w:t>
      </w:r>
      <w:r w:rsidRPr="00756742">
        <w:rPr>
          <w:rFonts w:eastAsia="SimSun"/>
          <w:color w:val="000000"/>
          <w:sz w:val="22"/>
          <w:szCs w:val="22"/>
          <w:lang w:val="fi-FI" w:eastAsia="zh-CN"/>
        </w:rPr>
        <w:t xml:space="preserve">a szoptatás </w:t>
      </w:r>
      <w:r w:rsidRPr="00756742" w:rsidR="007C6FC2">
        <w:rPr>
          <w:rFonts w:eastAsia="SimSun"/>
          <w:color w:val="000000"/>
          <w:sz w:val="22"/>
          <w:szCs w:val="22"/>
          <w:lang w:val="fi-FI" w:eastAsia="zh-CN"/>
        </w:rPr>
        <w:t>időszakában</w:t>
      </w:r>
      <w:r w:rsidRPr="00756742">
        <w:rPr>
          <w:rFonts w:eastAsia="SimSun"/>
          <w:color w:val="000000"/>
          <w:sz w:val="22"/>
          <w:szCs w:val="22"/>
          <w:lang w:val="fi-FI" w:eastAsia="zh-CN"/>
        </w:rPr>
        <w:t>.&gt;&gt;</w:t>
      </w:r>
    </w:p>
    <w:p w:rsidR="005F18DA" w:rsidRPr="003D7F97" w:rsidP="005F18DA" w14:paraId="17F7B16F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RPr="003D7F97" w:rsidP="005F18DA" w14:paraId="145E9E3B" w14:textId="77777777">
      <w:pPr>
        <w:autoSpaceDE w:val="0"/>
        <w:autoSpaceDN w:val="0"/>
        <w:adjustRightInd w:val="0"/>
        <w:rPr>
          <w:sz w:val="22"/>
          <w:szCs w:val="22"/>
          <w:lang w:val="fi-FI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>} alkalmazásának ideje alatt a szoptatás</w:t>
      </w:r>
      <w:r w:rsidR="001449E5">
        <w:rPr>
          <w:noProof/>
          <w:sz w:val="22"/>
          <w:szCs w:val="22"/>
          <w:lang w:val="fi-FI"/>
        </w:rPr>
        <w:t>t fel kell függeszteni</w:t>
      </w:r>
      <w:r w:rsidRPr="003D7F97">
        <w:rPr>
          <w:noProof/>
          <w:sz w:val="22"/>
          <w:szCs w:val="22"/>
          <w:lang w:val="fi-FI"/>
        </w:rPr>
        <w:t>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RPr="003D7F97" w:rsidP="005F18DA" w14:paraId="0CE90C09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RPr="003D7F97" w:rsidP="005F18DA" w14:paraId="637F7D8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alkalmazása előtt el kell dönteni, hogy a szoptatást függesztik fel, vagy </w:t>
      </w:r>
      <w:r w:rsidRPr="00917695" w:rsidR="00797004">
        <w:rPr>
          <w:rFonts w:eastAsia="SimSun"/>
          <w:color w:val="000000"/>
          <w:sz w:val="22"/>
          <w:szCs w:val="22"/>
          <w:lang w:val="fi-FI" w:eastAsia="zh-CN"/>
        </w:rPr>
        <w:t>kezelést</w:t>
      </w:r>
      <w:r w:rsidR="00797004">
        <w:rPr>
          <w:rFonts w:eastAsia="SimSun"/>
          <w:color w:val="000000"/>
          <w:sz w:val="22"/>
          <w:szCs w:val="22"/>
          <w:lang w:val="fi-FI" w:eastAsia="zh-CN"/>
        </w:rPr>
        <w:t xml:space="preserve"> s</w:t>
      </w:r>
      <w:r w:rsidRPr="00917695" w:rsidR="00797004">
        <w:rPr>
          <w:rFonts w:eastAsia="SimSun"/>
          <w:color w:val="000000"/>
          <w:sz w:val="22"/>
          <w:szCs w:val="22"/>
          <w:lang w:val="fi-FI" w:eastAsia="zh-CN"/>
        </w:rPr>
        <w:t xml:space="preserve">zakítják </w:t>
      </w:r>
      <w:r w:rsidR="00797004">
        <w:rPr>
          <w:rFonts w:eastAsia="SimSun"/>
          <w:color w:val="000000"/>
          <w:sz w:val="22"/>
          <w:szCs w:val="22"/>
          <w:lang w:val="fi-FI" w:eastAsia="zh-CN"/>
        </w:rPr>
        <w:t>meg</w:t>
      </w:r>
      <w:r w:rsidRPr="00917695" w:rsidR="00797004">
        <w:rPr>
          <w:rFonts w:eastAsia="SimSun"/>
          <w:color w:val="000000"/>
          <w:sz w:val="22"/>
          <w:szCs w:val="22"/>
          <w:lang w:val="fi-FI" w:eastAsia="zh-CN"/>
        </w:rPr>
        <w:t xml:space="preserve"> /</w:t>
      </w:r>
      <w:r w:rsidR="00797004">
        <w:rPr>
          <w:rFonts w:eastAsia="SimSun"/>
          <w:color w:val="000000"/>
          <w:sz w:val="22"/>
          <w:szCs w:val="22"/>
          <w:lang w:val="fi-FI" w:eastAsia="zh-CN"/>
        </w:rPr>
        <w:t xml:space="preserve">halasztják el – </w:t>
      </w:r>
      <w:r w:rsidRPr="003D7F97">
        <w:rPr>
          <w:noProof/>
          <w:sz w:val="22"/>
          <w:szCs w:val="22"/>
          <w:lang w:val="fi-FI"/>
        </w:rPr>
        <w:t xml:space="preserve">figyelembe véve a szoptatás előnyét a gyermek, </w:t>
      </w:r>
      <w:r w:rsidR="00797004">
        <w:rPr>
          <w:noProof/>
          <w:sz w:val="22"/>
          <w:szCs w:val="22"/>
          <w:lang w:val="fi-FI"/>
        </w:rPr>
        <w:t>illetve</w:t>
      </w:r>
      <w:r w:rsidRPr="003D7F97" w:rsidR="00797004">
        <w:rPr>
          <w:noProof/>
          <w:sz w:val="22"/>
          <w:szCs w:val="22"/>
          <w:lang w:val="fi-FI"/>
        </w:rPr>
        <w:t xml:space="preserve"> </w:t>
      </w:r>
      <w:r w:rsidRPr="003D7F97">
        <w:rPr>
          <w:noProof/>
          <w:sz w:val="22"/>
          <w:szCs w:val="22"/>
          <w:lang w:val="fi-FI"/>
        </w:rPr>
        <w:t xml:space="preserve">a </w:t>
      </w:r>
      <w:r w:rsidR="00797004">
        <w:rPr>
          <w:noProof/>
          <w:sz w:val="22"/>
          <w:szCs w:val="22"/>
          <w:lang w:val="fi-FI"/>
        </w:rPr>
        <w:t>kezelés</w:t>
      </w:r>
      <w:r w:rsidRPr="003D7F97">
        <w:rPr>
          <w:noProof/>
          <w:sz w:val="22"/>
          <w:szCs w:val="22"/>
          <w:lang w:val="fi-FI"/>
        </w:rPr>
        <w:t xml:space="preserve"> előnyét </w:t>
      </w:r>
      <w:r w:rsidR="00797004">
        <w:rPr>
          <w:noProof/>
          <w:sz w:val="22"/>
          <w:szCs w:val="22"/>
          <w:lang w:val="fi-FI"/>
        </w:rPr>
        <w:t>az anya szempontjából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.&gt;</w:t>
      </w:r>
    </w:p>
    <w:p w:rsidR="005F18DA" w:rsidRPr="003D7F97" w:rsidP="005F18DA" w14:paraId="2CFE753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</w:p>
    <w:p w:rsidR="005F18DA" w:rsidP="005F18DA" w14:paraId="38E4618E" w14:textId="77777777">
      <w:pPr>
        <w:rPr>
          <w:sz w:val="22"/>
          <w:szCs w:val="22"/>
          <w:lang w:val="fi-FI"/>
        </w:rPr>
      </w:pPr>
      <w:r w:rsidRPr="003D7F97">
        <w:rPr>
          <w:rFonts w:eastAsia="SimSun"/>
          <w:b/>
          <w:color w:val="000000"/>
          <w:sz w:val="22"/>
          <w:szCs w:val="22"/>
          <w:lang w:val="fi-FI" w:eastAsia="zh-CN"/>
        </w:rPr>
        <w:t xml:space="preserve">[3] 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</w:t>
      </w:r>
      <w:r w:rsidR="00E633AD">
        <w:rPr>
          <w:sz w:val="22"/>
          <w:szCs w:val="22"/>
          <w:lang w:val="fi-FI"/>
        </w:rPr>
        <w:t>-nak(nek)</w:t>
      </w:r>
      <w:r w:rsidRPr="003D7F97">
        <w:rPr>
          <w:sz w:val="22"/>
          <w:szCs w:val="22"/>
          <w:lang w:val="fi-FI"/>
        </w:rPr>
        <w:t xml:space="preserve"> ez</w:t>
      </w:r>
      <w:r w:rsidR="00797004">
        <w:rPr>
          <w:sz w:val="22"/>
          <w:szCs w:val="22"/>
          <w:lang w:val="fi-FI"/>
        </w:rPr>
        <w:t xml:space="preserve"> </w:t>
      </w:r>
      <w:r w:rsidRPr="003D7F97">
        <w:rPr>
          <w:sz w:val="22"/>
          <w:szCs w:val="22"/>
          <w:lang w:val="fi-FI"/>
        </w:rPr>
        <w:t xml:space="preserve">idáig nem volt kimutatható </w:t>
      </w:r>
      <w:r w:rsidRPr="003D7F97" w:rsidR="00E633AD">
        <w:rPr>
          <w:sz w:val="22"/>
          <w:szCs w:val="22"/>
          <w:lang w:val="fi-FI"/>
        </w:rPr>
        <w:t xml:space="preserve">hatása </w:t>
      </w:r>
      <w:r w:rsidRPr="003D7F97">
        <w:rPr>
          <w:sz w:val="22"/>
          <w:szCs w:val="22"/>
          <w:lang w:val="fi-FI"/>
        </w:rPr>
        <w:t>a</w:t>
      </w:r>
      <w:r w:rsidR="00797004">
        <w:rPr>
          <w:sz w:val="22"/>
          <w:szCs w:val="22"/>
          <w:lang w:val="fi-FI"/>
        </w:rPr>
        <w:t xml:space="preserve"> </w:t>
      </w:r>
      <w:r w:rsidRPr="0099128F" w:rsidR="00797004">
        <w:rPr>
          <w:sz w:val="22"/>
          <w:szCs w:val="22"/>
          <w:lang w:val="fi-FI"/>
        </w:rPr>
        <w:t xml:space="preserve">kezelt anya </w:t>
      </w:r>
      <w:r w:rsidR="00CA2FBB">
        <w:rPr>
          <w:sz w:val="22"/>
          <w:szCs w:val="22"/>
          <w:lang w:val="fi-FI"/>
        </w:rPr>
        <w:t xml:space="preserve">tejével táplált </w:t>
      </w:r>
      <w:r w:rsidRPr="003D7F97">
        <w:rPr>
          <w:sz w:val="22"/>
          <w:szCs w:val="22"/>
          <w:lang w:val="fi-FI"/>
        </w:rPr>
        <w:t>újszülött</w:t>
      </w:r>
      <w:r w:rsidR="00E633AD">
        <w:rPr>
          <w:sz w:val="22"/>
          <w:szCs w:val="22"/>
          <w:lang w:val="fi-FI"/>
        </w:rPr>
        <w:t>re</w:t>
      </w:r>
      <w:r w:rsidRPr="003D7F97">
        <w:rPr>
          <w:sz w:val="22"/>
          <w:szCs w:val="22"/>
          <w:lang w:val="fi-FI"/>
        </w:rPr>
        <w:t>/csecsemő</w:t>
      </w:r>
      <w:r w:rsidR="00E633AD">
        <w:rPr>
          <w:rFonts w:eastAsia="SimSun"/>
          <w:color w:val="000000"/>
          <w:sz w:val="22"/>
          <w:szCs w:val="22"/>
          <w:lang w:val="fi-FI" w:eastAsia="zh-CN"/>
        </w:rPr>
        <w:t>re.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2C7F4780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</w:p>
    <w:p w:rsidR="005F18DA" w:rsidP="005F18DA" w14:paraId="29E6B4D8" w14:textId="77777777">
      <w:pPr>
        <w:rPr>
          <w:bCs/>
          <w:iCs/>
          <w:sz w:val="22"/>
          <w:szCs w:val="22"/>
          <w:lang w:val="fi-FI"/>
        </w:rPr>
      </w:pPr>
      <w:r>
        <w:rPr>
          <w:bCs/>
          <w:iCs/>
          <w:sz w:val="22"/>
          <w:szCs w:val="22"/>
          <w:lang w:val="fi-FI"/>
        </w:rPr>
        <w:t xml:space="preserve">Mivel </w:t>
      </w:r>
      <w:r w:rsidR="00992AE6">
        <w:rPr>
          <w:sz w:val="22"/>
          <w:szCs w:val="22"/>
          <w:lang w:val="fi-FI"/>
        </w:rPr>
        <w:t>a</w:t>
      </w:r>
      <w:r w:rsidR="00CA2FBB">
        <w:rPr>
          <w:sz w:val="22"/>
          <w:szCs w:val="22"/>
          <w:lang w:val="fi-FI"/>
        </w:rPr>
        <w:t>z</w:t>
      </w:r>
      <w:r w:rsidR="00992AE6">
        <w:rPr>
          <w:sz w:val="22"/>
          <w:szCs w:val="22"/>
          <w:lang w:val="fi-FI"/>
        </w:rPr>
        <w:t xml:space="preserve"> anya</w:t>
      </w:r>
      <w:r w:rsidR="00992AE6">
        <w:rPr>
          <w:sz w:val="22"/>
          <w:szCs w:val="22"/>
          <w:lang w:val="pt-PT"/>
        </w:rPr>
        <w:t xml:space="preserve"> </w:t>
      </w:r>
      <w:r w:rsidR="00992AE6">
        <w:rPr>
          <w:sz w:val="22"/>
          <w:szCs w:val="22"/>
          <w:lang w:val="fi-FI"/>
        </w:rPr>
        <w:t xml:space="preserve">szisztémás </w:t>
      </w:r>
      <w:r>
        <w:rPr>
          <w:sz w:val="22"/>
          <w:szCs w:val="22"/>
          <w:lang w:val="fi-FI"/>
        </w:rPr>
        <w:t>{hatóanyag}</w:t>
      </w:r>
      <w:r w:rsidR="00992AE6">
        <w:rPr>
          <w:sz w:val="22"/>
          <w:szCs w:val="22"/>
          <w:lang w:val="fi-FI"/>
        </w:rPr>
        <w:t>-</w:t>
      </w:r>
      <w:r>
        <w:rPr>
          <w:sz w:val="22"/>
          <w:szCs w:val="22"/>
          <w:lang w:val="fi-FI"/>
        </w:rPr>
        <w:t xml:space="preserve">expozíciója elhanyagolható mértékű, </w:t>
      </w:r>
      <w:r w:rsidR="0097412A">
        <w:rPr>
          <w:sz w:val="22"/>
          <w:szCs w:val="22"/>
          <w:lang w:val="fi-FI"/>
        </w:rPr>
        <w:t xml:space="preserve">a </w:t>
      </w:r>
      <w:r w:rsidR="00036008">
        <w:rPr>
          <w:sz w:val="22"/>
          <w:szCs w:val="22"/>
          <w:lang w:val="fi-FI"/>
        </w:rPr>
        <w:t xml:space="preserve">kezelt anya </w:t>
      </w:r>
      <w:r w:rsidR="00CA2FBB">
        <w:rPr>
          <w:sz w:val="22"/>
          <w:szCs w:val="22"/>
          <w:lang w:val="fi-FI"/>
        </w:rPr>
        <w:t xml:space="preserve">tejével táplált </w:t>
      </w:r>
      <w:r>
        <w:rPr>
          <w:sz w:val="22"/>
          <w:szCs w:val="22"/>
          <w:lang w:val="fi-FI"/>
        </w:rPr>
        <w:t>újszülött</w:t>
      </w:r>
      <w:r w:rsidR="006C5315">
        <w:rPr>
          <w:sz w:val="22"/>
          <w:szCs w:val="22"/>
          <w:lang w:val="fi-FI"/>
        </w:rPr>
        <w:t>nél</w:t>
      </w:r>
      <w:r>
        <w:rPr>
          <w:sz w:val="22"/>
          <w:szCs w:val="22"/>
          <w:lang w:val="fi-FI"/>
        </w:rPr>
        <w:t>/csecsemő</w:t>
      </w:r>
      <w:r w:rsidR="006C5315">
        <w:rPr>
          <w:sz w:val="22"/>
          <w:szCs w:val="22"/>
          <w:lang w:val="fi-FI"/>
        </w:rPr>
        <w:t>nél nem várható hatás</w:t>
      </w:r>
      <w:r>
        <w:rPr>
          <w:sz w:val="22"/>
          <w:szCs w:val="22"/>
          <w:lang w:val="fi-FI"/>
        </w:rPr>
        <w:t>.</w:t>
      </w:r>
      <w:r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P="005F18DA" w14:paraId="12B496EB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</w:p>
    <w:p w:rsidR="005F18DA" w:rsidP="005F18DA" w14:paraId="350E5DAF" w14:textId="77777777">
      <w:pPr>
        <w:rPr>
          <w:rFonts w:eastAsia="SimSun"/>
          <w:color w:val="000000"/>
          <w:sz w:val="22"/>
          <w:szCs w:val="22"/>
          <w:lang w:val="fi-FI" w:eastAsia="zh-CN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{hatóanyag}-ot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 xml:space="preserve">{hatóanyag} metabolitjait nem mutatták </w:t>
      </w:r>
      <w:r w:rsidRPr="0099128F">
        <w:rPr>
          <w:sz w:val="22"/>
          <w:szCs w:val="22"/>
          <w:lang w:val="fi-FI"/>
        </w:rPr>
        <w:t xml:space="preserve">ki </w:t>
      </w:r>
      <w:r w:rsidRPr="0099128F" w:rsidR="006C5315">
        <w:rPr>
          <w:sz w:val="22"/>
          <w:szCs w:val="22"/>
          <w:lang w:val="fi-FI"/>
        </w:rPr>
        <w:t xml:space="preserve">a kezelt anya </w:t>
      </w:r>
      <w:r w:rsidR="00CA2FBB">
        <w:rPr>
          <w:sz w:val="22"/>
          <w:szCs w:val="22"/>
          <w:lang w:val="fi-FI"/>
        </w:rPr>
        <w:t xml:space="preserve">tejével táplált </w:t>
      </w:r>
      <w:r w:rsidRPr="0099128F" w:rsidR="006C5315">
        <w:rPr>
          <w:sz w:val="22"/>
          <w:szCs w:val="22"/>
          <w:lang w:val="fi-FI"/>
        </w:rPr>
        <w:t>újszülött/</w:t>
      </w:r>
      <w:r w:rsidRPr="0099128F">
        <w:rPr>
          <w:sz w:val="22"/>
          <w:szCs w:val="22"/>
          <w:lang w:val="fi-FI"/>
        </w:rPr>
        <w:t>csecsemő plazmájában.</w:t>
      </w:r>
      <w:r w:rsidRPr="0099128F">
        <w:rPr>
          <w:rFonts w:eastAsia="SimSun"/>
          <w:color w:val="000000"/>
          <w:sz w:val="22"/>
          <w:szCs w:val="22"/>
          <w:lang w:val="fi-FI" w:eastAsia="zh-CN"/>
        </w:rPr>
        <w:t>&gt;</w:t>
      </w:r>
      <w:r>
        <w:rPr>
          <w:rFonts w:eastAsia="SimSun"/>
          <w:color w:val="000000"/>
          <w:sz w:val="22"/>
          <w:szCs w:val="22"/>
          <w:lang w:val="fi-FI" w:eastAsia="zh-CN"/>
        </w:rPr>
        <w:t xml:space="preserve"> </w:t>
      </w:r>
    </w:p>
    <w:p w:rsidR="005F18DA" w:rsidP="005F18DA" w14:paraId="032CD1C7" w14:textId="77777777">
      <w:pPr>
        <w:rPr>
          <w:rFonts w:eastAsia="SimSun"/>
          <w:sz w:val="22"/>
          <w:szCs w:val="22"/>
          <w:lang w:val="fi-FI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P="005F18DA" w14:paraId="6978728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/ a</w:t>
      </w:r>
      <w:r>
        <w:rPr>
          <w:iCs/>
          <w:sz w:val="22"/>
          <w:szCs w:val="22"/>
          <w:lang w:val="fi-FI"/>
        </w:rPr>
        <w:t xml:space="preserve">(z) </w:t>
      </w:r>
      <w:r>
        <w:rPr>
          <w:sz w:val="22"/>
          <w:szCs w:val="22"/>
          <w:lang w:val="fi-FI"/>
        </w:rPr>
        <w:t>{hatóanyag} metabolitjai nem választódik</w:t>
      </w:r>
      <w:r w:rsidR="00F26C58">
        <w:rPr>
          <w:sz w:val="22"/>
          <w:szCs w:val="22"/>
          <w:lang w:val="fi-FI"/>
        </w:rPr>
        <w:t>(nak)</w:t>
      </w:r>
      <w:r>
        <w:rPr>
          <w:sz w:val="22"/>
          <w:szCs w:val="22"/>
          <w:lang w:val="fi-FI"/>
        </w:rPr>
        <w:t xml:space="preserve"> ki a</w:t>
      </w:r>
      <w:r w:rsidR="00F26C58">
        <w:rPr>
          <w:sz w:val="22"/>
          <w:szCs w:val="22"/>
          <w:lang w:val="fi-FI"/>
        </w:rPr>
        <w:t>(z)</w:t>
      </w:r>
      <w:r>
        <w:rPr>
          <w:sz w:val="22"/>
          <w:szCs w:val="22"/>
          <w:lang w:val="fi-FI"/>
        </w:rPr>
        <w:t xml:space="preserve"> </w:t>
      </w:r>
      <w:r w:rsidR="00F26C58">
        <w:rPr>
          <w:sz w:val="22"/>
          <w:szCs w:val="22"/>
          <w:lang w:val="fi-FI"/>
        </w:rPr>
        <w:t>(</w:t>
      </w:r>
      <w:r>
        <w:rPr>
          <w:sz w:val="22"/>
          <w:szCs w:val="22"/>
          <w:lang w:val="fi-FI"/>
        </w:rPr>
        <w:t>humán</w:t>
      </w:r>
      <w:r w:rsidR="00F26C58">
        <w:rPr>
          <w:sz w:val="22"/>
          <w:szCs w:val="22"/>
          <w:lang w:val="fi-FI"/>
        </w:rPr>
        <w:t>)</w:t>
      </w:r>
      <w:r>
        <w:rPr>
          <w:sz w:val="22"/>
          <w:szCs w:val="22"/>
          <w:lang w:val="fi-FI"/>
        </w:rPr>
        <w:t xml:space="preserve"> anyatejbe.</w:t>
      </w:r>
      <w:r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RPr="003D7F97" w:rsidP="005F18DA" w14:paraId="4CCF21A1" w14:textId="77777777">
      <w:pPr>
        <w:rPr>
          <w:rFonts w:eastAsia="SimSun"/>
          <w:sz w:val="22"/>
          <w:szCs w:val="22"/>
          <w:lang w:val="fi-FI" w:eastAsia="zh-CN"/>
        </w:rPr>
      </w:pPr>
      <w:r w:rsidRPr="003D7F97">
        <w:rPr>
          <w:rFonts w:eastAsia="SimSun"/>
          <w:i/>
          <w:iCs/>
          <w:color w:val="008000"/>
          <w:sz w:val="22"/>
          <w:szCs w:val="22"/>
          <w:lang w:val="fi-FI" w:eastAsia="zh-CN"/>
        </w:rPr>
        <w:t>[vagy]</w:t>
      </w:r>
      <w:r w:rsidRPr="003D7F97">
        <w:rPr>
          <w:rFonts w:eastAsia="SimSun"/>
          <w:i/>
          <w:iCs/>
          <w:sz w:val="22"/>
          <w:szCs w:val="22"/>
          <w:lang w:val="fi-FI" w:eastAsia="zh-CN"/>
        </w:rPr>
        <w:t xml:space="preserve"> </w:t>
      </w:r>
    </w:p>
    <w:p w:rsidR="005F18DA" w:rsidRPr="003D7F97" w:rsidP="005F18DA" w14:paraId="4149F3E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>
        <w:rPr>
          <w:sz w:val="22"/>
          <w:szCs w:val="22"/>
          <w:lang w:val="pt-PT"/>
        </w:rPr>
        <w:t>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/ a</w:t>
      </w:r>
      <w:r w:rsidRPr="003D7F97">
        <w:rPr>
          <w:iCs/>
          <w:sz w:val="22"/>
          <w:szCs w:val="22"/>
          <w:lang w:val="fi-FI"/>
        </w:rPr>
        <w:t xml:space="preserve">(z) </w:t>
      </w:r>
      <w:r w:rsidRPr="003D7F97">
        <w:rPr>
          <w:sz w:val="22"/>
          <w:szCs w:val="22"/>
          <w:lang w:val="fi-FI"/>
        </w:rPr>
        <w:t>{hatóanyag} metabolitjai kiválasztódik</w:t>
      </w:r>
      <w:r w:rsidR="00F26C58">
        <w:rPr>
          <w:sz w:val="22"/>
          <w:szCs w:val="22"/>
          <w:lang w:val="fi-FI"/>
        </w:rPr>
        <w:t>(nak)</w:t>
      </w:r>
      <w:r w:rsidRPr="003D7F97">
        <w:rPr>
          <w:sz w:val="22"/>
          <w:szCs w:val="22"/>
          <w:lang w:val="fi-FI"/>
        </w:rPr>
        <w:t xml:space="preserve"> a</w:t>
      </w:r>
      <w:r w:rsidR="00F26C58">
        <w:rPr>
          <w:sz w:val="22"/>
          <w:szCs w:val="22"/>
          <w:lang w:val="fi-FI"/>
        </w:rPr>
        <w:t>(z)</w:t>
      </w:r>
      <w:r w:rsidRPr="003D7F97">
        <w:rPr>
          <w:sz w:val="22"/>
          <w:szCs w:val="22"/>
          <w:lang w:val="fi-FI"/>
        </w:rPr>
        <w:t xml:space="preserve"> </w:t>
      </w:r>
      <w:r w:rsidR="00F26C58">
        <w:rPr>
          <w:sz w:val="22"/>
          <w:szCs w:val="22"/>
          <w:lang w:val="fi-FI"/>
        </w:rPr>
        <w:t>(</w:t>
      </w:r>
      <w:r w:rsidRPr="003D7F97">
        <w:rPr>
          <w:sz w:val="22"/>
          <w:szCs w:val="22"/>
          <w:lang w:val="fi-FI"/>
        </w:rPr>
        <w:t>humán</w:t>
      </w:r>
      <w:r w:rsidR="00F26C58">
        <w:rPr>
          <w:sz w:val="22"/>
          <w:szCs w:val="22"/>
          <w:lang w:val="fi-FI"/>
        </w:rPr>
        <w:t>)</w:t>
      </w:r>
      <w:r w:rsidRPr="003D7F97">
        <w:rPr>
          <w:sz w:val="22"/>
          <w:szCs w:val="22"/>
          <w:lang w:val="fi-FI"/>
        </w:rPr>
        <w:t xml:space="preserve"> anyatejbe, de a</w:t>
      </w:r>
      <w:r w:rsidRPr="003D7F97">
        <w:rPr>
          <w:noProof/>
          <w:sz w:val="22"/>
          <w:szCs w:val="22"/>
          <w:lang w:val="fi-FI"/>
        </w:rPr>
        <w:t>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terápiás dózisban történő alkalmazása </w:t>
      </w:r>
      <w:r w:rsidRPr="00917695" w:rsidR="00F26C58">
        <w:rPr>
          <w:sz w:val="22"/>
          <w:szCs w:val="22"/>
          <w:lang w:val="fi-FI"/>
        </w:rPr>
        <w:t>várható</w:t>
      </w:r>
      <w:r w:rsidR="0097412A">
        <w:rPr>
          <w:sz w:val="22"/>
          <w:szCs w:val="22"/>
          <w:lang w:val="fi-FI"/>
        </w:rPr>
        <w:t>an nincs</w:t>
      </w:r>
      <w:r w:rsidRPr="00F26C58" w:rsidR="00F26C58">
        <w:rPr>
          <w:noProof/>
          <w:sz w:val="22"/>
          <w:szCs w:val="22"/>
          <w:lang w:val="fi-FI"/>
        </w:rPr>
        <w:t xml:space="preserve"> </w:t>
      </w:r>
      <w:r w:rsidRPr="003D7F97">
        <w:rPr>
          <w:noProof/>
          <w:sz w:val="22"/>
          <w:szCs w:val="22"/>
          <w:lang w:val="fi-FI"/>
        </w:rPr>
        <w:t>hatás</w:t>
      </w:r>
      <w:r w:rsidR="0097412A">
        <w:rPr>
          <w:noProof/>
          <w:sz w:val="22"/>
          <w:szCs w:val="22"/>
          <w:lang w:val="fi-FI"/>
        </w:rPr>
        <w:t>sal</w:t>
      </w:r>
      <w:r w:rsidRPr="003D7F97">
        <w:rPr>
          <w:noProof/>
          <w:sz w:val="22"/>
          <w:szCs w:val="22"/>
          <w:lang w:val="fi-FI"/>
        </w:rPr>
        <w:t xml:space="preserve"> </w:t>
      </w:r>
      <w:r w:rsidRPr="00917695" w:rsidR="00F26C58">
        <w:rPr>
          <w:sz w:val="22"/>
          <w:szCs w:val="22"/>
          <w:lang w:val="fi-FI"/>
        </w:rPr>
        <w:t>a kezelt anya</w:t>
      </w:r>
      <w:r w:rsidRPr="00F26C58" w:rsidR="00F26C58">
        <w:rPr>
          <w:sz w:val="22"/>
          <w:szCs w:val="22"/>
          <w:lang w:val="fi-FI"/>
        </w:rPr>
        <w:t xml:space="preserve"> </w:t>
      </w:r>
      <w:r w:rsidR="00CA2FBB">
        <w:rPr>
          <w:sz w:val="22"/>
          <w:szCs w:val="22"/>
          <w:lang w:val="fi-FI"/>
        </w:rPr>
        <w:t xml:space="preserve">tejével táplált </w:t>
      </w:r>
      <w:r w:rsidRPr="003D7F97">
        <w:rPr>
          <w:sz w:val="22"/>
          <w:szCs w:val="22"/>
          <w:lang w:val="fi-FI"/>
        </w:rPr>
        <w:t>újszülött</w:t>
      </w:r>
      <w:r w:rsidR="0097412A">
        <w:rPr>
          <w:sz w:val="22"/>
          <w:szCs w:val="22"/>
          <w:lang w:val="fi-FI"/>
        </w:rPr>
        <w:t>re</w:t>
      </w:r>
      <w:r w:rsidRPr="003D7F97">
        <w:rPr>
          <w:sz w:val="22"/>
          <w:szCs w:val="22"/>
          <w:lang w:val="fi-FI"/>
        </w:rPr>
        <w:t>/csecsemő</w:t>
      </w:r>
      <w:r w:rsidR="0097412A">
        <w:rPr>
          <w:sz w:val="22"/>
          <w:szCs w:val="22"/>
          <w:lang w:val="fi-FI"/>
        </w:rPr>
        <w:t>re</w:t>
      </w:r>
      <w:r w:rsidRPr="003D7F97">
        <w:rPr>
          <w:sz w:val="22"/>
          <w:szCs w:val="22"/>
          <w:lang w:val="fi-FI"/>
        </w:rPr>
        <w:t>.</w:t>
      </w:r>
      <w:r w:rsidRPr="003D7F97">
        <w:rPr>
          <w:rFonts w:eastAsia="SimSun"/>
          <w:color w:val="000000"/>
          <w:sz w:val="22"/>
          <w:szCs w:val="22"/>
          <w:lang w:val="fi-FI" w:eastAsia="zh-CN"/>
        </w:rPr>
        <w:t>&gt;</w:t>
      </w:r>
    </w:p>
    <w:p w:rsidR="005F18DA" w:rsidRPr="003D7F97" w:rsidP="005F18DA" w14:paraId="4D1DE92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</w:p>
    <w:p w:rsidR="005F18DA" w:rsidRPr="003D7F97" w:rsidP="005F18DA" w14:paraId="0F85BAD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i-FI" w:eastAsia="zh-CN"/>
        </w:rPr>
      </w:pPr>
      <w:r w:rsidRPr="003D7F97">
        <w:rPr>
          <w:rFonts w:eastAsia="SimSun"/>
          <w:color w:val="000000"/>
          <w:sz w:val="22"/>
          <w:szCs w:val="22"/>
          <w:lang w:val="fi-FI" w:eastAsia="zh-CN"/>
        </w:rPr>
        <w:t>&lt;</w:t>
      </w:r>
      <w:r w:rsidRPr="003D7F97">
        <w:rPr>
          <w:noProof/>
          <w:sz w:val="22"/>
          <w:szCs w:val="22"/>
          <w:lang w:val="fi-FI"/>
        </w:rPr>
        <w:t>A(z) {</w:t>
      </w:r>
      <w:r w:rsidR="00B43612">
        <w:rPr>
          <w:noProof/>
          <w:sz w:val="22"/>
          <w:szCs w:val="22"/>
          <w:lang w:val="fi-FI"/>
        </w:rPr>
        <w:t>Fantázianév</w:t>
      </w:r>
      <w:r w:rsidRPr="003D7F97">
        <w:rPr>
          <w:noProof/>
          <w:sz w:val="22"/>
          <w:szCs w:val="22"/>
          <w:lang w:val="fi-FI"/>
        </w:rPr>
        <w:t xml:space="preserve">} </w:t>
      </w:r>
      <w:r w:rsidR="00F26C58">
        <w:rPr>
          <w:noProof/>
          <w:sz w:val="22"/>
          <w:szCs w:val="22"/>
          <w:lang w:val="fi-FI"/>
        </w:rPr>
        <w:t xml:space="preserve">a </w:t>
      </w:r>
      <w:r w:rsidRPr="003D7F97">
        <w:rPr>
          <w:noProof/>
          <w:sz w:val="22"/>
          <w:szCs w:val="22"/>
          <w:lang w:val="fi-FI"/>
        </w:rPr>
        <w:t xml:space="preserve">szoptatás </w:t>
      </w:r>
      <w:r w:rsidR="00F26C58">
        <w:rPr>
          <w:noProof/>
          <w:sz w:val="22"/>
          <w:szCs w:val="22"/>
          <w:lang w:val="fi-FI"/>
        </w:rPr>
        <w:t>időszakában is</w:t>
      </w:r>
      <w:r w:rsidRPr="00282BD0" w:rsidR="00282BD0">
        <w:rPr>
          <w:noProof/>
          <w:sz w:val="22"/>
          <w:szCs w:val="22"/>
          <w:lang w:val="fi-FI"/>
        </w:rPr>
        <w:t xml:space="preserve"> </w:t>
      </w:r>
      <w:r w:rsidRPr="00FD4A05" w:rsidR="00282BD0">
        <w:rPr>
          <w:noProof/>
          <w:sz w:val="22"/>
          <w:szCs w:val="22"/>
          <w:lang w:val="fi-FI"/>
        </w:rPr>
        <w:t>alkalmazható</w:t>
      </w:r>
      <w:r w:rsidRPr="003D7F97">
        <w:rPr>
          <w:noProof/>
          <w:sz w:val="22"/>
          <w:szCs w:val="22"/>
          <w:lang w:val="fi-FI"/>
        </w:rPr>
        <w:t>.</w:t>
      </w:r>
    </w:p>
    <w:p w:rsidR="00CE4C0C" w:rsidRPr="003D7F97" w14:paraId="185E46EB" w14:textId="77777777">
      <w:pPr>
        <w:rPr>
          <w:lang w:val="fi-FI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D7" w14:paraId="408598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D7" w14:paraId="7C7F64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D7" w14:paraId="189326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D7" w14:paraId="45C4FE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D7" w14:paraId="7CD27CB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7D7" w14:paraId="2624E6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DA"/>
    <w:rsid w:val="000046A4"/>
    <w:rsid w:val="0000646E"/>
    <w:rsid w:val="00036008"/>
    <w:rsid w:val="00051578"/>
    <w:rsid w:val="000A2F4E"/>
    <w:rsid w:val="001069BB"/>
    <w:rsid w:val="00125A9C"/>
    <w:rsid w:val="001449E5"/>
    <w:rsid w:val="001F5650"/>
    <w:rsid w:val="00227828"/>
    <w:rsid w:val="00240DAA"/>
    <w:rsid w:val="00282BD0"/>
    <w:rsid w:val="002D029B"/>
    <w:rsid w:val="003072D8"/>
    <w:rsid w:val="00314EB3"/>
    <w:rsid w:val="003415DB"/>
    <w:rsid w:val="00363CE8"/>
    <w:rsid w:val="003673C1"/>
    <w:rsid w:val="003876F4"/>
    <w:rsid w:val="00394730"/>
    <w:rsid w:val="00397613"/>
    <w:rsid w:val="003A5082"/>
    <w:rsid w:val="003D7F97"/>
    <w:rsid w:val="00404330"/>
    <w:rsid w:val="0041585B"/>
    <w:rsid w:val="004167AD"/>
    <w:rsid w:val="004444E0"/>
    <w:rsid w:val="00450BBC"/>
    <w:rsid w:val="004930EC"/>
    <w:rsid w:val="004E01C3"/>
    <w:rsid w:val="004F4675"/>
    <w:rsid w:val="00541F4B"/>
    <w:rsid w:val="00544D71"/>
    <w:rsid w:val="00566247"/>
    <w:rsid w:val="005752C9"/>
    <w:rsid w:val="00577AF7"/>
    <w:rsid w:val="00582C89"/>
    <w:rsid w:val="005C4A29"/>
    <w:rsid w:val="005D48AD"/>
    <w:rsid w:val="005F02DF"/>
    <w:rsid w:val="005F18DA"/>
    <w:rsid w:val="00634C55"/>
    <w:rsid w:val="00637600"/>
    <w:rsid w:val="00672B60"/>
    <w:rsid w:val="006947E7"/>
    <w:rsid w:val="006A54BC"/>
    <w:rsid w:val="006B3494"/>
    <w:rsid w:val="006B6CD8"/>
    <w:rsid w:val="006C5315"/>
    <w:rsid w:val="006D7F3C"/>
    <w:rsid w:val="006E0F1F"/>
    <w:rsid w:val="006E19B0"/>
    <w:rsid w:val="0071679C"/>
    <w:rsid w:val="0072533C"/>
    <w:rsid w:val="00743731"/>
    <w:rsid w:val="00747153"/>
    <w:rsid w:val="00756742"/>
    <w:rsid w:val="00797004"/>
    <w:rsid w:val="007A2C99"/>
    <w:rsid w:val="007C6FC2"/>
    <w:rsid w:val="007D2B8F"/>
    <w:rsid w:val="007E6702"/>
    <w:rsid w:val="00803EF5"/>
    <w:rsid w:val="00815A3B"/>
    <w:rsid w:val="00817571"/>
    <w:rsid w:val="00822550"/>
    <w:rsid w:val="008A7AB3"/>
    <w:rsid w:val="0090582C"/>
    <w:rsid w:val="009058A3"/>
    <w:rsid w:val="00917695"/>
    <w:rsid w:val="0094201D"/>
    <w:rsid w:val="00956E51"/>
    <w:rsid w:val="0097412A"/>
    <w:rsid w:val="00976186"/>
    <w:rsid w:val="0099128F"/>
    <w:rsid w:val="009912EE"/>
    <w:rsid w:val="00992AE6"/>
    <w:rsid w:val="009C295B"/>
    <w:rsid w:val="009D64B2"/>
    <w:rsid w:val="009E48F0"/>
    <w:rsid w:val="00A20184"/>
    <w:rsid w:val="00A24334"/>
    <w:rsid w:val="00A4272C"/>
    <w:rsid w:val="00A42F32"/>
    <w:rsid w:val="00A65EAB"/>
    <w:rsid w:val="00A81764"/>
    <w:rsid w:val="00AB2DFC"/>
    <w:rsid w:val="00AD78BD"/>
    <w:rsid w:val="00B07CE1"/>
    <w:rsid w:val="00B12FF3"/>
    <w:rsid w:val="00B16492"/>
    <w:rsid w:val="00B24703"/>
    <w:rsid w:val="00B43612"/>
    <w:rsid w:val="00B63D67"/>
    <w:rsid w:val="00BD4FED"/>
    <w:rsid w:val="00C22958"/>
    <w:rsid w:val="00C3725D"/>
    <w:rsid w:val="00CA2FBB"/>
    <w:rsid w:val="00CD07D7"/>
    <w:rsid w:val="00CE38C7"/>
    <w:rsid w:val="00CE4C0C"/>
    <w:rsid w:val="00CE4C44"/>
    <w:rsid w:val="00CF47B3"/>
    <w:rsid w:val="00D020D2"/>
    <w:rsid w:val="00DA41B3"/>
    <w:rsid w:val="00DD2FD4"/>
    <w:rsid w:val="00DF3920"/>
    <w:rsid w:val="00E17E1D"/>
    <w:rsid w:val="00E633AD"/>
    <w:rsid w:val="00E918EE"/>
    <w:rsid w:val="00E941BB"/>
    <w:rsid w:val="00E941BC"/>
    <w:rsid w:val="00EA0B7E"/>
    <w:rsid w:val="00EA37E8"/>
    <w:rsid w:val="00EA4162"/>
    <w:rsid w:val="00EA665E"/>
    <w:rsid w:val="00ED34B7"/>
    <w:rsid w:val="00EF3930"/>
    <w:rsid w:val="00F24E91"/>
    <w:rsid w:val="00F25205"/>
    <w:rsid w:val="00F26C58"/>
    <w:rsid w:val="00F340DD"/>
    <w:rsid w:val="00F37797"/>
    <w:rsid w:val="00F64162"/>
    <w:rsid w:val="00FB4F37"/>
    <w:rsid w:val="00FB747C"/>
    <w:rsid w:val="00FD4A05"/>
    <w:rsid w:val="00FE5C6B"/>
    <w:rsid w:val="00FE79B0"/>
    <w:rsid w:val="00FF07E2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8F6AE6-8F21-4E2E-BF8D-3C680ED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DA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5F18DA"/>
    <w:pPr>
      <w:tabs>
        <w:tab w:val="left" w:pos="567"/>
      </w:tabs>
    </w:pPr>
    <w:rPr>
      <w:sz w:val="22"/>
    </w:rPr>
  </w:style>
  <w:style w:type="paragraph" w:customStyle="1" w:styleId="Default">
    <w:name w:val="Default"/>
    <w:rsid w:val="005F18DA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A4272C"/>
    <w:rPr>
      <w:rFonts w:eastAsia="Times New Roman"/>
      <w:lang w:eastAsia="en-US"/>
    </w:rPr>
  </w:style>
  <w:style w:type="character" w:styleId="CommentReference">
    <w:name w:val="annotation reference"/>
    <w:rsid w:val="00A42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272C"/>
  </w:style>
  <w:style w:type="character" w:customStyle="1" w:styleId="CommentTextChar">
    <w:name w:val="Comment Text Char"/>
    <w:link w:val="CommentText"/>
    <w:rsid w:val="00A4272C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272C"/>
    <w:rPr>
      <w:b/>
      <w:bCs/>
    </w:rPr>
  </w:style>
  <w:style w:type="character" w:customStyle="1" w:styleId="CommentSubjectChar">
    <w:name w:val="Comment Subject Char"/>
    <w:link w:val="CommentSubject"/>
    <w:rsid w:val="00A4272C"/>
    <w:rPr>
      <w:rFonts w:eastAsia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976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6186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HappendixIhu</vt:lpstr>
      <vt:lpstr>HappendixIhu</vt:lpstr>
    </vt:vector>
  </TitlesOfParts>
  <Company>EMEA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HappendixI_hu</dc:title>
  <dc:creator>Administrator</dc:creator>
  <cp:lastModifiedBy>Akhtar Tia</cp:lastModifiedBy>
  <cp:revision>2</cp:revision>
  <dcterms:created xsi:type="dcterms:W3CDTF">2023-05-12T08:58:00Z</dcterms:created>
  <dcterms:modified xsi:type="dcterms:W3CDTF">2023-05-12T08:58:00Z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15:24:11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EMA/219743/2023</vt:lpwstr>
  </property>
  <property fmtid="{D5CDD505-2E9C-101B-9397-08002B2CF9AE}" pid="7" name="DM_emea_doc_ref_id">
    <vt:lpwstr>EMA/219743/2023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09:21:32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09:21:32</vt:lpwstr>
  </property>
  <property fmtid="{D5CDD505-2E9C-101B-9397-08002B2CF9AE}" pid="14" name="DM_Name">
    <vt:lpwstr>HappendixI_hu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cbd71724-f783-42a1-bdad-aaeaa13bf051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2023-05-12T08:58:37Z</vt:lpwstr>
  </property>
  <property fmtid="{D5CDD505-2E9C-101B-9397-08002B2CF9AE}" pid="27" name="MSIP_Label_0eea11ca-d417-4147-80ed-01a58412c458_SiteId">
    <vt:lpwstr>bc9dc15c-61bc-4f03-b60b-e5b6d8922839</vt:lpwstr>
  </property>
</Properties>
</file>