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A6C8" w14:textId="77777777" w:rsidR="00984F22" w:rsidRDefault="00984F2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D9D9D9"/>
        <w:ind w:right="-215"/>
        <w:jc w:val="left"/>
        <w:rPr>
          <w:noProof/>
          <w:lang w:val="cs-CZ"/>
        </w:rPr>
      </w:pPr>
      <w:r>
        <w:rPr>
          <w:noProof/>
          <w:lang w:val="cs-CZ"/>
        </w:rPr>
        <w:t xml:space="preserve">CZECH </w:t>
      </w:r>
    </w:p>
    <w:p w14:paraId="021D267E" w14:textId="77777777" w:rsidR="00984F22" w:rsidRDefault="00984F22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335A6F77" w14:textId="77777777" w:rsidR="00984F22" w:rsidRDefault="00984F22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2F72EAD8" w14:textId="77777777" w:rsidR="00984F22" w:rsidRDefault="00984F22">
      <w:pPr>
        <w:rPr>
          <w:b/>
          <w:noProof/>
          <w:lang w:val="cs-CZ"/>
        </w:rPr>
      </w:pPr>
      <w:r>
        <w:rPr>
          <w:b/>
          <w:noProof/>
          <w:lang w:val="cs-CZ"/>
        </w:rPr>
        <w:t>SOUHRN ÚDAJŮ O PŘÍPRAVKU</w:t>
      </w:r>
    </w:p>
    <w:p w14:paraId="66A83D4E" w14:textId="77777777" w:rsidR="00984F22" w:rsidRDefault="00984F22">
      <w:pPr>
        <w:ind w:left="567" w:hanging="567"/>
        <w:rPr>
          <w:b/>
          <w:noProof/>
          <w:lang w:val="cs-CZ"/>
        </w:rPr>
      </w:pPr>
    </w:p>
    <w:p w14:paraId="5F44B532" w14:textId="77777777" w:rsidR="00984F22" w:rsidRDefault="00984F22">
      <w:pPr>
        <w:rPr>
          <w:noProof/>
          <w:lang w:val="cs-CZ"/>
        </w:rPr>
      </w:pPr>
      <w:r>
        <w:rPr>
          <w:b/>
          <w:noProof/>
          <w:lang w:val="cs-CZ"/>
        </w:rPr>
        <w:t>6.4</w:t>
      </w:r>
      <w:r>
        <w:rPr>
          <w:b/>
          <w:noProof/>
          <w:lang w:val="cs-CZ"/>
        </w:rPr>
        <w:tab/>
        <w:t>Zvláštní opatření pro uchovávání</w:t>
      </w:r>
    </w:p>
    <w:p w14:paraId="69E83387" w14:textId="77777777" w:rsidR="00984F22" w:rsidRDefault="00984F22">
      <w:pPr>
        <w:rPr>
          <w:noProof/>
          <w:lang w:val="cs-CZ"/>
        </w:rPr>
      </w:pPr>
    </w:p>
    <w:p w14:paraId="0C0D9F42" w14:textId="7367E3DE" w:rsidR="00984F22" w:rsidRDefault="00984F22">
      <w:pPr>
        <w:tabs>
          <w:tab w:val="left" w:pos="5387"/>
        </w:tabs>
        <w:rPr>
          <w:noProof/>
          <w:lang w:val="cs-CZ"/>
        </w:rPr>
      </w:pPr>
      <w:r>
        <w:rPr>
          <w:noProof/>
          <w:lang w:val="cs-CZ"/>
        </w:rPr>
        <w:t>&lt;Neuchovávejte při teplotě nad &lt;25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</w:t>
      </w:r>
      <w:r w:rsidR="006633A1">
        <w:rPr>
          <w:noProof/>
          <w:lang w:val="cs-CZ"/>
        </w:rPr>
        <w:t>&gt;</w:t>
      </w:r>
      <w:r>
        <w:rPr>
          <w:noProof/>
          <w:lang w:val="cs-CZ"/>
        </w:rPr>
        <w:t xml:space="preserve"> &lt;30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°C&gt;</w:t>
      </w:r>
      <w:r w:rsidR="00204E3B">
        <w:rPr>
          <w:noProof/>
          <w:lang w:val="cs-CZ"/>
        </w:rPr>
        <w:t>.</w:t>
      </w:r>
      <w:r>
        <w:rPr>
          <w:noProof/>
          <w:lang w:val="cs-CZ"/>
        </w:rPr>
        <w:t>&gt; nebo</w:t>
      </w:r>
    </w:p>
    <w:p w14:paraId="01A358F5" w14:textId="0547EB6E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při teplotě do &lt;25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°C&gt; &lt;30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°C&gt;</w:t>
      </w:r>
      <w:r w:rsidR="00204E3B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72986865" w14:textId="5B2CC16E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 chladničce (2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 – 8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°C)</w:t>
      </w:r>
      <w:r w:rsidR="00204E3B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5BE9F023" w14:textId="70092905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 xml:space="preserve">&lt;Uchovávejte a převážejte </w:t>
      </w:r>
      <w:r w:rsidR="00316480">
        <w:rPr>
          <w:noProof/>
          <w:lang w:val="cs-CZ"/>
        </w:rPr>
        <w:t xml:space="preserve">v chladu </w:t>
      </w:r>
      <w:r>
        <w:rPr>
          <w:noProof/>
          <w:lang w:val="cs-CZ"/>
        </w:rPr>
        <w:t>(2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 – 8</w:t>
      </w:r>
      <w:r w:rsidR="00204E3B">
        <w:rPr>
          <w:noProof/>
          <w:lang w:val="cs-CZ"/>
        </w:rPr>
        <w:t> </w:t>
      </w:r>
      <w:r>
        <w:rPr>
          <w:noProof/>
          <w:lang w:val="cs-CZ"/>
        </w:rPr>
        <w:t>°C)</w:t>
      </w:r>
      <w:r w:rsidR="00204E3B">
        <w:rPr>
          <w:noProof/>
          <w:lang w:val="cs-CZ"/>
        </w:rPr>
        <w:t>.</w:t>
      </w:r>
      <w:r>
        <w:rPr>
          <w:noProof/>
          <w:lang w:val="cs-CZ"/>
        </w:rPr>
        <w:t>&gt;*</w:t>
      </w:r>
    </w:p>
    <w:p w14:paraId="38AE676D" w14:textId="20E9F8F4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 xml:space="preserve">&lt;Uchovávejte v mrazničce </w:t>
      </w:r>
      <w:r>
        <w:rPr>
          <w:rFonts w:ascii="Symbol" w:hAnsi="Symbol"/>
          <w:noProof/>
          <w:lang w:val="cs-CZ"/>
        </w:rPr>
        <w:sym w:font="Symbol" w:char="F07B"/>
      </w:r>
      <w:r>
        <w:rPr>
          <w:noProof/>
          <w:lang w:val="cs-CZ"/>
        </w:rPr>
        <w:t>rozmezí teplot</w:t>
      </w:r>
      <w:r>
        <w:rPr>
          <w:rFonts w:ascii="Symbol" w:hAnsi="Symbol"/>
          <w:noProof/>
          <w:lang w:val="cs-CZ"/>
        </w:rPr>
        <w:sym w:font="Symbol" w:char="F07D"/>
      </w:r>
      <w:r w:rsidR="00204E3B">
        <w:rPr>
          <w:rFonts w:ascii="Symbol" w:hAnsi="Symbol"/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15C28BFA" w14:textId="3B683783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 xml:space="preserve">&lt;Uchovávejte a převážejte zmrazené </w:t>
      </w:r>
      <w:r>
        <w:rPr>
          <w:rFonts w:ascii="Symbol" w:hAnsi="Symbol"/>
          <w:noProof/>
          <w:lang w:val="cs-CZ"/>
        </w:rPr>
        <w:sym w:font="Symbol" w:char="F07B"/>
      </w:r>
      <w:r>
        <w:rPr>
          <w:noProof/>
          <w:lang w:val="cs-CZ"/>
        </w:rPr>
        <w:t>rozmezí teplot</w:t>
      </w:r>
      <w:r>
        <w:rPr>
          <w:rFonts w:ascii="Symbol" w:hAnsi="Symbol"/>
          <w:noProof/>
          <w:lang w:val="cs-CZ"/>
        </w:rPr>
        <w:sym w:font="Symbol" w:char="F07D"/>
      </w:r>
      <w:r w:rsidR="00204E3B">
        <w:rPr>
          <w:rFonts w:ascii="Symbol" w:hAnsi="Symbol"/>
          <w:noProof/>
          <w:lang w:val="cs-CZ"/>
        </w:rPr>
        <w:t>.</w:t>
      </w:r>
      <w:r>
        <w:rPr>
          <w:noProof/>
          <w:lang w:val="cs-CZ"/>
        </w:rPr>
        <w:t>&gt;**</w:t>
      </w:r>
    </w:p>
    <w:p w14:paraId="6380C551" w14:textId="59648A30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&lt;Chraňte před &lt;chladem&gt; &lt;nebo&gt; &lt;mrazem&gt;</w:t>
      </w:r>
      <w:r w:rsidR="00204E3B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5E1EA9E9" w14:textId="4992931E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 původním obalu</w:t>
      </w:r>
      <w:r w:rsidR="006633A1">
        <w:rPr>
          <w:noProof/>
          <w:lang w:val="cs-CZ"/>
        </w:rPr>
        <w:t>,</w:t>
      </w:r>
      <w:r w:rsidR="00204E3B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596948A7" w14:textId="1722BCAB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</w:t>
      </w:r>
      <w:r w:rsidR="00F47947">
        <w:rPr>
          <w:noProof/>
          <w:lang w:val="cs-CZ"/>
        </w:rPr>
        <w:t xml:space="preserve"> </w:t>
      </w:r>
      <w:r>
        <w:rPr>
          <w:noProof/>
          <w:lang w:val="cs-CZ"/>
        </w:rPr>
        <w:t>dobře uzavřeném {vnitřním obalu}</w:t>
      </w:r>
      <w:r w:rsidR="00A40060">
        <w:rPr>
          <w:noProof/>
          <w:lang w:val="cs-CZ"/>
        </w:rPr>
        <w:t>***</w:t>
      </w:r>
      <w:r w:rsidR="006633A1">
        <w:rPr>
          <w:noProof/>
          <w:lang w:val="cs-CZ"/>
        </w:rPr>
        <w:t>,</w:t>
      </w:r>
      <w:r w:rsidR="001923FB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371515EC" w14:textId="3D67ABC0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{vnitřní obal}*** v</w:t>
      </w:r>
      <w:r w:rsidR="00F47947">
        <w:rPr>
          <w:noProof/>
          <w:lang w:val="cs-CZ"/>
        </w:rPr>
        <w:t xml:space="preserve"> </w:t>
      </w:r>
      <w:r>
        <w:rPr>
          <w:noProof/>
          <w:lang w:val="cs-CZ"/>
        </w:rPr>
        <w:t>krabičce</w:t>
      </w:r>
      <w:r w:rsidR="006633A1">
        <w:rPr>
          <w:noProof/>
          <w:lang w:val="cs-CZ"/>
        </w:rPr>
        <w:t>,</w:t>
      </w:r>
      <w:r w:rsidR="001923FB">
        <w:rPr>
          <w:noProof/>
          <w:lang w:val="cs-CZ"/>
        </w:rPr>
        <w:t xml:space="preserve"> aby byl přípravek chráněn před &lt;světlem&gt; &lt;vlhkostí</w:t>
      </w:r>
      <w:r w:rsidR="006633A1">
        <w:rPr>
          <w:noProof/>
          <w:lang w:val="cs-CZ"/>
        </w:rPr>
        <w:t>&gt;</w:t>
      </w:r>
      <w:r w:rsidR="001923FB">
        <w:rPr>
          <w:noProof/>
          <w:lang w:val="cs-CZ"/>
        </w:rPr>
        <w:t>.</w:t>
      </w:r>
      <w:r>
        <w:rPr>
          <w:noProof/>
          <w:lang w:val="cs-CZ"/>
        </w:rPr>
        <w:t>&gt;****</w:t>
      </w:r>
    </w:p>
    <w:p w14:paraId="3EF6BDC0" w14:textId="4D34C9FA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&lt;Tento přípravek nevyžaduje žádné zvláštní podmínky uchovávání</w:t>
      </w:r>
      <w:r w:rsidR="001923FB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1ADA3F60" w14:textId="7D3564DE" w:rsidR="00984F22" w:rsidRDefault="00984F22">
      <w:pPr>
        <w:rPr>
          <w:noProof/>
          <w:lang w:val="cs-CZ"/>
        </w:rPr>
      </w:pPr>
      <w:r>
        <w:rPr>
          <w:lang w:val="cs-CZ"/>
        </w:rPr>
        <w:t>&lt;Tento přípravek nevyžaduje žádné zvláštní teplotní podmínky uchovávání</w:t>
      </w:r>
      <w:proofErr w:type="gramStart"/>
      <w:r w:rsidR="001923FB">
        <w:rPr>
          <w:lang w:val="cs-CZ"/>
        </w:rPr>
        <w:t>.</w:t>
      </w:r>
      <w:r>
        <w:rPr>
          <w:lang w:val="cs-CZ"/>
        </w:rPr>
        <w:t>&gt;*</w:t>
      </w:r>
      <w:proofErr w:type="gramEnd"/>
      <w:r>
        <w:rPr>
          <w:lang w:val="cs-CZ"/>
        </w:rPr>
        <w:t>****</w:t>
      </w:r>
    </w:p>
    <w:p w14:paraId="41BE0A6F" w14:textId="77777777" w:rsidR="00984F22" w:rsidRDefault="00984F22">
      <w:pPr>
        <w:rPr>
          <w:noProof/>
          <w:lang w:val="cs-CZ"/>
        </w:rPr>
      </w:pPr>
    </w:p>
    <w:p w14:paraId="37F1159C" w14:textId="77777777" w:rsidR="00984F22" w:rsidRDefault="00984F22">
      <w:pPr>
        <w:pBdr>
          <w:bottom w:val="single" w:sz="12" w:space="1" w:color="auto"/>
        </w:pBdr>
        <w:rPr>
          <w:noProof/>
          <w:lang w:val="cs-CZ"/>
        </w:rPr>
      </w:pPr>
    </w:p>
    <w:p w14:paraId="36D6D897" w14:textId="77777777" w:rsidR="00984F22" w:rsidRDefault="00984F22">
      <w:pPr>
        <w:rPr>
          <w:b/>
          <w:noProof/>
          <w:lang w:val="cs-CZ"/>
        </w:rPr>
      </w:pPr>
    </w:p>
    <w:p w14:paraId="6B3FE74E" w14:textId="77777777" w:rsidR="00984F22" w:rsidRDefault="00984F22">
      <w:pPr>
        <w:rPr>
          <w:b/>
          <w:noProof/>
          <w:lang w:val="cs-CZ"/>
        </w:rPr>
      </w:pPr>
    </w:p>
    <w:p w14:paraId="0D997BFF" w14:textId="77777777" w:rsidR="00984F22" w:rsidRDefault="00984F22">
      <w:pPr>
        <w:rPr>
          <w:b/>
          <w:noProof/>
          <w:lang w:val="cs-CZ"/>
        </w:rPr>
      </w:pPr>
      <w:r>
        <w:rPr>
          <w:b/>
          <w:noProof/>
          <w:lang w:val="cs-CZ"/>
        </w:rPr>
        <w:t>A. OZNAČENÍ NA OBALU</w:t>
      </w:r>
    </w:p>
    <w:p w14:paraId="5436A566" w14:textId="77777777" w:rsidR="00984F22" w:rsidRDefault="00984F22">
      <w:pPr>
        <w:tabs>
          <w:tab w:val="left" w:pos="13608"/>
        </w:tabs>
        <w:jc w:val="center"/>
        <w:rPr>
          <w:b/>
          <w:noProof/>
          <w:lang w:val="cs-CZ"/>
        </w:rPr>
      </w:pPr>
    </w:p>
    <w:tbl>
      <w:tblPr>
        <w:tblW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1"/>
      </w:tblGrid>
      <w:tr w:rsidR="008D392D" w14:paraId="367C03B7" w14:textId="77777777">
        <w:trPr>
          <w:trHeight w:val="325"/>
        </w:trPr>
        <w:tc>
          <w:tcPr>
            <w:tcW w:w="5531" w:type="dxa"/>
          </w:tcPr>
          <w:p w14:paraId="4F7429FF" w14:textId="77777777" w:rsidR="00984F22" w:rsidRDefault="00984F22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cs-CZ"/>
              </w:rPr>
            </w:pPr>
            <w:r>
              <w:rPr>
                <w:b/>
                <w:noProof/>
                <w:lang w:val="cs-CZ"/>
              </w:rPr>
              <w:t>9.</w:t>
            </w:r>
            <w:r>
              <w:rPr>
                <w:b/>
                <w:noProof/>
                <w:lang w:val="cs-CZ"/>
              </w:rPr>
              <w:tab/>
              <w:t>ZVLÁŠTNÍ PODMÍNKY PRO UCHOVÁVÁNÍ</w:t>
            </w:r>
          </w:p>
        </w:tc>
      </w:tr>
    </w:tbl>
    <w:p w14:paraId="4EA7426B" w14:textId="77777777" w:rsidR="00984F22" w:rsidRDefault="00984F22">
      <w:pPr>
        <w:rPr>
          <w:noProof/>
          <w:lang w:val="cs-CZ"/>
        </w:rPr>
      </w:pPr>
    </w:p>
    <w:p w14:paraId="01ABF2E5" w14:textId="16F568F0" w:rsidR="00984F22" w:rsidRDefault="00984F22">
      <w:pPr>
        <w:tabs>
          <w:tab w:val="left" w:pos="5387"/>
        </w:tabs>
        <w:rPr>
          <w:noProof/>
          <w:lang w:val="cs-CZ"/>
        </w:rPr>
      </w:pPr>
      <w:r>
        <w:rPr>
          <w:noProof/>
          <w:lang w:val="cs-CZ"/>
        </w:rPr>
        <w:t>&lt;Neuchovávejte při teplotě nad &lt;25</w:t>
      </w:r>
      <w:r w:rsidR="00A40060">
        <w:rPr>
          <w:noProof/>
          <w:lang w:val="cs-CZ"/>
        </w:rPr>
        <w:t> </w:t>
      </w:r>
      <w:r>
        <w:rPr>
          <w:noProof/>
          <w:lang w:val="cs-CZ"/>
        </w:rPr>
        <w:t>°C</w:t>
      </w:r>
      <w:r w:rsidR="006633A1">
        <w:rPr>
          <w:noProof/>
          <w:lang w:val="cs-CZ"/>
        </w:rPr>
        <w:t>&gt;</w:t>
      </w:r>
      <w:r>
        <w:rPr>
          <w:noProof/>
          <w:lang w:val="cs-CZ"/>
        </w:rPr>
        <w:t xml:space="preserve"> &lt;30</w:t>
      </w:r>
      <w:r w:rsidR="00A40060">
        <w:rPr>
          <w:noProof/>
          <w:lang w:val="cs-CZ"/>
        </w:rPr>
        <w:t> </w:t>
      </w:r>
      <w:r>
        <w:rPr>
          <w:noProof/>
          <w:lang w:val="cs-CZ"/>
        </w:rPr>
        <w:t>°C&gt;</w:t>
      </w:r>
      <w:r w:rsidR="00A40060">
        <w:rPr>
          <w:noProof/>
          <w:lang w:val="cs-CZ"/>
        </w:rPr>
        <w:t>.</w:t>
      </w:r>
      <w:r>
        <w:rPr>
          <w:noProof/>
          <w:lang w:val="cs-CZ"/>
        </w:rPr>
        <w:t>&gt; nebo</w:t>
      </w:r>
    </w:p>
    <w:p w14:paraId="3C91DD82" w14:textId="00E5BCAD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při teplotě do &lt;25</w:t>
      </w:r>
      <w:r w:rsidR="00A40060">
        <w:rPr>
          <w:noProof/>
          <w:lang w:val="cs-CZ"/>
        </w:rPr>
        <w:t> </w:t>
      </w:r>
      <w:r>
        <w:rPr>
          <w:noProof/>
          <w:lang w:val="cs-CZ"/>
        </w:rPr>
        <w:t>°C&gt; &lt;30</w:t>
      </w:r>
      <w:r w:rsidR="00A40060">
        <w:rPr>
          <w:noProof/>
          <w:lang w:val="cs-CZ"/>
        </w:rPr>
        <w:t> </w:t>
      </w:r>
      <w:r>
        <w:rPr>
          <w:noProof/>
          <w:lang w:val="cs-CZ"/>
        </w:rPr>
        <w:t>°C&gt;</w:t>
      </w:r>
      <w:r w:rsidR="00A40060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42EBA569" w14:textId="0883EC7A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</w:t>
      </w:r>
      <w:r w:rsidR="00A40060">
        <w:rPr>
          <w:noProof/>
          <w:lang w:val="cs-CZ"/>
        </w:rPr>
        <w:t> </w:t>
      </w:r>
      <w:r>
        <w:rPr>
          <w:noProof/>
          <w:lang w:val="cs-CZ"/>
        </w:rPr>
        <w:t>chladničce</w:t>
      </w:r>
      <w:r w:rsidR="00A40060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65358E2D" w14:textId="54682D59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 xml:space="preserve">&lt;Uchovávejte a převážejte </w:t>
      </w:r>
      <w:r w:rsidR="00316480">
        <w:rPr>
          <w:noProof/>
          <w:lang w:val="cs-CZ"/>
        </w:rPr>
        <w:t>v chladu</w:t>
      </w:r>
      <w:r w:rsidR="00A40060">
        <w:rPr>
          <w:noProof/>
          <w:lang w:val="cs-CZ"/>
        </w:rPr>
        <w:t>.</w:t>
      </w:r>
      <w:r>
        <w:rPr>
          <w:noProof/>
          <w:lang w:val="cs-CZ"/>
        </w:rPr>
        <w:t>&gt;*</w:t>
      </w:r>
    </w:p>
    <w:p w14:paraId="529C36CD" w14:textId="7E7D1A74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 mrazničce</w:t>
      </w:r>
      <w:r w:rsidR="00A40060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4DEF4A3D" w14:textId="6620A329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a převážejte zmrazené</w:t>
      </w:r>
      <w:r w:rsidR="00A40060">
        <w:rPr>
          <w:noProof/>
          <w:lang w:val="cs-CZ"/>
        </w:rPr>
        <w:t>.</w:t>
      </w:r>
      <w:r>
        <w:rPr>
          <w:noProof/>
          <w:lang w:val="cs-CZ"/>
        </w:rPr>
        <w:t>&gt;**</w:t>
      </w:r>
    </w:p>
    <w:p w14:paraId="6FFFD1FC" w14:textId="0C3E2253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&lt;Chraňte před &lt;chladem&gt; &lt;nebo&gt; &lt;mrazem&gt;</w:t>
      </w:r>
      <w:r w:rsidR="00A40060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4427A9DB" w14:textId="385C4053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 původním obalu</w:t>
      </w:r>
      <w:r w:rsidR="006633A1">
        <w:rPr>
          <w:noProof/>
          <w:lang w:val="cs-CZ"/>
        </w:rPr>
        <w:t>,</w:t>
      </w:r>
      <w:r w:rsidR="00A40060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40AC1365" w14:textId="461C8DD0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</w:t>
      </w:r>
      <w:r w:rsidR="00F47947">
        <w:rPr>
          <w:noProof/>
          <w:lang w:val="cs-CZ"/>
        </w:rPr>
        <w:t xml:space="preserve"> </w:t>
      </w:r>
      <w:r>
        <w:rPr>
          <w:noProof/>
          <w:lang w:val="cs-CZ"/>
        </w:rPr>
        <w:t>dobře uzavřeném {vnitřním obalu}***</w:t>
      </w:r>
      <w:r w:rsidR="006633A1">
        <w:rPr>
          <w:noProof/>
          <w:lang w:val="cs-CZ"/>
        </w:rPr>
        <w:t>,</w:t>
      </w:r>
      <w:r w:rsidR="00A40060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2470E58E" w14:textId="209A0194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{vnitřní obal}*** v krabičce</w:t>
      </w:r>
      <w:r w:rsidR="006633A1">
        <w:rPr>
          <w:noProof/>
          <w:lang w:val="cs-CZ"/>
        </w:rPr>
        <w:t>,</w:t>
      </w:r>
      <w:r w:rsidR="00A40060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1A234697" w14:textId="77777777" w:rsidR="00984F22" w:rsidRDefault="00984F22">
      <w:pPr>
        <w:rPr>
          <w:noProof/>
          <w:lang w:val="cs-CZ"/>
        </w:rPr>
      </w:pPr>
    </w:p>
    <w:p w14:paraId="004862BC" w14:textId="77777777" w:rsidR="00984F22" w:rsidRDefault="00984F22">
      <w:pPr>
        <w:pBdr>
          <w:bottom w:val="single" w:sz="12" w:space="1" w:color="auto"/>
        </w:pBdr>
        <w:rPr>
          <w:noProof/>
          <w:lang w:val="cs-CZ"/>
        </w:rPr>
      </w:pPr>
    </w:p>
    <w:p w14:paraId="74007FB0" w14:textId="77777777" w:rsidR="00984F22" w:rsidRDefault="00984F22">
      <w:pPr>
        <w:rPr>
          <w:b/>
          <w:noProof/>
          <w:lang w:val="cs-CZ"/>
        </w:rPr>
      </w:pPr>
    </w:p>
    <w:p w14:paraId="522F8863" w14:textId="77777777" w:rsidR="00984F22" w:rsidRDefault="00984F22">
      <w:pPr>
        <w:rPr>
          <w:b/>
          <w:noProof/>
          <w:lang w:val="cs-CZ"/>
        </w:rPr>
      </w:pPr>
    </w:p>
    <w:p w14:paraId="0490132A" w14:textId="77777777" w:rsidR="00984F22" w:rsidRDefault="00984F22">
      <w:pPr>
        <w:rPr>
          <w:b/>
          <w:noProof/>
          <w:lang w:val="cs-CZ"/>
        </w:rPr>
      </w:pPr>
      <w:r>
        <w:rPr>
          <w:b/>
          <w:noProof/>
          <w:lang w:val="cs-CZ"/>
        </w:rPr>
        <w:t>B. PŘÍBALOVÁ INFORMACE</w:t>
      </w:r>
    </w:p>
    <w:p w14:paraId="263BD387" w14:textId="77777777" w:rsidR="00984F22" w:rsidRDefault="00984F22">
      <w:pPr>
        <w:jc w:val="center"/>
        <w:rPr>
          <w:noProof/>
          <w:lang w:val="cs-CZ"/>
        </w:rPr>
      </w:pPr>
    </w:p>
    <w:p w14:paraId="602EAE65" w14:textId="56A683BA" w:rsidR="00984F22" w:rsidRDefault="00984F22">
      <w:pPr>
        <w:numPr>
          <w:ilvl w:val="12"/>
          <w:numId w:val="0"/>
        </w:numPr>
        <w:ind w:left="567" w:right="-2" w:hanging="567"/>
        <w:rPr>
          <w:noProof/>
          <w:lang w:val="cs-CZ"/>
        </w:rPr>
      </w:pPr>
      <w:r>
        <w:rPr>
          <w:b/>
          <w:noProof/>
          <w:lang w:val="cs-CZ"/>
        </w:rPr>
        <w:t>5.</w:t>
      </w:r>
      <w:r>
        <w:rPr>
          <w:b/>
          <w:noProof/>
          <w:lang w:val="cs-CZ"/>
        </w:rPr>
        <w:tab/>
      </w:r>
      <w:r w:rsidR="00503534" w:rsidRPr="00503534">
        <w:rPr>
          <w:b/>
          <w:noProof/>
          <w:lang w:val="cs-CZ"/>
        </w:rPr>
        <w:t>Jak &lt;přípravek&gt; X uchovávat</w:t>
      </w:r>
    </w:p>
    <w:p w14:paraId="79E5360D" w14:textId="77777777" w:rsidR="00984F22" w:rsidRDefault="00984F22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5B7D1297" w14:textId="77777777" w:rsidR="00984F22" w:rsidRDefault="00984F22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683F11A8" w14:textId="39F110E2" w:rsidR="00984F22" w:rsidRDefault="00984F22">
      <w:pPr>
        <w:tabs>
          <w:tab w:val="left" w:pos="5387"/>
        </w:tabs>
        <w:rPr>
          <w:noProof/>
          <w:lang w:val="cs-CZ"/>
        </w:rPr>
      </w:pPr>
      <w:r>
        <w:rPr>
          <w:noProof/>
          <w:lang w:val="cs-CZ"/>
        </w:rPr>
        <w:t>&lt;Neuchovávejte při teplotě nad &lt;25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</w:t>
      </w:r>
      <w:r w:rsidR="006633A1">
        <w:rPr>
          <w:noProof/>
          <w:lang w:val="cs-CZ"/>
        </w:rPr>
        <w:t>&gt;</w:t>
      </w:r>
      <w:r>
        <w:rPr>
          <w:noProof/>
          <w:lang w:val="cs-CZ"/>
        </w:rPr>
        <w:t xml:space="preserve"> &lt;30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°C&gt;</w:t>
      </w:r>
      <w:r w:rsidR="00503534">
        <w:rPr>
          <w:noProof/>
          <w:lang w:val="cs-CZ"/>
        </w:rPr>
        <w:t>.</w:t>
      </w:r>
      <w:r>
        <w:rPr>
          <w:noProof/>
          <w:lang w:val="cs-CZ"/>
        </w:rPr>
        <w:t>&gt; nebo</w:t>
      </w:r>
    </w:p>
    <w:p w14:paraId="56953BF6" w14:textId="52D329ED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při teplotě do &lt;25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°C&gt; &lt;30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°C&gt;</w:t>
      </w:r>
      <w:r w:rsidR="00503534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362A35B8" w14:textId="303BA4DB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 chladničce (2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 – 8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°C)</w:t>
      </w:r>
      <w:r w:rsidR="00503534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0C5B9629" w14:textId="055EB955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 xml:space="preserve">&lt;Uchovávejte a převážejte </w:t>
      </w:r>
      <w:r w:rsidR="00316480">
        <w:rPr>
          <w:noProof/>
          <w:lang w:val="cs-CZ"/>
        </w:rPr>
        <w:t xml:space="preserve">v chladu </w:t>
      </w:r>
      <w:r>
        <w:rPr>
          <w:noProof/>
          <w:lang w:val="cs-CZ"/>
        </w:rPr>
        <w:t>(2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 – 8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°C)</w:t>
      </w:r>
      <w:r w:rsidR="00503534">
        <w:rPr>
          <w:noProof/>
          <w:lang w:val="cs-CZ"/>
        </w:rPr>
        <w:t>.</w:t>
      </w:r>
      <w:r>
        <w:rPr>
          <w:noProof/>
          <w:lang w:val="cs-CZ"/>
        </w:rPr>
        <w:t>&gt;*</w:t>
      </w:r>
    </w:p>
    <w:p w14:paraId="309C4CDB" w14:textId="2099727E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 xml:space="preserve">&lt;Uchovávejte v mrazničce </w:t>
      </w:r>
      <w:r>
        <w:rPr>
          <w:rFonts w:ascii="Symbol" w:hAnsi="Symbol"/>
          <w:noProof/>
          <w:lang w:val="cs-CZ"/>
        </w:rPr>
        <w:sym w:font="Symbol" w:char="F07B"/>
      </w:r>
      <w:r>
        <w:rPr>
          <w:noProof/>
          <w:lang w:val="cs-CZ"/>
        </w:rPr>
        <w:t>rozmezí teplot</w:t>
      </w:r>
      <w:r>
        <w:rPr>
          <w:rFonts w:ascii="Symbol" w:hAnsi="Symbol"/>
          <w:noProof/>
          <w:lang w:val="cs-CZ"/>
        </w:rPr>
        <w:sym w:font="Symbol" w:char="F07D"/>
      </w:r>
      <w:r w:rsidR="00503534">
        <w:rPr>
          <w:rFonts w:ascii="Symbol" w:hAnsi="Symbol"/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773D3C9B" w14:textId="6A674EAB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 xml:space="preserve">&lt;Uchovávejte a převážejte zmrazené </w:t>
      </w:r>
      <w:r>
        <w:rPr>
          <w:rFonts w:ascii="Symbol" w:hAnsi="Symbol"/>
          <w:noProof/>
          <w:lang w:val="cs-CZ"/>
        </w:rPr>
        <w:sym w:font="Symbol" w:char="F07B"/>
      </w:r>
      <w:r>
        <w:rPr>
          <w:noProof/>
          <w:lang w:val="cs-CZ"/>
        </w:rPr>
        <w:t>rozmezí teplot</w:t>
      </w:r>
      <w:r>
        <w:rPr>
          <w:rFonts w:ascii="Symbol" w:hAnsi="Symbol"/>
          <w:noProof/>
          <w:lang w:val="cs-CZ"/>
        </w:rPr>
        <w:sym w:font="Symbol" w:char="F07D"/>
      </w:r>
      <w:r w:rsidR="00503534">
        <w:rPr>
          <w:rFonts w:ascii="Symbol" w:hAnsi="Symbol"/>
          <w:noProof/>
          <w:lang w:val="cs-CZ"/>
        </w:rPr>
        <w:t>.</w:t>
      </w:r>
      <w:r>
        <w:rPr>
          <w:noProof/>
          <w:lang w:val="cs-CZ"/>
        </w:rPr>
        <w:t>&gt;**</w:t>
      </w:r>
    </w:p>
    <w:p w14:paraId="034AF85A" w14:textId="49788A0F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&lt;Chraňte před &lt;chladem&gt; &lt;nebo&gt; &lt;mrazem&gt;</w:t>
      </w:r>
      <w:r w:rsidR="00503534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6E2659DA" w14:textId="68DACF7C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lastRenderedPageBreak/>
        <w:t>&lt;Uchovávejte v původním obalu</w:t>
      </w:r>
      <w:r w:rsidR="006633A1">
        <w:rPr>
          <w:noProof/>
          <w:lang w:val="cs-CZ"/>
        </w:rPr>
        <w:t>,</w:t>
      </w:r>
      <w:r w:rsidR="000A0F94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5051F323" w14:textId="2D56B585" w:rsidR="00AC13A6" w:rsidRDefault="00AC13A6" w:rsidP="00AC13A6">
      <w:pPr>
        <w:rPr>
          <w:noProof/>
          <w:lang w:val="cs-CZ"/>
        </w:rPr>
      </w:pPr>
      <w:r>
        <w:rPr>
          <w:noProof/>
          <w:lang w:val="cs-CZ"/>
        </w:rPr>
        <w:t>&lt;Uchovávejte {vnitřní obal}*** v</w:t>
      </w:r>
      <w:r w:rsidR="00503534">
        <w:rPr>
          <w:noProof/>
          <w:lang w:val="cs-CZ"/>
        </w:rPr>
        <w:t> </w:t>
      </w:r>
      <w:r>
        <w:rPr>
          <w:noProof/>
          <w:lang w:val="cs-CZ"/>
        </w:rPr>
        <w:t>krabičce</w:t>
      </w:r>
      <w:r w:rsidR="006633A1">
        <w:rPr>
          <w:noProof/>
          <w:lang w:val="cs-CZ"/>
        </w:rPr>
        <w:t>,</w:t>
      </w:r>
      <w:r w:rsidR="00503534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72E968B1" w14:textId="727E7140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&lt;Uchovávejte v</w:t>
      </w:r>
      <w:r w:rsidR="00F47947">
        <w:rPr>
          <w:noProof/>
          <w:lang w:val="cs-CZ"/>
        </w:rPr>
        <w:t xml:space="preserve"> </w:t>
      </w:r>
      <w:r>
        <w:rPr>
          <w:noProof/>
          <w:lang w:val="cs-CZ"/>
        </w:rPr>
        <w:t>dobře uzavřeném {vnitřním obalu}***</w:t>
      </w:r>
      <w:r w:rsidR="006633A1">
        <w:rPr>
          <w:noProof/>
          <w:lang w:val="cs-CZ"/>
        </w:rPr>
        <w:t>,</w:t>
      </w:r>
      <w:r w:rsidR="00503534">
        <w:rPr>
          <w:noProof/>
          <w:lang w:val="cs-CZ"/>
        </w:rPr>
        <w:t xml:space="preserve"> aby byl přípravek chráněn před &lt;světlem&gt; &lt;vlhkostí&gt;.</w:t>
      </w:r>
      <w:r>
        <w:rPr>
          <w:noProof/>
          <w:lang w:val="cs-CZ"/>
        </w:rPr>
        <w:t>&gt;****</w:t>
      </w:r>
    </w:p>
    <w:p w14:paraId="791CE006" w14:textId="3044EE14" w:rsidR="00984F22" w:rsidRDefault="00984F22">
      <w:pPr>
        <w:rPr>
          <w:noProof/>
          <w:lang w:val="cs-CZ"/>
        </w:rPr>
      </w:pPr>
      <w:r>
        <w:rPr>
          <w:noProof/>
          <w:lang w:val="cs-CZ"/>
        </w:rPr>
        <w:t>&lt;Tento přípravek nevyžaduje žádné zvláštní podmínky uchovávání</w:t>
      </w:r>
      <w:r w:rsidR="00503534">
        <w:rPr>
          <w:noProof/>
          <w:lang w:val="cs-CZ"/>
        </w:rPr>
        <w:t>.</w:t>
      </w:r>
      <w:r>
        <w:rPr>
          <w:noProof/>
          <w:lang w:val="cs-CZ"/>
        </w:rPr>
        <w:t>&gt;</w:t>
      </w:r>
    </w:p>
    <w:p w14:paraId="63CB422F" w14:textId="30F3AE2D" w:rsidR="00984F22" w:rsidRDefault="00984F22">
      <w:pPr>
        <w:rPr>
          <w:noProof/>
          <w:lang w:val="cs-CZ"/>
        </w:rPr>
      </w:pPr>
      <w:r>
        <w:rPr>
          <w:lang w:val="cs-CZ"/>
        </w:rPr>
        <w:t>&lt;Tento</w:t>
      </w:r>
      <w:r w:rsidR="00E03C16">
        <w:rPr>
          <w:lang w:val="cs-CZ"/>
        </w:rPr>
        <w:t xml:space="preserve"> </w:t>
      </w:r>
      <w:r>
        <w:rPr>
          <w:lang w:val="cs-CZ"/>
        </w:rPr>
        <w:t>přípravek nevyžaduje žádné zvláštní teplotní podmínky uchovávání</w:t>
      </w:r>
      <w:proofErr w:type="gramStart"/>
      <w:r w:rsidR="00503534">
        <w:rPr>
          <w:lang w:val="cs-CZ"/>
        </w:rPr>
        <w:t>.</w:t>
      </w:r>
      <w:r>
        <w:rPr>
          <w:lang w:val="cs-CZ"/>
        </w:rPr>
        <w:t>&gt;*</w:t>
      </w:r>
      <w:proofErr w:type="gramEnd"/>
      <w:r>
        <w:rPr>
          <w:lang w:val="cs-CZ"/>
        </w:rPr>
        <w:t>****</w:t>
      </w:r>
    </w:p>
    <w:p w14:paraId="07B6F698" w14:textId="77777777" w:rsidR="00984F22" w:rsidRDefault="00984F22">
      <w:pPr>
        <w:rPr>
          <w:noProof/>
          <w:lang w:val="cs-CZ"/>
        </w:rPr>
      </w:pPr>
    </w:p>
    <w:p w14:paraId="711A4A56" w14:textId="77777777" w:rsidR="00984F22" w:rsidRDefault="00984F22">
      <w:pPr>
        <w:pBdr>
          <w:bottom w:val="single" w:sz="12" w:space="1" w:color="auto"/>
        </w:pBdr>
        <w:rPr>
          <w:noProof/>
          <w:lang w:val="cs-CZ"/>
        </w:rPr>
      </w:pPr>
    </w:p>
    <w:p w14:paraId="18A2C213" w14:textId="77777777" w:rsidR="00984F22" w:rsidRDefault="00984F22">
      <w:pPr>
        <w:jc w:val="center"/>
        <w:rPr>
          <w:b/>
          <w:noProof/>
          <w:lang w:val="cs-CZ"/>
        </w:rPr>
      </w:pPr>
    </w:p>
    <w:p w14:paraId="36FC1E0E" w14:textId="48E44062" w:rsidR="00984F22" w:rsidRDefault="00984F22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 The stability data generated at 25</w:t>
      </w:r>
      <w:r w:rsidR="00503534">
        <w:rPr>
          <w:noProof/>
        </w:rPr>
        <w:t> </w:t>
      </w:r>
      <w:r>
        <w:rPr>
          <w:rFonts w:ascii="Symbol" w:hAnsi="Symbol"/>
          <w:noProof/>
        </w:rPr>
        <w:sym w:font="Symbol" w:char="F0B0"/>
      </w:r>
      <w:r>
        <w:rPr>
          <w:noProof/>
        </w:rPr>
        <w:t>C/60%RH (acc) should be taken into account when deciding whether or not transport under refrigeration is necessary. The statement should only be used in exceptional cases.</w:t>
      </w:r>
    </w:p>
    <w:p w14:paraId="0119E00C" w14:textId="77777777" w:rsidR="00984F22" w:rsidRDefault="00984F22">
      <w:pPr>
        <w:numPr>
          <w:ilvl w:val="12"/>
          <w:numId w:val="0"/>
        </w:numPr>
        <w:ind w:right="-2"/>
        <w:rPr>
          <w:noProof/>
        </w:rPr>
      </w:pPr>
    </w:p>
    <w:p w14:paraId="58B4E17B" w14:textId="77777777" w:rsidR="00984F22" w:rsidRDefault="00984F22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 The statement should be used only when critical.</w:t>
      </w:r>
    </w:p>
    <w:p w14:paraId="2E3B2392" w14:textId="77777777" w:rsidR="00984F22" w:rsidRDefault="00984F22">
      <w:pPr>
        <w:numPr>
          <w:ilvl w:val="12"/>
          <w:numId w:val="0"/>
        </w:numPr>
        <w:ind w:right="-2"/>
        <w:rPr>
          <w:noProof/>
        </w:rPr>
      </w:pPr>
    </w:p>
    <w:p w14:paraId="2DD06EF5" w14:textId="10FA77AA" w:rsidR="00984F22" w:rsidRDefault="00984F22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*** The actual name of the container should be used (e.g. bottle, blister, etc.)</w:t>
      </w:r>
      <w:r w:rsidR="00503534">
        <w:rPr>
          <w:noProof/>
        </w:rPr>
        <w:t>.</w:t>
      </w:r>
    </w:p>
    <w:p w14:paraId="303D7B75" w14:textId="77777777" w:rsidR="00984F22" w:rsidRDefault="00984F22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41B5F1CC" w14:textId="77777777" w:rsidR="00984F22" w:rsidRDefault="00984F22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7C0A0515" w14:textId="77777777" w:rsidR="00984F22" w:rsidRDefault="00984F22">
      <w:pPr>
        <w:numPr>
          <w:ilvl w:val="12"/>
          <w:numId w:val="0"/>
        </w:numPr>
        <w:ind w:right="-2"/>
      </w:pPr>
    </w:p>
    <w:p w14:paraId="2771FF00" w14:textId="77777777" w:rsidR="00984F22" w:rsidRDefault="00984F22">
      <w:pPr>
        <w:numPr>
          <w:ilvl w:val="12"/>
          <w:numId w:val="0"/>
        </w:numPr>
        <w:ind w:right="-2"/>
        <w:rPr>
          <w:noProof/>
          <w:lang w:val="cs-CZ"/>
        </w:rPr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sectPr w:rsidR="00984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CDB6" w14:textId="77777777" w:rsidR="00E577BC" w:rsidRDefault="00E577BC">
      <w:r>
        <w:separator/>
      </w:r>
    </w:p>
  </w:endnote>
  <w:endnote w:type="continuationSeparator" w:id="0">
    <w:p w14:paraId="76B7FCAE" w14:textId="77777777" w:rsidR="00E577BC" w:rsidRDefault="00E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36FE" w14:textId="77777777" w:rsidR="00584128" w:rsidRDefault="005841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81DC" w14:textId="77777777" w:rsidR="00584128" w:rsidRDefault="005841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F482" w14:textId="77777777" w:rsidR="00584128" w:rsidRDefault="005841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F3D5" w14:textId="77777777" w:rsidR="00E577BC" w:rsidRDefault="00E577BC">
      <w:r>
        <w:separator/>
      </w:r>
    </w:p>
  </w:footnote>
  <w:footnote w:type="continuationSeparator" w:id="0">
    <w:p w14:paraId="0EC72D70" w14:textId="77777777" w:rsidR="00E577BC" w:rsidRDefault="00E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D229" w14:textId="77777777" w:rsidR="00584128" w:rsidRDefault="005841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EEF7" w14:textId="77777777" w:rsidR="00584128" w:rsidRDefault="005841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DBFB" w14:textId="77777777" w:rsidR="00584128" w:rsidRDefault="005841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50877616">
    <w:abstractNumId w:val="0"/>
  </w:num>
  <w:num w:numId="2" w16cid:durableId="1654485637">
    <w:abstractNumId w:val="5"/>
  </w:num>
  <w:num w:numId="3" w16cid:durableId="928463341">
    <w:abstractNumId w:val="2"/>
  </w:num>
  <w:num w:numId="4" w16cid:durableId="156727563">
    <w:abstractNumId w:val="3"/>
  </w:num>
  <w:num w:numId="5" w16cid:durableId="1657952655">
    <w:abstractNumId w:val="1"/>
  </w:num>
  <w:num w:numId="6" w16cid:durableId="163279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F456FC"/>
    <w:rsid w:val="000A0F94"/>
    <w:rsid w:val="000E2198"/>
    <w:rsid w:val="0013091D"/>
    <w:rsid w:val="001923FB"/>
    <w:rsid w:val="001E1E46"/>
    <w:rsid w:val="00204E3B"/>
    <w:rsid w:val="0020556B"/>
    <w:rsid w:val="002900C9"/>
    <w:rsid w:val="002A277D"/>
    <w:rsid w:val="002E2476"/>
    <w:rsid w:val="00316480"/>
    <w:rsid w:val="003A2D55"/>
    <w:rsid w:val="00453D98"/>
    <w:rsid w:val="004861F7"/>
    <w:rsid w:val="00495EDE"/>
    <w:rsid w:val="00503534"/>
    <w:rsid w:val="00543542"/>
    <w:rsid w:val="00584128"/>
    <w:rsid w:val="005D795B"/>
    <w:rsid w:val="006308D7"/>
    <w:rsid w:val="006633A1"/>
    <w:rsid w:val="006A4EA4"/>
    <w:rsid w:val="006B306D"/>
    <w:rsid w:val="006D2828"/>
    <w:rsid w:val="007456AE"/>
    <w:rsid w:val="00772C3D"/>
    <w:rsid w:val="007978DB"/>
    <w:rsid w:val="007D3280"/>
    <w:rsid w:val="007D3453"/>
    <w:rsid w:val="007F3207"/>
    <w:rsid w:val="007F69E0"/>
    <w:rsid w:val="007F6D4B"/>
    <w:rsid w:val="0081521A"/>
    <w:rsid w:val="008275C5"/>
    <w:rsid w:val="008D392D"/>
    <w:rsid w:val="00901DB7"/>
    <w:rsid w:val="0094634F"/>
    <w:rsid w:val="00984F22"/>
    <w:rsid w:val="009C4F1B"/>
    <w:rsid w:val="009E38C8"/>
    <w:rsid w:val="00A17E1A"/>
    <w:rsid w:val="00A40060"/>
    <w:rsid w:val="00AA208A"/>
    <w:rsid w:val="00AC13A6"/>
    <w:rsid w:val="00B43007"/>
    <w:rsid w:val="00D153A0"/>
    <w:rsid w:val="00D40A6B"/>
    <w:rsid w:val="00D51978"/>
    <w:rsid w:val="00D748E1"/>
    <w:rsid w:val="00DF3629"/>
    <w:rsid w:val="00DF44EB"/>
    <w:rsid w:val="00E03C16"/>
    <w:rsid w:val="00E577BC"/>
    <w:rsid w:val="00E80442"/>
    <w:rsid w:val="00F264C2"/>
    <w:rsid w:val="00F31221"/>
    <w:rsid w:val="00F40BF0"/>
    <w:rsid w:val="00F456FC"/>
    <w:rsid w:val="00F47947"/>
    <w:rsid w:val="00F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06689"/>
  <w15:chartTrackingRefBased/>
  <w15:docId w15:val="{DABE1B14-2016-46CA-8C7C-9714E418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color w:val="000000"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"/>
    <w:next w:val="Normln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Zkladntextodsazen">
    <w:name w:val="Body Text Indent"/>
    <w:basedOn w:val="Normln"/>
    <w:semiHidden/>
    <w:pPr>
      <w:ind w:left="567"/>
    </w:pPr>
    <w:rPr>
      <w:i/>
    </w:rPr>
  </w:style>
  <w:style w:type="paragraph" w:customStyle="1" w:styleId="EMEAEnBodyText">
    <w:name w:val="EMEA En Body Text"/>
    <w:basedOn w:val="Normln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ln"/>
    <w:next w:val="Normln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ln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Zkladntext3">
    <w:name w:val="Body Text 3"/>
    <w:basedOn w:val="Normln"/>
    <w:semiHidden/>
    <w:pPr>
      <w:jc w:val="both"/>
    </w:pPr>
    <w:rPr>
      <w:lang w:val="en-US"/>
    </w:rPr>
  </w:style>
  <w:style w:type="paragraph" w:styleId="Textvysvtlivek">
    <w:name w:val="endnote text"/>
    <w:basedOn w:val="Normln"/>
    <w:semiHidden/>
    <w:pPr>
      <w:tabs>
        <w:tab w:val="left" w:pos="567"/>
      </w:tabs>
    </w:pPr>
  </w:style>
  <w:style w:type="paragraph" w:styleId="Textkomente">
    <w:name w:val="annotation text"/>
    <w:basedOn w:val="Normln"/>
    <w:link w:val="TextkomenteChar"/>
    <w:semiHidden/>
    <w:rPr>
      <w:sz w:val="20"/>
      <w:lang w:val="en-US"/>
    </w:rPr>
  </w:style>
  <w:style w:type="paragraph" w:customStyle="1" w:styleId="Uberschrift2">
    <w:name w:val="Uberschrift 2"/>
    <w:basedOn w:val="Normln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ln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31221"/>
    <w:rPr>
      <w:sz w:val="22"/>
      <w:lang w:eastAsia="en-US"/>
    </w:rPr>
  </w:style>
  <w:style w:type="character" w:styleId="Odkaznakoment">
    <w:name w:val="annotation reference"/>
    <w:uiPriority w:val="99"/>
    <w:semiHidden/>
    <w:unhideWhenUsed/>
    <w:rsid w:val="006A4EA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EA4"/>
    <w:rPr>
      <w:b/>
      <w:bCs/>
      <w:lang w:val="en-GB"/>
    </w:rPr>
  </w:style>
  <w:style w:type="character" w:customStyle="1" w:styleId="TextkomenteChar">
    <w:name w:val="Text komentáře Char"/>
    <w:link w:val="Textkomente"/>
    <w:semiHidden/>
    <w:rsid w:val="006A4EA4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6A4EA4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HappendixIIIcs</vt:lpstr>
      <vt:lpstr>HappendixIIIcs</vt:lpstr>
    </vt:vector>
  </TitlesOfParts>
  <Company>EMEA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2026-03-06T13:22:00Z</dcterms:created>
  <dc:creator>European Medicines Agency</dc:creator>
  <cp:lastModifiedBy>Marcela Beková</cp:lastModifiedBy>
  <cp:lastPrinted>2003-06-06T09:28:00Z</cp:lastPrinted>
  <dcterms:modified xsi:type="dcterms:W3CDTF">2026-03-11T07:37:00Z</dcterms:modified>
  <cp:revision>9</cp:revision>
  <dc:subject>General-EMEA/288370/2007</dc:subject>
  <dc:title>HappendixIIIcs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288370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2.0,CURRENT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EMA/64865/2026</vt:lpwstr>
  </property>
  <property pid="47" fmtid="{D5CDD505-2E9C-101B-9397-08002B2CF9AE}" name="DM_emea_doc_ref_id">
    <vt:lpwstr>EMA/64865/2026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HappendixIIIcs_final_clean.docx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