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A626" w14:textId="77777777" w:rsidR="000D62AB" w:rsidRPr="000D62AB" w:rsidRDefault="00293142" w:rsidP="000D62AB">
      <w:pPr>
        <w:spacing w:before="720" w:line="360" w:lineRule="atLeast"/>
        <w:rPr>
          <w:rFonts w:ascii="Verdana" w:eastAsia="Verdana" w:hAnsi="Verdana" w:cs="Verdana"/>
          <w:color w:val="003399"/>
          <w:sz w:val="32"/>
          <w:szCs w:val="32"/>
          <w:lang w:eastAsia="en-GB"/>
        </w:rPr>
      </w:pPr>
      <w:r w:rsidRPr="000D62AB">
        <w:rPr>
          <w:rFonts w:ascii="Verdana" w:eastAsia="Verdana" w:hAnsi="Verdana" w:cs="Verdana"/>
          <w:color w:val="003399"/>
          <w:sz w:val="32"/>
          <w:szCs w:val="32"/>
          <w:lang w:eastAsia="en-GB"/>
        </w:rPr>
        <w:t>Specimen submission form</w:t>
      </w:r>
      <w:r>
        <w:rPr>
          <w:rStyle w:val="FootnoteReference"/>
          <w:rFonts w:eastAsia="Verdana" w:cs="Verdana"/>
          <w:color w:val="003399"/>
          <w:sz w:val="32"/>
          <w:szCs w:val="32"/>
          <w:lang w:eastAsia="en-GB"/>
        </w:rPr>
        <w:footnoteReference w:id="1"/>
      </w:r>
    </w:p>
    <w:p w14:paraId="7061C077" w14:textId="77777777" w:rsidR="000D62AB" w:rsidRPr="000D62AB" w:rsidRDefault="000D62AB" w:rsidP="000D62AB">
      <w:pPr>
        <w:rPr>
          <w:rFonts w:ascii="Verdana" w:eastAsia="SimSun" w:hAnsi="Verdana" w:cs="Verdan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5E0" w:firstRow="1" w:lastRow="1" w:firstColumn="1" w:lastColumn="1" w:noHBand="0" w:noVBand="1"/>
      </w:tblPr>
      <w:tblGrid>
        <w:gridCol w:w="2266"/>
        <w:gridCol w:w="1382"/>
        <w:gridCol w:w="1840"/>
        <w:gridCol w:w="1840"/>
        <w:gridCol w:w="366"/>
        <w:gridCol w:w="1468"/>
        <w:gridCol w:w="2299"/>
        <w:gridCol w:w="1850"/>
        <w:gridCol w:w="612"/>
        <w:gridCol w:w="766"/>
        <w:gridCol w:w="699"/>
      </w:tblGrid>
      <w:tr w:rsidR="00653701" w14:paraId="44FADF82" w14:textId="77777777" w:rsidTr="00BD4BE6">
        <w:trPr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218C10" w14:textId="77777777" w:rsidR="000D62AB" w:rsidRPr="000D62AB" w:rsidRDefault="00293142" w:rsidP="000D62AB">
            <w:pPr>
              <w:keepNext/>
              <w:spacing w:after="140" w:line="280" w:lineRule="atLeast"/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</w:pPr>
            <w:r w:rsidRPr="000D62AB"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  <w:t>Product (invented) name:</w:t>
            </w:r>
          </w:p>
          <w:p w14:paraId="2F074550" w14:textId="77777777" w:rsidR="000D62AB" w:rsidRPr="000D62AB" w:rsidRDefault="00293142" w:rsidP="000D62AB">
            <w:pPr>
              <w:keepNext/>
              <w:spacing w:after="140" w:line="280" w:lineRule="atLeast"/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</w:pPr>
            <w:r w:rsidRPr="000D62AB"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  <w:t>Marketing authorisation holder:</w:t>
            </w:r>
          </w:p>
        </w:tc>
      </w:tr>
      <w:tr w:rsidR="00653701" w14:paraId="102A3906" w14:textId="77777777" w:rsidTr="00BD4BE6">
        <w:tc>
          <w:tcPr>
            <w:tcW w:w="736" w:type="pct"/>
            <w:shd w:val="clear" w:color="auto" w:fill="auto"/>
          </w:tcPr>
          <w:p w14:paraId="675D6912" w14:textId="77777777" w:rsidR="000D62AB" w:rsidRPr="000D62AB" w:rsidRDefault="00293142" w:rsidP="000D62AB">
            <w:pPr>
              <w:keepNext/>
              <w:spacing w:after="140" w:line="280" w:lineRule="atLeast"/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</w:pPr>
            <w:r w:rsidRPr="000D62AB"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  <w:t>Pharmaceutical form</w:t>
            </w:r>
          </w:p>
        </w:tc>
        <w:tc>
          <w:tcPr>
            <w:tcW w:w="449" w:type="pct"/>
            <w:shd w:val="clear" w:color="auto" w:fill="auto"/>
          </w:tcPr>
          <w:p w14:paraId="0594D87F" w14:textId="77777777" w:rsidR="000D62AB" w:rsidRPr="000D62AB" w:rsidRDefault="00293142" w:rsidP="000D62AB">
            <w:pPr>
              <w:keepNext/>
              <w:spacing w:after="140" w:line="280" w:lineRule="atLeast"/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</w:pPr>
            <w:r w:rsidRPr="000D62AB"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  <w:t>Strength</w:t>
            </w:r>
          </w:p>
        </w:tc>
        <w:tc>
          <w:tcPr>
            <w:tcW w:w="598" w:type="pct"/>
            <w:shd w:val="clear" w:color="auto" w:fill="auto"/>
          </w:tcPr>
          <w:p w14:paraId="3A422467" w14:textId="77777777" w:rsidR="000D62AB" w:rsidRPr="000D62AB" w:rsidRDefault="00293142" w:rsidP="000D62AB">
            <w:pPr>
              <w:keepNext/>
              <w:spacing w:after="140" w:line="280" w:lineRule="atLeast"/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</w:pPr>
            <w:r w:rsidRPr="000D62AB"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  <w:t>Container type (e.g. vial, pen etc.)</w:t>
            </w:r>
          </w:p>
        </w:tc>
        <w:tc>
          <w:tcPr>
            <w:tcW w:w="598" w:type="pct"/>
            <w:shd w:val="clear" w:color="auto" w:fill="auto"/>
          </w:tcPr>
          <w:p w14:paraId="167B59F7" w14:textId="77777777" w:rsidR="000D62AB" w:rsidRPr="000D62AB" w:rsidRDefault="00293142" w:rsidP="000D62AB">
            <w:pPr>
              <w:keepNext/>
              <w:spacing w:after="140" w:line="280" w:lineRule="atLeast"/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</w:pPr>
            <w:r w:rsidRPr="000D62AB"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  <w:t xml:space="preserve">Procedure </w:t>
            </w:r>
          </w:p>
        </w:tc>
        <w:tc>
          <w:tcPr>
            <w:tcW w:w="596" w:type="pct"/>
            <w:gridSpan w:val="2"/>
            <w:shd w:val="clear" w:color="auto" w:fill="auto"/>
          </w:tcPr>
          <w:p w14:paraId="15370457" w14:textId="77777777" w:rsidR="000D62AB" w:rsidRPr="000D62AB" w:rsidRDefault="00293142" w:rsidP="000D62AB">
            <w:pPr>
              <w:keepNext/>
              <w:spacing w:after="140" w:line="280" w:lineRule="atLeast"/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</w:pPr>
            <w:r w:rsidRPr="000D62AB"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  <w:t>Procedure number</w:t>
            </w:r>
          </w:p>
        </w:tc>
        <w:tc>
          <w:tcPr>
            <w:tcW w:w="747" w:type="pct"/>
            <w:shd w:val="clear" w:color="auto" w:fill="auto"/>
          </w:tcPr>
          <w:p w14:paraId="7AAE4C80" w14:textId="77777777" w:rsidR="000D62AB" w:rsidRPr="000D62AB" w:rsidRDefault="00293142" w:rsidP="000D62AB">
            <w:pPr>
              <w:keepNext/>
              <w:spacing w:after="140" w:line="280" w:lineRule="atLeast"/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</w:pPr>
            <w:r w:rsidRPr="000D62AB"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  <w:t>Type of specimen submitted</w:t>
            </w:r>
          </w:p>
        </w:tc>
        <w:tc>
          <w:tcPr>
            <w:tcW w:w="601" w:type="pct"/>
            <w:shd w:val="clear" w:color="auto" w:fill="auto"/>
          </w:tcPr>
          <w:p w14:paraId="0BB9D4F9" w14:textId="77777777" w:rsidR="000D62AB" w:rsidRPr="000D62AB" w:rsidRDefault="00293142" w:rsidP="000D62AB">
            <w:pPr>
              <w:keepNext/>
              <w:spacing w:after="140" w:line="280" w:lineRule="atLeast"/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</w:pPr>
            <w:r w:rsidRPr="000D62AB"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  <w:t>Member State(s)(e.g. DK/FI/SE)</w:t>
            </w:r>
          </w:p>
        </w:tc>
        <w:tc>
          <w:tcPr>
            <w:tcW w:w="199" w:type="pct"/>
            <w:shd w:val="clear" w:color="auto" w:fill="auto"/>
          </w:tcPr>
          <w:p w14:paraId="732BFB58" w14:textId="77777777" w:rsidR="000D62AB" w:rsidRPr="000D62AB" w:rsidRDefault="00293142" w:rsidP="000D62AB">
            <w:pPr>
              <w:keepNext/>
              <w:spacing w:after="140" w:line="280" w:lineRule="atLeast"/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</w:pPr>
            <w:r w:rsidRPr="000D62AB"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  <w:t>OC</w:t>
            </w:r>
            <w:r>
              <w:rPr>
                <w:rStyle w:val="FootnoteReference"/>
                <w:rFonts w:eastAsia="Times New Roman" w:cs="Verdana"/>
                <w:b/>
                <w:sz w:val="18"/>
                <w:szCs w:val="18"/>
                <w:lang w:eastAsia="en-GB"/>
              </w:rPr>
              <w:footnoteReference w:id="2"/>
            </w:r>
          </w:p>
        </w:tc>
        <w:tc>
          <w:tcPr>
            <w:tcW w:w="249" w:type="pct"/>
            <w:shd w:val="clear" w:color="auto" w:fill="auto"/>
          </w:tcPr>
          <w:p w14:paraId="79564338" w14:textId="77777777" w:rsidR="000D62AB" w:rsidRPr="000D62AB" w:rsidRDefault="00293142" w:rsidP="000D62AB">
            <w:pPr>
              <w:keepNext/>
              <w:spacing w:after="140" w:line="280" w:lineRule="atLeast"/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</w:pPr>
            <w:r w:rsidRPr="000D62AB"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  <w:t>LAB</w:t>
            </w:r>
            <w:r>
              <w:rPr>
                <w:rStyle w:val="FootnoteReference"/>
                <w:rFonts w:eastAsia="Times New Roman" w:cs="Verdana"/>
                <w:b/>
                <w:sz w:val="18"/>
                <w:szCs w:val="18"/>
                <w:lang w:eastAsia="en-GB"/>
              </w:rPr>
              <w:footnoteReference w:id="3"/>
            </w:r>
          </w:p>
        </w:tc>
        <w:tc>
          <w:tcPr>
            <w:tcW w:w="227" w:type="pct"/>
            <w:shd w:val="clear" w:color="auto" w:fill="auto"/>
          </w:tcPr>
          <w:p w14:paraId="7D5DBD0B" w14:textId="77777777" w:rsidR="000D62AB" w:rsidRPr="000D62AB" w:rsidRDefault="00293142" w:rsidP="000D62AB">
            <w:pPr>
              <w:keepNext/>
              <w:spacing w:after="140" w:line="280" w:lineRule="atLeast"/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</w:pPr>
            <w:r w:rsidRPr="000D62AB">
              <w:rPr>
                <w:rFonts w:ascii="Verdana" w:eastAsia="Times New Roman" w:hAnsi="Verdana" w:cs="Verdana"/>
                <w:b/>
                <w:sz w:val="18"/>
                <w:szCs w:val="18"/>
                <w:lang w:eastAsia="en-GB"/>
              </w:rPr>
              <w:t>PL</w:t>
            </w:r>
            <w:r>
              <w:rPr>
                <w:rFonts w:ascii="Verdana" w:eastAsia="Times New Roman" w:hAnsi="Verdana" w:cs="Verdana"/>
                <w:b/>
                <w:sz w:val="18"/>
                <w:szCs w:val="18"/>
                <w:vertAlign w:val="superscript"/>
                <w:lang w:eastAsia="en-GB"/>
              </w:rPr>
              <w:footnoteReference w:id="4"/>
            </w:r>
          </w:p>
        </w:tc>
      </w:tr>
      <w:tr w:rsidR="00653701" w14:paraId="4E064C17" w14:textId="77777777" w:rsidTr="00BD4BE6">
        <w:tc>
          <w:tcPr>
            <w:tcW w:w="736" w:type="pct"/>
            <w:shd w:val="clear" w:color="auto" w:fill="auto"/>
          </w:tcPr>
          <w:p w14:paraId="3EDA4F8E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  <w:shd w:val="clear" w:color="auto" w:fill="auto"/>
          </w:tcPr>
          <w:p w14:paraId="582AD326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598" w:type="pct"/>
            <w:shd w:val="clear" w:color="auto" w:fill="auto"/>
          </w:tcPr>
          <w:p w14:paraId="7DF34D77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bookmarkStart w:id="0" w:name="Dropdown1"/>
        <w:tc>
          <w:tcPr>
            <w:tcW w:w="598" w:type="pct"/>
            <w:shd w:val="clear" w:color="auto" w:fill="auto"/>
          </w:tcPr>
          <w:p w14:paraId="79EFC750" w14:textId="77777777" w:rsidR="000D62AB" w:rsidRPr="000D62AB" w:rsidRDefault="00293142" w:rsidP="00363FD1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from list"/>
                    <w:listEntry w:val="Initial application"/>
                    <w:listEntry w:val="Extension"/>
                    <w:listEntry w:val="Renewal"/>
                    <w:listEntry w:val="Transfer"/>
                    <w:listEntry w:val="Other"/>
                  </w:ddList>
                </w:ffData>
              </w:fldCha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FORMDROPDOWN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96" w:type="pct"/>
            <w:gridSpan w:val="2"/>
            <w:shd w:val="clear" w:color="auto" w:fill="auto"/>
          </w:tcPr>
          <w:p w14:paraId="7EBE3647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bookmarkStart w:id="1" w:name="Dropdown5"/>
        <w:tc>
          <w:tcPr>
            <w:tcW w:w="747" w:type="pct"/>
            <w:shd w:val="clear" w:color="auto" w:fill="auto"/>
          </w:tcPr>
          <w:p w14:paraId="6235497D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from list"/>
                    <w:listEntry w:val="First marketed - Single language pack"/>
                    <w:listEntry w:val="First marketed - Multilingual pack"/>
                    <w:listEntry w:val="Multilingual pack with higher number of languages"/>
                  </w:ddList>
                </w:ffData>
              </w:fldCha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FORMDROPDOWN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01" w:type="pct"/>
            <w:shd w:val="clear" w:color="auto" w:fill="auto"/>
          </w:tcPr>
          <w:p w14:paraId="31511874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99" w:type="pct"/>
            <w:shd w:val="clear" w:color="auto" w:fill="auto"/>
          </w:tcPr>
          <w:p w14:paraId="0F23DE07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249" w:type="pct"/>
            <w:shd w:val="clear" w:color="auto" w:fill="auto"/>
          </w:tcPr>
          <w:p w14:paraId="6E097BBF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227" w:type="pct"/>
            <w:shd w:val="clear" w:color="auto" w:fill="auto"/>
          </w:tcPr>
          <w:p w14:paraId="7CDD39FB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</w:tr>
      <w:tr w:rsidR="00653701" w14:paraId="1459DC59" w14:textId="77777777" w:rsidTr="00BD4BE6">
        <w:tc>
          <w:tcPr>
            <w:tcW w:w="736" w:type="pct"/>
            <w:shd w:val="clear" w:color="auto" w:fill="auto"/>
          </w:tcPr>
          <w:p w14:paraId="62A1FC93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  <w:shd w:val="clear" w:color="auto" w:fill="auto"/>
          </w:tcPr>
          <w:p w14:paraId="7B6374A8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598" w:type="pct"/>
            <w:shd w:val="clear" w:color="auto" w:fill="auto"/>
          </w:tcPr>
          <w:p w14:paraId="317F4865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bookmarkStart w:id="2" w:name="Dropdown2"/>
        <w:tc>
          <w:tcPr>
            <w:tcW w:w="598" w:type="pct"/>
            <w:shd w:val="clear" w:color="auto" w:fill="auto"/>
          </w:tcPr>
          <w:p w14:paraId="7B090BCD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from list"/>
                    <w:listEntry w:val="Initial application"/>
                    <w:listEntry w:val="Extension"/>
                    <w:listEntry w:val="Renewal"/>
                    <w:listEntry w:val="Transfer"/>
                    <w:listEntry w:val="Other"/>
                  </w:ddList>
                </w:ffData>
              </w:fldCha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FORMDROPDOWN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96" w:type="pct"/>
            <w:gridSpan w:val="2"/>
            <w:shd w:val="clear" w:color="auto" w:fill="auto"/>
          </w:tcPr>
          <w:p w14:paraId="2516B1C2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bookmarkStart w:id="3" w:name="Dropdown6"/>
        <w:tc>
          <w:tcPr>
            <w:tcW w:w="747" w:type="pct"/>
            <w:shd w:val="clear" w:color="auto" w:fill="auto"/>
          </w:tcPr>
          <w:p w14:paraId="72AE23BC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from list"/>
                    <w:listEntry w:val="First marketed - Single language pack"/>
                    <w:listEntry w:val="First marketed - Multilingual pack"/>
                    <w:listEntry w:val="Multilingual pack with higher number of languages"/>
                  </w:ddList>
                </w:ffData>
              </w:fldCha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FORMDROPDOWN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601" w:type="pct"/>
            <w:shd w:val="clear" w:color="auto" w:fill="auto"/>
          </w:tcPr>
          <w:p w14:paraId="1D9DCF59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99" w:type="pct"/>
            <w:shd w:val="clear" w:color="auto" w:fill="auto"/>
          </w:tcPr>
          <w:p w14:paraId="4A283A1C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249" w:type="pct"/>
            <w:shd w:val="clear" w:color="auto" w:fill="auto"/>
          </w:tcPr>
          <w:p w14:paraId="044A2788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227" w:type="pct"/>
            <w:shd w:val="clear" w:color="auto" w:fill="auto"/>
          </w:tcPr>
          <w:p w14:paraId="2BDB3A57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</w:tr>
      <w:tr w:rsidR="00653701" w14:paraId="0DAE798C" w14:textId="77777777" w:rsidTr="00BD4BE6">
        <w:tc>
          <w:tcPr>
            <w:tcW w:w="736" w:type="pct"/>
            <w:shd w:val="clear" w:color="auto" w:fill="auto"/>
          </w:tcPr>
          <w:p w14:paraId="5666F369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  <w:shd w:val="clear" w:color="auto" w:fill="auto"/>
          </w:tcPr>
          <w:p w14:paraId="4694DC02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598" w:type="pct"/>
            <w:shd w:val="clear" w:color="auto" w:fill="auto"/>
          </w:tcPr>
          <w:p w14:paraId="57C922E6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bookmarkStart w:id="4" w:name="Dropdown3"/>
        <w:tc>
          <w:tcPr>
            <w:tcW w:w="598" w:type="pct"/>
            <w:shd w:val="clear" w:color="auto" w:fill="auto"/>
          </w:tcPr>
          <w:p w14:paraId="5A4CBA27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hoose from list"/>
                    <w:listEntry w:val="Initial application"/>
                    <w:listEntry w:val="Extension"/>
                    <w:listEntry w:val="Renewal"/>
                    <w:listEntry w:val="Transfer"/>
                    <w:listEntry w:val="Other"/>
                  </w:ddList>
                </w:ffData>
              </w:fldCha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FORMDROPDOWN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96" w:type="pct"/>
            <w:gridSpan w:val="2"/>
            <w:shd w:val="clear" w:color="auto" w:fill="auto"/>
          </w:tcPr>
          <w:p w14:paraId="4C8E59E3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bookmarkStart w:id="5" w:name="Dropdown7"/>
        <w:tc>
          <w:tcPr>
            <w:tcW w:w="747" w:type="pct"/>
            <w:shd w:val="clear" w:color="auto" w:fill="auto"/>
          </w:tcPr>
          <w:p w14:paraId="0C1B2CA4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from list"/>
                    <w:listEntry w:val="First marketed - Single language pack"/>
                    <w:listEntry w:val="First marketed - Multilingual pack"/>
                    <w:listEntry w:val="Multilingual pack with higher number of languages"/>
                  </w:ddList>
                </w:ffData>
              </w:fldCha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FORMDROPDOWN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01" w:type="pct"/>
            <w:shd w:val="clear" w:color="auto" w:fill="auto"/>
          </w:tcPr>
          <w:p w14:paraId="098C3485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99" w:type="pct"/>
            <w:shd w:val="clear" w:color="auto" w:fill="auto"/>
          </w:tcPr>
          <w:p w14:paraId="62C79AD8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249" w:type="pct"/>
            <w:shd w:val="clear" w:color="auto" w:fill="auto"/>
          </w:tcPr>
          <w:p w14:paraId="1E8C4A14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227" w:type="pct"/>
            <w:shd w:val="clear" w:color="auto" w:fill="auto"/>
          </w:tcPr>
          <w:p w14:paraId="0702B38A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</w:tr>
      <w:tr w:rsidR="00653701" w14:paraId="7D58F565" w14:textId="77777777" w:rsidTr="00BD4BE6">
        <w:tc>
          <w:tcPr>
            <w:tcW w:w="736" w:type="pct"/>
            <w:shd w:val="clear" w:color="auto" w:fill="auto"/>
          </w:tcPr>
          <w:p w14:paraId="79799D1D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  <w:shd w:val="clear" w:color="auto" w:fill="auto"/>
          </w:tcPr>
          <w:p w14:paraId="498D56A6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598" w:type="pct"/>
            <w:shd w:val="clear" w:color="auto" w:fill="auto"/>
          </w:tcPr>
          <w:p w14:paraId="4E41F48C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bookmarkStart w:id="6" w:name="Dropdown4"/>
        <w:tc>
          <w:tcPr>
            <w:tcW w:w="598" w:type="pct"/>
            <w:shd w:val="clear" w:color="auto" w:fill="auto"/>
          </w:tcPr>
          <w:p w14:paraId="534F7B52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Choose from list"/>
                    <w:listEntry w:val="Initial application"/>
                    <w:listEntry w:val="Extension"/>
                    <w:listEntry w:val="Renewal"/>
                    <w:listEntry w:val="Transfer"/>
                    <w:listEntry w:val="Other"/>
                  </w:ddList>
                </w:ffData>
              </w:fldCha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FORMDROPDOWN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96" w:type="pct"/>
            <w:gridSpan w:val="2"/>
            <w:shd w:val="clear" w:color="auto" w:fill="auto"/>
          </w:tcPr>
          <w:p w14:paraId="2B3AD82D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bookmarkStart w:id="7" w:name="Dropdown8"/>
        <w:tc>
          <w:tcPr>
            <w:tcW w:w="747" w:type="pct"/>
            <w:shd w:val="clear" w:color="auto" w:fill="auto"/>
          </w:tcPr>
          <w:p w14:paraId="0B83F298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Choose from list"/>
                    <w:listEntry w:val="First marketed - Single language pack"/>
                    <w:listEntry w:val="First marketed - Multilingual pack"/>
                    <w:listEntry w:val="Multilingual pack with higher number of languages"/>
                  </w:ddList>
                </w:ffData>
              </w:fldCha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FORMDROPDOWN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01" w:type="pct"/>
            <w:shd w:val="clear" w:color="auto" w:fill="auto"/>
          </w:tcPr>
          <w:p w14:paraId="5FFE6631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99" w:type="pct"/>
            <w:shd w:val="clear" w:color="auto" w:fill="auto"/>
          </w:tcPr>
          <w:p w14:paraId="3DA34FC0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249" w:type="pct"/>
            <w:shd w:val="clear" w:color="auto" w:fill="auto"/>
          </w:tcPr>
          <w:p w14:paraId="3D374C72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227" w:type="pct"/>
            <w:shd w:val="clear" w:color="auto" w:fill="auto"/>
          </w:tcPr>
          <w:p w14:paraId="0D7C8723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</w:tr>
      <w:tr w:rsidR="00653701" w14:paraId="7320A035" w14:textId="77777777" w:rsidTr="00BD4BE6">
        <w:tc>
          <w:tcPr>
            <w:tcW w:w="5000" w:type="pct"/>
            <w:gridSpan w:val="11"/>
            <w:shd w:val="clear" w:color="auto" w:fill="auto"/>
          </w:tcPr>
          <w:p w14:paraId="58CB1FEC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2"/>
                <w:szCs w:val="18"/>
              </w:rPr>
            </w:pPr>
            <w:r w:rsidRPr="000D62AB">
              <w:rPr>
                <w:rFonts w:ascii="Verdana" w:eastAsia="Times New Roman" w:hAnsi="Verdana" w:cs="Verdana"/>
                <w:b/>
                <w:bCs/>
                <w:sz w:val="18"/>
                <w:szCs w:val="18"/>
              </w:rPr>
              <w:t xml:space="preserve">Notes to the EMA 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t>(e.g. description of changes affecting the layout or readability compared to the last reviewed specimens)</w:t>
            </w:r>
            <w:r w:rsidRPr="000D62AB">
              <w:rPr>
                <w:rFonts w:ascii="Verdana" w:eastAsia="Times New Roman" w:hAnsi="Verdana" w:cs="Verdana"/>
                <w:sz w:val="12"/>
                <w:szCs w:val="18"/>
              </w:rPr>
              <w:t>:</w:t>
            </w:r>
          </w:p>
          <w:p w14:paraId="039480DF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</w:tr>
      <w:tr w:rsidR="00653701" w14:paraId="6809C994" w14:textId="77777777" w:rsidTr="00BD4BE6">
        <w:tc>
          <w:tcPr>
            <w:tcW w:w="5000" w:type="pct"/>
            <w:gridSpan w:val="11"/>
            <w:shd w:val="clear" w:color="auto" w:fill="auto"/>
          </w:tcPr>
          <w:p w14:paraId="45AF101C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b/>
                <w:bCs/>
                <w:sz w:val="18"/>
                <w:szCs w:val="18"/>
              </w:rPr>
              <w:t>The undersigned declares that:</w:t>
            </w:r>
          </w:p>
        </w:tc>
      </w:tr>
      <w:tr w:rsidR="00653701" w14:paraId="0A93C121" w14:textId="77777777" w:rsidTr="00BD4BE6">
        <w:tc>
          <w:tcPr>
            <w:tcW w:w="5000" w:type="pct"/>
            <w:gridSpan w:val="11"/>
            <w:shd w:val="clear" w:color="auto" w:fill="auto"/>
          </w:tcPr>
          <w:p w14:paraId="5A871093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t xml:space="preserve"> The specimens are in compliance with the relevant approved product information.</w:t>
            </w:r>
          </w:p>
        </w:tc>
      </w:tr>
      <w:tr w:rsidR="00653701" w14:paraId="73372D5F" w14:textId="77777777" w:rsidTr="00BD4BE6">
        <w:tc>
          <w:tcPr>
            <w:tcW w:w="5000" w:type="pct"/>
            <w:gridSpan w:val="11"/>
            <w:shd w:val="clear" w:color="auto" w:fill="auto"/>
          </w:tcPr>
          <w:p w14:paraId="6164CDC7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t xml:space="preserve"> The specimens contain (all) the releva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t>nt official language(s) of the Member State(s)</w:t>
            </w:r>
            <w:r>
              <w:rPr>
                <w:rFonts w:ascii="Verdana" w:eastAsia="Times New Roman" w:hAnsi="Verdana" w:cs="Verdana"/>
                <w:sz w:val="18"/>
                <w:szCs w:val="18"/>
                <w:vertAlign w:val="superscript"/>
              </w:rPr>
              <w:footnoteReference w:id="5"/>
            </w:r>
            <w:r w:rsidRPr="000D62AB">
              <w:rPr>
                <w:rFonts w:ascii="Verdana" w:eastAsia="Times New Roman" w:hAnsi="Verdana" w:cs="Verdana"/>
                <w:bCs/>
                <w:sz w:val="18"/>
                <w:szCs w:val="18"/>
                <w:vertAlign w:val="superscript"/>
              </w:rPr>
              <w:t xml:space="preserve"> 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t>where they will be marketed.</w:t>
            </w:r>
          </w:p>
        </w:tc>
      </w:tr>
      <w:tr w:rsidR="00653701" w14:paraId="432A4E8B" w14:textId="77777777" w:rsidTr="00BD4BE6">
        <w:tc>
          <w:tcPr>
            <w:tcW w:w="5000" w:type="pct"/>
            <w:gridSpan w:val="11"/>
            <w:shd w:val="clear" w:color="auto" w:fill="auto"/>
          </w:tcPr>
          <w:p w14:paraId="26D48CCD" w14:textId="77777777" w:rsidR="000D62AB" w:rsidRPr="000D62AB" w:rsidRDefault="00293142" w:rsidP="000D62AB">
            <w:pPr>
              <w:spacing w:line="280" w:lineRule="exact"/>
              <w:ind w:left="284" w:hanging="284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t xml:space="preserve"> The ‘blue box (es)’ is(are) in line with the relevant national requirements, as outlined in the current Guideline on Packaging Information. The local representative when mentioned in the ‘blue box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t>’, is identical to the one mentioned in the package leaflet.</w:t>
            </w:r>
          </w:p>
        </w:tc>
      </w:tr>
      <w:tr w:rsidR="00653701" w14:paraId="1EA6D80C" w14:textId="77777777" w:rsidTr="00BD4BE6">
        <w:tc>
          <w:tcPr>
            <w:tcW w:w="5000" w:type="pct"/>
            <w:gridSpan w:val="11"/>
            <w:shd w:val="clear" w:color="auto" w:fill="auto"/>
          </w:tcPr>
          <w:p w14:paraId="4913FB91" w14:textId="77777777" w:rsidR="000D62AB" w:rsidRPr="000D62AB" w:rsidRDefault="00293142" w:rsidP="000D62AB">
            <w:pPr>
              <w:spacing w:line="280" w:lineRule="exact"/>
              <w:ind w:left="284" w:hanging="284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Times New Roman" w:hAnsi="Verdana" w:cs="Verdana"/>
                <w:sz w:val="18"/>
                <w:szCs w:val="18"/>
              </w:rPr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t xml:space="preserve"> Braille (if applicable): T</w:t>
            </w:r>
            <w:r w:rsidRPr="000D62AB">
              <w:rPr>
                <w:rFonts w:ascii="Verdana" w:eastAsia="Times New Roman" w:hAnsi="Verdana" w:cs="Verdana"/>
                <w:color w:val="000000"/>
                <w:sz w:val="18"/>
                <w:szCs w:val="18"/>
              </w:rPr>
              <w:t>he Braille is embossed correctly on the pack, is in line with section 16 of the outer labe</w:t>
            </w:r>
            <w:r w:rsidRPr="000D62AB">
              <w:rPr>
                <w:rFonts w:ascii="Verdana" w:eastAsia="Times New Roman" w:hAnsi="Verdana" w:cs="Verdana"/>
                <w:color w:val="000000"/>
                <w:sz w:val="18"/>
                <w:szCs w:val="18"/>
              </w:rPr>
              <w:t>lling text, and in line with relevant national requirements of the Member State(s) concerned (where applicable).</w:t>
            </w:r>
          </w:p>
        </w:tc>
      </w:tr>
      <w:tr w:rsidR="00653701" w14:paraId="7FF5D98D" w14:textId="77777777" w:rsidTr="00BD4BE6">
        <w:trPr>
          <w:trHeight w:val="525"/>
        </w:trPr>
        <w:tc>
          <w:tcPr>
            <w:tcW w:w="5000" w:type="pct"/>
            <w:gridSpan w:val="11"/>
            <w:shd w:val="clear" w:color="auto" w:fill="auto"/>
          </w:tcPr>
          <w:p w14:paraId="01BB0D32" w14:textId="77777777" w:rsidR="00727296" w:rsidRPr="000D62AB" w:rsidRDefault="00293142" w:rsidP="00727296">
            <w:pPr>
              <w:pStyle w:val="BodytextAgency"/>
              <w:rPr>
                <w:rFonts w:eastAsia="Times New Roman"/>
              </w:rPr>
            </w:pPr>
            <w:r w:rsidRPr="000D62AB">
              <w:rPr>
                <w:rFonts w:eastAsia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AB">
              <w:rPr>
                <w:rFonts w:eastAsia="Times New Roman"/>
                <w:lang w:eastAsia="zh-C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 w:rsidRPr="000D62AB">
              <w:rPr>
                <w:rFonts w:eastAsia="Times New Roman"/>
              </w:rPr>
              <w:fldChar w:fldCharType="end"/>
            </w:r>
            <w:r w:rsidRPr="000D62AB">
              <w:rPr>
                <w:rFonts w:eastAsia="Times New Roman"/>
                <w:lang w:eastAsia="zh-CN"/>
              </w:rPr>
              <w:t xml:space="preserve"> </w:t>
            </w:r>
            <w:r w:rsidRPr="00727296">
              <w:rPr>
                <w:rFonts w:eastAsia="Times New Roman"/>
                <w:lang w:eastAsia="zh-CN"/>
              </w:rPr>
              <w:t xml:space="preserve">Safety features: </w:t>
            </w:r>
            <w:r>
              <w:t>The</w:t>
            </w:r>
            <w:r w:rsidRPr="004F10FE">
              <w:t xml:space="preserve"> </w:t>
            </w:r>
            <w:r>
              <w:t>specimen</w:t>
            </w:r>
            <w:r w:rsidRPr="004F10FE">
              <w:t xml:space="preserve"> bears safety features </w:t>
            </w:r>
            <w:r>
              <w:t xml:space="preserve">(in line with sections 17 and 18 of the outer labelling text) and </w:t>
            </w:r>
            <w:r w:rsidRPr="0085633F">
              <w:t>the unique identifiers for marketed packs will be uploaded to the repositories</w:t>
            </w:r>
            <w:r w:rsidRPr="0085633F">
              <w:t xml:space="preserve"> system before they are released for sale or distribution.</w:t>
            </w:r>
          </w:p>
        </w:tc>
      </w:tr>
      <w:tr w:rsidR="00653701" w14:paraId="69CAA3A5" w14:textId="77777777" w:rsidTr="00BD4BE6">
        <w:trPr>
          <w:trHeight w:val="525"/>
        </w:trPr>
        <w:tc>
          <w:tcPr>
            <w:tcW w:w="5000" w:type="pct"/>
            <w:gridSpan w:val="11"/>
            <w:shd w:val="clear" w:color="auto" w:fill="auto"/>
          </w:tcPr>
          <w:p w14:paraId="15A804BE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lastRenderedPageBreak/>
              <w:t>Contact details: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</w:tr>
      <w:tr w:rsidR="00653701" w14:paraId="088B869F" w14:textId="77777777" w:rsidTr="00BD4BE6">
        <w:trPr>
          <w:trHeight w:val="413"/>
        </w:trPr>
        <w:tc>
          <w:tcPr>
            <w:tcW w:w="2500" w:type="pct"/>
            <w:gridSpan w:val="5"/>
            <w:shd w:val="clear" w:color="auto" w:fill="auto"/>
          </w:tcPr>
          <w:p w14:paraId="1DF4DABE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t>Signature: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gridSpan w:val="6"/>
            <w:shd w:val="clear" w:color="auto" w:fill="auto"/>
          </w:tcPr>
          <w:p w14:paraId="557870C8" w14:textId="77777777" w:rsidR="000D62AB" w:rsidRPr="000D62AB" w:rsidRDefault="00293142" w:rsidP="000D62AB">
            <w:pPr>
              <w:spacing w:line="280" w:lineRule="exac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t xml:space="preserve">Date: 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instrText xml:space="preserve"> FORMTEXT </w:instrTex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separate"/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0D62AB">
              <w:rPr>
                <w:rFonts w:ascii="Verdana" w:eastAsia="Times New Roman" w:hAnsi="Verdana" w:cs="Verdana"/>
                <w:sz w:val="18"/>
                <w:szCs w:val="18"/>
              </w:rPr>
              <w:fldChar w:fldCharType="end"/>
            </w:r>
          </w:p>
        </w:tc>
      </w:tr>
    </w:tbl>
    <w:p w14:paraId="6BB82CB1" w14:textId="77777777" w:rsidR="00753A91" w:rsidRDefault="00753A91" w:rsidP="000D62AB"/>
    <w:sectPr w:rsidR="00753A91" w:rsidSect="000D62AB">
      <w:footerReference w:type="first" r:id="rId8"/>
      <w:pgSz w:w="16838" w:h="11906" w:orient="landscape" w:code="9"/>
      <w:pgMar w:top="720" w:right="720" w:bottom="720" w:left="720" w:header="284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7FC06" w14:textId="77777777" w:rsidR="00000000" w:rsidRDefault="00293142">
      <w:r>
        <w:separator/>
      </w:r>
    </w:p>
  </w:endnote>
  <w:endnote w:type="continuationSeparator" w:id="0">
    <w:p w14:paraId="23F1B0AD" w14:textId="77777777" w:rsidR="00000000" w:rsidRDefault="0029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10135"/>
      <w:gridCol w:w="5263"/>
    </w:tblGrid>
    <w:tr w:rsidR="00653701" w14:paraId="28174507" w14:textId="77777777" w:rsidTr="00BD4BE6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</w:tcPr>
        <w:p w14:paraId="7B2A7D56" w14:textId="77777777" w:rsidR="00363FD1" w:rsidRPr="00A44B87" w:rsidRDefault="00363FD1" w:rsidP="00BD4BE6">
          <w:pPr>
            <w:pStyle w:val="FooterAgency"/>
          </w:pPr>
        </w:p>
      </w:tc>
    </w:tr>
    <w:tr w:rsidR="00653701" w14:paraId="65CDC5C0" w14:textId="77777777" w:rsidTr="00BD4BE6"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14:paraId="1FBFEFE4" w14:textId="721BA019" w:rsidR="00363FD1" w:rsidRPr="00A44B87" w:rsidRDefault="00293142" w:rsidP="00BD4BE6">
          <w:pPr>
            <w:pStyle w:val="FooterAgency"/>
          </w:pPr>
          <w:r>
            <w:t>Specimen submission form</w: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"Doc title (Agency)" </w:instrText>
          </w:r>
          <w:r>
            <w:fldChar w:fldCharType="separate"/>
          </w:r>
          <w:r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&lt;&gt;"Error*"</w:instrText>
          </w:r>
          <w:r>
            <w:fldChar w:fldCharType="begin"/>
          </w:r>
          <w:r>
            <w:instrText xml:space="preserve"> STYLEREF  "Doc title (Agency)" </w:instrText>
          </w:r>
          <w:r>
            <w:fldChar w:fldCharType="separate"/>
          </w:r>
          <w:r>
            <w:rPr>
              <w:noProof/>
            </w:rPr>
            <w:instrText>Specimen submission form</w:instrText>
          </w:r>
          <w:r>
            <w:rPr>
              <w:noProof/>
            </w:rPr>
            <w:fldChar w:fldCharType="end"/>
          </w:r>
          <w:r>
            <w:fldChar w:fldCharType="end"/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14:paraId="2162C935" w14:textId="77777777" w:rsidR="00363FD1" w:rsidRPr="00A44B87" w:rsidRDefault="00363FD1" w:rsidP="00BD4BE6">
          <w:pPr>
            <w:pStyle w:val="FooterAgency"/>
          </w:pPr>
        </w:p>
      </w:tc>
    </w:tr>
    <w:tr w:rsidR="00653701" w14:paraId="7A69D015" w14:textId="77777777" w:rsidTr="00BD4BE6"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14:paraId="22284C3D" w14:textId="77777777" w:rsidR="00363FD1" w:rsidRPr="00A44B87" w:rsidRDefault="00293142" w:rsidP="00BD4BE6">
          <w:pPr>
            <w:pStyle w:val="FooterAgency"/>
          </w:pPr>
          <w:r w:rsidRPr="00FE3E81">
            <w:rPr>
              <w:szCs w:val="15"/>
            </w:rPr>
            <w:fldChar w:fldCharType="begin"/>
          </w:r>
          <w:r w:rsidRPr="00FE3E81">
            <w:rPr>
              <w:szCs w:val="15"/>
            </w:rPr>
            <w:instrText xml:space="preserve"> IF </w:instrText>
          </w:r>
          <w:r w:rsidR="00CD083E" w:rsidRPr="00CD083E">
            <w:fldChar w:fldCharType="begin"/>
          </w:r>
          <w:r>
            <w:instrText xml:space="preserve"> DOCPROPERTY "DM_emea_doc_ref_id"  \* MERGEFORMAT </w:instrText>
          </w:r>
          <w:r w:rsidR="00CD083E" w:rsidRPr="00CD083E">
            <w:fldChar w:fldCharType="separate"/>
          </w:r>
          <w:r w:rsidR="00CD083E" w:rsidRPr="00CD083E">
            <w:rPr>
              <w:b/>
              <w:bCs/>
              <w:lang w:val="en-US"/>
            </w:rPr>
            <w:instrText>EMA/127389/2013</w:instrText>
          </w:r>
          <w:r w:rsidR="00CD083E" w:rsidRPr="00CD083E">
            <w:rPr>
              <w:b/>
              <w:bCs/>
              <w:lang w:val="en-US"/>
            </w:rPr>
            <w:fldChar w:fldCharType="end"/>
          </w:r>
          <w:r w:rsidRPr="00FE3E81">
            <w:rPr>
              <w:szCs w:val="15"/>
            </w:rPr>
            <w:instrText xml:space="preserve"> &lt;&gt; "Error*"</w:instrText>
          </w:r>
          <w:r w:rsidR="00CD083E">
            <w:fldChar w:fldCharType="begin"/>
          </w:r>
          <w:r>
            <w:instrText xml:space="preserve"> DOCPROPERTY "DM_emea_doc_ref_id"  \* MERGEFORMAT </w:instrText>
          </w:r>
          <w:r w:rsidR="00CD083E">
            <w:fldChar w:fldCharType="separate"/>
          </w:r>
          <w:r w:rsidR="00CD083E">
            <w:instrText>EMA/127389/2013</w:instrText>
          </w:r>
          <w:r w:rsidR="00CD083E">
            <w:fldChar w:fldCharType="end"/>
          </w:r>
          <w:r w:rsidRPr="00FE3E81">
            <w:rPr>
              <w:szCs w:val="15"/>
            </w:rPr>
            <w:instrText xml:space="preserve"> \* MERGEFORMAT </w:instrText>
          </w:r>
          <w:r w:rsidRPr="00FE3E81">
            <w:rPr>
              <w:szCs w:val="15"/>
            </w:rPr>
            <w:fldChar w:fldCharType="separate"/>
          </w:r>
          <w:r w:rsidR="00CD083E">
            <w:rPr>
              <w:noProof/>
            </w:rPr>
            <w:t>EMA/127389/2013</w:t>
          </w:r>
          <w:r w:rsidRPr="00FE3E81">
            <w:rPr>
              <w:szCs w:val="15"/>
            </w:rPr>
            <w:fldChar w:fldCharType="end"/>
          </w:r>
          <w:r w:rsidRPr="00FE3E81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14:paraId="7F0192CD" w14:textId="77777777" w:rsidR="00363FD1" w:rsidRPr="00A44B87" w:rsidRDefault="00293142" w:rsidP="00BD4BE6">
          <w:pPr>
            <w:pStyle w:val="PagenumberAgency"/>
          </w:pPr>
          <w:r w:rsidRPr="006E62FC">
            <w:t xml:space="preserve">Page </w:t>
          </w:r>
          <w:r w:rsidRPr="006E62FC">
            <w:fldChar w:fldCharType="begin"/>
          </w:r>
          <w:r w:rsidRPr="006E62FC">
            <w:instrText xml:space="preserve"> PAGE </w:instrText>
          </w:r>
          <w:r w:rsidRPr="006E62FC">
            <w:fldChar w:fldCharType="separate"/>
          </w:r>
          <w:r w:rsidR="00CD083E">
            <w:rPr>
              <w:noProof/>
            </w:rPr>
            <w:t>1</w:t>
          </w:r>
          <w:r w:rsidRPr="006E62FC">
            <w:fldChar w:fldCharType="end"/>
          </w:r>
          <w:r w:rsidRPr="006E62FC">
            <w:t>/</w:t>
          </w:r>
          <w:r w:rsidR="00651B2A">
            <w:fldChar w:fldCharType="begin"/>
          </w:r>
          <w:r>
            <w:instrText xml:space="preserve"> NUMPAGES </w:instrText>
          </w:r>
          <w:r w:rsidR="00651B2A">
            <w:fldChar w:fldCharType="separate"/>
          </w:r>
          <w:r w:rsidR="00651B2A">
            <w:rPr>
              <w:noProof/>
            </w:rPr>
            <w:t>1</w:t>
          </w:r>
          <w:r w:rsidR="00651B2A">
            <w:rPr>
              <w:noProof/>
            </w:rPr>
            <w:fldChar w:fldCharType="end"/>
          </w:r>
        </w:p>
      </w:tc>
    </w:tr>
  </w:tbl>
  <w:p w14:paraId="4860C185" w14:textId="77777777" w:rsidR="00363FD1" w:rsidRDefault="00363FD1" w:rsidP="00BD4BE6">
    <w:pPr>
      <w:pStyle w:val="FooterAgency"/>
      <w:rPr>
        <w:rStyle w:val="PageNumber"/>
        <w:rFonts w:ascii="Arial" w:hAnsi="Arial" w:cs="Arial"/>
        <w:sz w:val="16"/>
      </w:rPr>
    </w:pPr>
  </w:p>
  <w:p w14:paraId="42ECE9F3" w14:textId="77777777" w:rsidR="00363FD1" w:rsidRDefault="00363FD1" w:rsidP="00BD4BE6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78594" w14:textId="77777777" w:rsidR="00FE2888" w:rsidRDefault="00293142" w:rsidP="00B81056">
      <w:r>
        <w:separator/>
      </w:r>
    </w:p>
  </w:footnote>
  <w:footnote w:type="continuationSeparator" w:id="0">
    <w:p w14:paraId="1FA936AE" w14:textId="77777777" w:rsidR="00FE2888" w:rsidRDefault="00293142" w:rsidP="00B81056">
      <w:r>
        <w:continuationSeparator/>
      </w:r>
    </w:p>
  </w:footnote>
  <w:footnote w:id="1">
    <w:p w14:paraId="4AE1025C" w14:textId="77777777" w:rsidR="005B6602" w:rsidRPr="005B6602" w:rsidRDefault="00293142">
      <w:pPr>
        <w:pStyle w:val="FootnoteText"/>
        <w:rPr>
          <w:sz w:val="15"/>
          <w:szCs w:val="15"/>
        </w:rPr>
      </w:pPr>
      <w:r>
        <w:rPr>
          <w:rStyle w:val="FootnoteReference"/>
        </w:rPr>
        <w:footnoteRef/>
      </w:r>
      <w:r>
        <w:t xml:space="preserve"> </w:t>
      </w:r>
      <w:r w:rsidR="00EF2D81">
        <w:rPr>
          <w:rFonts w:ascii="Verdana" w:hAnsi="Verdana"/>
          <w:sz w:val="15"/>
          <w:szCs w:val="15"/>
        </w:rPr>
        <w:t xml:space="preserve">For the dispatchment </w:t>
      </w:r>
      <w:r w:rsidR="00EF2D81" w:rsidRPr="00424D04">
        <w:rPr>
          <w:rFonts w:ascii="Verdana" w:hAnsi="Verdana"/>
          <w:sz w:val="15"/>
          <w:szCs w:val="15"/>
        </w:rPr>
        <w:t xml:space="preserve">of specimens from outside of the European Union, MAHs are </w:t>
      </w:r>
      <w:r w:rsidR="00934F01" w:rsidRPr="00424D04">
        <w:rPr>
          <w:rFonts w:ascii="Verdana" w:hAnsi="Verdana"/>
          <w:sz w:val="15"/>
          <w:szCs w:val="15"/>
        </w:rPr>
        <w:t>advised</w:t>
      </w:r>
      <w:r w:rsidR="00EF2D81" w:rsidRPr="00424D04">
        <w:rPr>
          <w:rFonts w:ascii="Verdana" w:hAnsi="Verdana"/>
          <w:sz w:val="15"/>
          <w:szCs w:val="15"/>
        </w:rPr>
        <w:t xml:space="preserve"> to indicate that the consignment has no monetary value when providing a description of goods during the consignment booking process</w:t>
      </w:r>
      <w:r w:rsidR="00CD0EE9" w:rsidRPr="00424D04">
        <w:rPr>
          <w:rFonts w:ascii="Verdana" w:hAnsi="Verdana"/>
          <w:sz w:val="15"/>
          <w:szCs w:val="15"/>
        </w:rPr>
        <w:t>.</w:t>
      </w:r>
      <w:r w:rsidR="00EF2D81" w:rsidRPr="00424D04">
        <w:rPr>
          <w:rFonts w:ascii="Verdana" w:hAnsi="Verdana"/>
          <w:sz w:val="15"/>
          <w:szCs w:val="15"/>
        </w:rPr>
        <w:t xml:space="preserve"> Otherwise, parcels are likely to be held by customs until the latter grant clearance</w:t>
      </w:r>
      <w:r w:rsidR="00EF2D81">
        <w:rPr>
          <w:rFonts w:ascii="Verdana" w:hAnsi="Verdana"/>
          <w:sz w:val="15"/>
          <w:szCs w:val="15"/>
        </w:rPr>
        <w:t>, which</w:t>
      </w:r>
      <w:r w:rsidR="00EF2D81" w:rsidRPr="005B6602">
        <w:rPr>
          <w:rFonts w:ascii="Verdana" w:hAnsi="Verdana"/>
          <w:sz w:val="15"/>
          <w:szCs w:val="15"/>
        </w:rPr>
        <w:t xml:space="preserve"> may delay the delivery process to the Agency.</w:t>
      </w:r>
    </w:p>
  </w:footnote>
  <w:footnote w:id="2">
    <w:p w14:paraId="352453F9" w14:textId="77777777" w:rsidR="005B6602" w:rsidRDefault="002931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1B2A">
        <w:rPr>
          <w:rFonts w:ascii="Verdana" w:hAnsi="Verdana"/>
          <w:sz w:val="15"/>
          <w:szCs w:val="15"/>
        </w:rPr>
        <w:t>OC: Outer carton</w:t>
      </w:r>
    </w:p>
  </w:footnote>
  <w:footnote w:id="3">
    <w:p w14:paraId="4DB6350C" w14:textId="77777777" w:rsidR="005B6602" w:rsidRDefault="002931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1B2A">
        <w:rPr>
          <w:rFonts w:ascii="Verdana" w:hAnsi="Verdana"/>
          <w:sz w:val="15"/>
          <w:szCs w:val="15"/>
        </w:rPr>
        <w:t>LAB: Immediate labelling/blister</w:t>
      </w:r>
    </w:p>
  </w:footnote>
  <w:footnote w:id="4">
    <w:p w14:paraId="621DF309" w14:textId="77777777" w:rsidR="00363FD1" w:rsidRPr="00651B2A" w:rsidRDefault="00293142" w:rsidP="000D62AB">
      <w:pPr>
        <w:pStyle w:val="FootnoteText"/>
        <w:rPr>
          <w:rFonts w:ascii="Verdana" w:hAnsi="Verdana"/>
          <w:sz w:val="15"/>
          <w:szCs w:val="15"/>
        </w:rPr>
      </w:pPr>
      <w:r w:rsidRPr="00651B2A">
        <w:rPr>
          <w:rStyle w:val="FootnoteReference"/>
          <w:sz w:val="15"/>
          <w:szCs w:val="15"/>
        </w:rPr>
        <w:footnoteRef/>
      </w:r>
      <w:r w:rsidRPr="00651B2A">
        <w:rPr>
          <w:rFonts w:ascii="Verdana" w:hAnsi="Verdana"/>
          <w:sz w:val="15"/>
          <w:szCs w:val="15"/>
        </w:rPr>
        <w:t>, PL: Package leaflet.</w:t>
      </w:r>
    </w:p>
  </w:footnote>
  <w:footnote w:id="5">
    <w:p w14:paraId="32018CC4" w14:textId="77777777" w:rsidR="00363FD1" w:rsidRPr="00651B2A" w:rsidRDefault="00293142" w:rsidP="000D62AB">
      <w:pPr>
        <w:pStyle w:val="FootnoteText"/>
        <w:rPr>
          <w:rFonts w:ascii="Verdana" w:hAnsi="Verdana"/>
          <w:sz w:val="15"/>
          <w:szCs w:val="15"/>
        </w:rPr>
      </w:pPr>
      <w:r w:rsidRPr="00651B2A">
        <w:rPr>
          <w:rStyle w:val="FootnoteReference"/>
          <w:sz w:val="15"/>
          <w:szCs w:val="15"/>
        </w:rPr>
        <w:footnoteRef/>
      </w:r>
      <w:r w:rsidRPr="00651B2A">
        <w:rPr>
          <w:rFonts w:ascii="Verdana" w:hAnsi="Verdana"/>
          <w:sz w:val="15"/>
          <w:szCs w:val="15"/>
        </w:rPr>
        <w:t xml:space="preserve"> Except for Malta, where packs can be marketed in English and/or Maltese.</w:t>
      </w:r>
    </w:p>
    <w:p w14:paraId="008215A5" w14:textId="77777777" w:rsidR="00363FD1" w:rsidRDefault="00363FD1" w:rsidP="000D62A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A7A019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2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8" w15:restartNumberingAfterBreak="0">
    <w:nsid w:val="71D12F86"/>
    <w:multiLevelType w:val="multilevel"/>
    <w:tmpl w:val="A02E932A"/>
    <w:numStyleLink w:val="BulletsAgency"/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5"/>
  </w:num>
  <w:num w:numId="15">
    <w:abstractNumId w:val="3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0D62AB"/>
    <w:rsid w:val="00014796"/>
    <w:rsid w:val="00057352"/>
    <w:rsid w:val="00086F39"/>
    <w:rsid w:val="000D62AB"/>
    <w:rsid w:val="000F3117"/>
    <w:rsid w:val="00195347"/>
    <w:rsid w:val="00201171"/>
    <w:rsid w:val="0024539C"/>
    <w:rsid w:val="00293142"/>
    <w:rsid w:val="002D647C"/>
    <w:rsid w:val="0033636B"/>
    <w:rsid w:val="00363FD1"/>
    <w:rsid w:val="00424D04"/>
    <w:rsid w:val="00446514"/>
    <w:rsid w:val="00456E8F"/>
    <w:rsid w:val="004714FD"/>
    <w:rsid w:val="004F10FE"/>
    <w:rsid w:val="00550F0C"/>
    <w:rsid w:val="005B6602"/>
    <w:rsid w:val="00642EC7"/>
    <w:rsid w:val="006505E1"/>
    <w:rsid w:val="00651B2A"/>
    <w:rsid w:val="00653701"/>
    <w:rsid w:val="0069121F"/>
    <w:rsid w:val="0069455E"/>
    <w:rsid w:val="006E62FC"/>
    <w:rsid w:val="00704469"/>
    <w:rsid w:val="00717F5B"/>
    <w:rsid w:val="00727296"/>
    <w:rsid w:val="00727A40"/>
    <w:rsid w:val="00753A91"/>
    <w:rsid w:val="00757663"/>
    <w:rsid w:val="00782C9D"/>
    <w:rsid w:val="007B7C6F"/>
    <w:rsid w:val="0080301F"/>
    <w:rsid w:val="0085633F"/>
    <w:rsid w:val="00884BC8"/>
    <w:rsid w:val="00887557"/>
    <w:rsid w:val="00934F01"/>
    <w:rsid w:val="00A44B87"/>
    <w:rsid w:val="00A56C72"/>
    <w:rsid w:val="00A644EB"/>
    <w:rsid w:val="00AC2E8D"/>
    <w:rsid w:val="00B60E9D"/>
    <w:rsid w:val="00B81056"/>
    <w:rsid w:val="00BD4BE6"/>
    <w:rsid w:val="00C023F0"/>
    <w:rsid w:val="00C07D49"/>
    <w:rsid w:val="00C571B2"/>
    <w:rsid w:val="00CA4B5A"/>
    <w:rsid w:val="00CD083E"/>
    <w:rsid w:val="00CD0EE9"/>
    <w:rsid w:val="00D35A58"/>
    <w:rsid w:val="00DF484D"/>
    <w:rsid w:val="00E36A82"/>
    <w:rsid w:val="00E558DA"/>
    <w:rsid w:val="00EF2D81"/>
    <w:rsid w:val="00F97C55"/>
    <w:rsid w:val="00FA54BB"/>
    <w:rsid w:val="00FA6D9E"/>
    <w:rsid w:val="00FE2888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EF293E70-A2CC-43A1-BA47-59A4E408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link w:val="BodytextAgencyChar"/>
    <w:qFormat/>
    <w:rsid w:val="00D35A5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ascii="Verdana" w:hAnsi="Verdana" w:cs="Verdana"/>
      <w:sz w:val="18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FooterAgency">
    <w:name w:val="Footer (Agency)"/>
    <w:basedOn w:val="Normal"/>
    <w:link w:val="FooterAgencyCharChar"/>
    <w:rsid w:val="00B81056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rFonts w:ascii="Verdana" w:eastAsia="Times New Roman" w:hAnsi="Verdana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456E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ascii="Verdana" w:eastAsia="Times New Roman" w:hAnsi="Verdana" w:cs="Verdana"/>
      <w:sz w:val="18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paragraph" w:styleId="FootnoteText">
    <w:name w:val="footnote text"/>
    <w:basedOn w:val="Normal"/>
    <w:link w:val="FootnoteTextChar"/>
    <w:rsid w:val="000D62AB"/>
    <w:rPr>
      <w:sz w:val="20"/>
    </w:rPr>
  </w:style>
  <w:style w:type="character" w:customStyle="1" w:styleId="FootnoteTextChar">
    <w:name w:val="Footnote Text Char"/>
    <w:link w:val="FootnoteText"/>
    <w:rsid w:val="000D62AB"/>
    <w:rPr>
      <w:lang w:eastAsia="zh-CN"/>
    </w:rPr>
  </w:style>
  <w:style w:type="character" w:styleId="PageNumber">
    <w:name w:val="page number"/>
    <w:rsid w:val="000D62AB"/>
  </w:style>
  <w:style w:type="character" w:styleId="FootnoteReference">
    <w:name w:val="footnote reference"/>
    <w:rsid w:val="000D62AB"/>
    <w:rPr>
      <w:rFonts w:ascii="Verdana" w:hAnsi="Verdana"/>
      <w:vertAlign w:val="superscript"/>
    </w:rPr>
  </w:style>
  <w:style w:type="paragraph" w:styleId="ListNumber5">
    <w:name w:val="List Number 5"/>
    <w:basedOn w:val="Normal"/>
    <w:rsid w:val="000D62AB"/>
    <w:pPr>
      <w:numPr>
        <w:numId w:val="16"/>
      </w:numPr>
    </w:pPr>
    <w:rPr>
      <w:rFonts w:ascii="Verdana" w:eastAsia="SimSun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727296"/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D4368-C686-473D-A3EA-21EA272A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Specimen submission form</vt:lpstr>
    </vt:vector>
  </TitlesOfParts>
  <Company>European Medicines Agency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Specimen submission form</dc:title>
  <dc:creator>Ana Sempere</dc:creator>
  <cp:lastModifiedBy>Akhtar Tia</cp:lastModifiedBy>
  <cp:revision>2</cp:revision>
  <cp:lastPrinted>1899-12-31T23:00:00Z</cp:lastPrinted>
  <dcterms:created xsi:type="dcterms:W3CDTF">2022-09-28T08:05:00Z</dcterms:created>
  <dcterms:modified xsi:type="dcterms:W3CDTF">2022-09-28T08:05:00Z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Guideline</vt:lpwstr>
  </property>
  <property fmtid="{D5CDD505-2E9C-101B-9397-08002B2CF9AE}" pid="4" name="DM_Creation_Date">
    <vt:lpwstr>27/09/2022 12:55:07</vt:lpwstr>
  </property>
  <property fmtid="{D5CDD505-2E9C-101B-9397-08002B2CF9AE}" pid="5" name="DM_Creator_Name">
    <vt:lpwstr>Akhtar Timea</vt:lpwstr>
  </property>
  <property fmtid="{D5CDD505-2E9C-101B-9397-08002B2CF9AE}" pid="6" name="DM_DocRefId">
    <vt:lpwstr>EMA/127389/2013</vt:lpwstr>
  </property>
  <property fmtid="{D5CDD505-2E9C-101B-9397-08002B2CF9AE}" pid="7" name="DM_emea_doc_ref_id">
    <vt:lpwstr>EMA/127389/2013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27/09/2022 12:55:07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27/09/2022 12:55:07</vt:lpwstr>
  </property>
  <property fmtid="{D5CDD505-2E9C-101B-9397-08002B2CF9AE}" pid="14" name="DM_Name">
    <vt:lpwstr>Specimen submission form</vt:lpwstr>
  </property>
  <property fmtid="{D5CDD505-2E9C-101B-9397-08002B2CF9AE}" pid="15" name="DM_Path">
    <vt:lpwstr>/14. Unit working areas/14.3 Patient Health Protection/04. P-MI Activities/P-MI-PIQ Activities/Mock-ups and Specimens/01 MUs &amp; SPs review/01 Revised cheking process for MUs &amp; SP/07 Revision revised checking process (Feb 13)/01 Proposed revision checking process MUs &amp; SPs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2.2,CURRENT</vt:lpwstr>
  </property>
  <property fmtid="{D5CDD505-2E9C-101B-9397-08002B2CF9AE}" pid="21" name="MSIP_Label_0eea11ca-d417-4147-80ed-01a58412c458_Enabled">
    <vt:lpwstr>true</vt:lpwstr>
  </property>
  <property fmtid="{D5CDD505-2E9C-101B-9397-08002B2CF9AE}" pid="22" name="MSIP_Label_0eea11ca-d417-4147-80ed-01a58412c458_SetDate">
    <vt:lpwstr>2022-09-28T08:04:59Z</vt:lpwstr>
  </property>
  <property fmtid="{D5CDD505-2E9C-101B-9397-08002B2CF9AE}" pid="23" name="MSIP_Label_0eea11ca-d417-4147-80ed-01a58412c458_Method">
    <vt:lpwstr>Standard</vt:lpwstr>
  </property>
  <property fmtid="{D5CDD505-2E9C-101B-9397-08002B2CF9AE}" pid="24" name="MSIP_Label_0eea11ca-d417-4147-80ed-01a58412c458_Name">
    <vt:lpwstr>0eea11ca-d417-4147-80ed-01a58412c458</vt:lpwstr>
  </property>
  <property fmtid="{D5CDD505-2E9C-101B-9397-08002B2CF9AE}" pid="25" name="MSIP_Label_0eea11ca-d417-4147-80ed-01a58412c458_SiteId">
    <vt:lpwstr>bc9dc15c-61bc-4f03-b60b-e5b6d8922839</vt:lpwstr>
  </property>
  <property fmtid="{D5CDD505-2E9C-101B-9397-08002B2CF9AE}" pid="26" name="MSIP_Label_0eea11ca-d417-4147-80ed-01a58412c458_ActionId">
    <vt:lpwstr>c453db3d-117f-4e60-afe0-beceb8da4f3a</vt:lpwstr>
  </property>
  <property fmtid="{D5CDD505-2E9C-101B-9397-08002B2CF9AE}" pid="27" name="MSIP_Label_0eea11ca-d417-4147-80ed-01a58412c458_ContentBits">
    <vt:lpwstr>2</vt:lpwstr>
  </property>
</Properties>
</file>