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896"/>
        <w:gridCol w:w="1554"/>
        <w:gridCol w:w="1276"/>
        <w:gridCol w:w="1304"/>
        <w:gridCol w:w="1080"/>
        <w:gridCol w:w="1203"/>
        <w:gridCol w:w="2085"/>
      </w:tblGrid>
      <w:tr w:rsidTr="006273B5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tabs>
                <w:tab w:val="left" w:pos="-30"/>
                <w:tab w:val="left" w:pos="0"/>
                <w:tab w:val="left" w:pos="1388"/>
              </w:tabs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EU (MA) številka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Izmišljeno 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Jakost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Farmacevtska oblika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Ciljna živalska vrsta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Način uporabe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Pakiranje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Vsebina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napToGrid w:val="0"/>
                <w:sz w:val="18"/>
                <w:szCs w:val="18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Velikost pakiranja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rPr>
                <w:rFonts w:ascii="Verdana" w:hAnsi="Verdana"/>
                <w:b/>
                <w:snapToGrid w:val="0"/>
                <w:sz w:val="18"/>
                <w:szCs w:val="18"/>
              </w:rPr>
            </w:pPr>
            <w:r w:rsidRPr="006273B5">
              <w:rPr>
                <w:rFonts w:ascii="Verdana" w:hAnsi="Verdana"/>
                <w:b/>
                <w:snapToGrid w:val="0"/>
                <w:sz w:val="18"/>
                <w:szCs w:val="18"/>
              </w:rPr>
              <w:t>Karenca</w:t>
            </w:r>
          </w:p>
        </w:tc>
      </w:tr>
      <w:tr w:rsidTr="006273B5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rFonts w:ascii="Verdana" w:eastAsia="SimSun" w:hAnsi="Verdana" w:cs="Verdan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</w:tr>
      <w:tr w:rsidTr="006273B5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rFonts w:ascii="Verdana" w:eastAsia="SimSun" w:hAnsi="Verdana" w:cs="Verdan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3B5" w:rsidRPr="006273B5" w:rsidP="006273B5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rFonts w:ascii="Verdana" w:eastAsia="SimSun" w:hAnsi="Verdana" w:cs="Verdana"/>
                <w:color w:val="000000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:rsidR="006273B5" w:rsidRPr="006273B5" w:rsidP="006273B5">
      <w:pPr>
        <w:rPr>
          <w:rFonts w:ascii="Verdana" w:eastAsia="SimSun" w:hAnsi="Verdana" w:cs="Verdana"/>
          <w:sz w:val="18"/>
          <w:szCs w:val="18"/>
          <w:lang w:eastAsia="zh-CN"/>
        </w:rPr>
      </w:pPr>
    </w:p>
    <w:sectPr w:rsidSect="006273B5">
      <w:footerReference w:type="default" r:id="rId4"/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FB" w:rsidRPr="002A31FB" w:rsidP="002A31FB">
    <w:pPr>
      <w:pStyle w:val="Footer"/>
      <w:jc w:val="center"/>
      <w:rPr>
        <w:sz w:val="16"/>
        <w:szCs w:val="16"/>
      </w:rPr>
    </w:pPr>
    <w:r w:rsidRPr="002A31FB">
      <w:rPr>
        <w:rStyle w:val="PageNumber"/>
        <w:sz w:val="16"/>
        <w:szCs w:val="16"/>
      </w:rPr>
      <w:fldChar w:fldCharType="begin"/>
    </w:r>
    <w:r w:rsidRPr="002A31FB">
      <w:rPr>
        <w:rStyle w:val="PageNumber"/>
        <w:sz w:val="16"/>
        <w:szCs w:val="16"/>
      </w:rPr>
      <w:instrText xml:space="preserve"> PAGE </w:instrText>
    </w:r>
    <w:r w:rsidRPr="002A31F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2A31FB">
      <w:rPr>
        <w:rStyle w:val="PageNumber"/>
        <w:sz w:val="16"/>
        <w:szCs w:val="16"/>
      </w:rPr>
      <w:fldChar w:fldCharType="end"/>
    </w:r>
    <w:r w:rsidRPr="002A31FB">
      <w:rPr>
        <w:rStyle w:val="PageNumber"/>
        <w:sz w:val="16"/>
        <w:szCs w:val="16"/>
      </w:rPr>
      <w:t>/</w:t>
    </w:r>
    <w:r w:rsidRPr="002A31FB">
      <w:rPr>
        <w:rStyle w:val="PageNumber"/>
        <w:sz w:val="16"/>
        <w:szCs w:val="16"/>
      </w:rPr>
      <w:fldChar w:fldCharType="begin"/>
    </w:r>
    <w:r w:rsidRPr="002A31FB">
      <w:rPr>
        <w:rStyle w:val="PageNumber"/>
        <w:sz w:val="16"/>
        <w:szCs w:val="16"/>
      </w:rPr>
      <w:instrText xml:space="preserve"> NUMPAGES </w:instrText>
    </w:r>
    <w:r w:rsidRPr="002A31FB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2A31FB">
      <w:rPr>
        <w:rStyle w:val="PageNumber"/>
        <w:sz w:val="16"/>
        <w:szCs w:val="16"/>
      </w:rPr>
      <w:fldChar w:fldCharType="end"/>
    </w:r>
  </w:p>
  <w:p w:rsidR="000859E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6A2"/>
    <w:rsid w:val="000859E6"/>
    <w:rsid w:val="001F7BF4"/>
    <w:rsid w:val="002A31FB"/>
    <w:rsid w:val="00540FAD"/>
    <w:rsid w:val="006273B5"/>
    <w:rsid w:val="00AB6D4F"/>
    <w:rsid w:val="00B566A2"/>
    <w:rsid w:val="00E059E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A2"/>
    <w:rPr>
      <w:rFonts w:ascii="Arial" w:eastAsia="Times New Roman" w:hAnsi="Arial"/>
      <w:szCs w:val="24"/>
      <w:lang w:val="sl-SI"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basedOn w:val="Normal"/>
    <w:uiPriority w:val="99"/>
    <w:rsid w:val="00085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859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31FB"/>
    <w:rPr>
      <w:rFonts w:ascii="Arial" w:eastAsia="Times New Roman" w:hAnsi="Arial"/>
      <w:szCs w:val="24"/>
      <w:lang w:val="sl-SI" w:eastAsia="sl-SI"/>
    </w:rPr>
  </w:style>
  <w:style w:type="character" w:styleId="PageNumber">
    <w:name w:val="page number"/>
    <w:semiHidden/>
    <w:unhideWhenUsed/>
    <w:rsid w:val="002A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VannexAsl</vt:lpstr>
      <vt:lpstr/>
    </vt:vector>
  </TitlesOfParts>
  <Company>European Medicines Agency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VannexA_sl</dc:title>
  <dc:creator>Petra Šegina</dc:creator>
  <cp:lastModifiedBy>Akhtar Tia</cp:lastModifiedBy>
  <cp:revision>3</cp:revision>
  <dcterms:created xsi:type="dcterms:W3CDTF">2014-01-16T19:22:00Z</dcterms:created>
  <dcterms:modified xsi:type="dcterms:W3CDTF">2018-12-10T13:15:00Z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Product Information</vt:lpwstr>
  </property>
  <property fmtid="{D5CDD505-2E9C-101B-9397-08002B2CF9AE}" pid="4" name="DM_Creation_Date">
    <vt:lpwstr>10/12/2018 13:15:34</vt:lpwstr>
  </property>
  <property fmtid="{D5CDD505-2E9C-101B-9397-08002B2CF9AE}" pid="5" name="DM_Creator_Name">
    <vt:lpwstr>Akhtar Timea</vt:lpwstr>
  </property>
  <property fmtid="{D5CDD505-2E9C-101B-9397-08002B2CF9AE}" pid="6" name="DM_DocRefId">
    <vt:lpwstr>EMA/QRD/710082/2018</vt:lpwstr>
  </property>
  <property fmtid="{D5CDD505-2E9C-101B-9397-08002B2CF9AE}" pid="7" name="DM_emea_doc_ref_id">
    <vt:lpwstr>EMA/QRD/710082/2018</vt:lpwstr>
  </property>
  <property fmtid="{D5CDD505-2E9C-101B-9397-08002B2CF9AE}" pid="8" name="DM_Keywords">
    <vt:lpwstr/>
  </property>
  <property fmtid="{D5CDD505-2E9C-101B-9397-08002B2CF9AE}" pid="9" name="DM_Language">
    <vt:lpwstr>sl_SL</vt:lpwstr>
  </property>
  <property fmtid="{D5CDD505-2E9C-101B-9397-08002B2CF9AE}" pid="10" name="DM_Modifer_Name">
    <vt:lpwstr>Akhtar Timea</vt:lpwstr>
  </property>
  <property fmtid="{D5CDD505-2E9C-101B-9397-08002B2CF9AE}" pid="11" name="DM_Modified_Date">
    <vt:lpwstr>10/12/2018 13:15:34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10/12/2018 13:15:34</vt:lpwstr>
  </property>
  <property fmtid="{D5CDD505-2E9C-101B-9397-08002B2CF9AE}" pid="14" name="DM_Name">
    <vt:lpwstr>VannexA_sl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